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</w:t>
      </w:r>
    </w:p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76737" w:rsidTr="00376737">
        <w:trPr>
          <w:trHeight w:val="589"/>
        </w:trPr>
        <w:tc>
          <w:tcPr>
            <w:tcW w:w="4247" w:type="dxa"/>
          </w:tcPr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 w:rsidRPr="008606FE">
              <w:rPr>
                <w:rFonts w:ascii="Tahoma" w:hAnsi="Tahoma" w:cs="Tahoma"/>
                <w:sz w:val="24"/>
                <w:szCs w:val="24"/>
              </w:rPr>
              <w:t>УТВЕРЖДАЮ</w:t>
            </w:r>
          </w:p>
          <w:p w:rsidR="003A663B" w:rsidRDefault="003A663B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Председателю ЦЗК</w:t>
            </w:r>
          </w:p>
          <w:p w:rsidR="00376737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______________</w:t>
            </w:r>
            <w:r w:rsidR="003A663B">
              <w:rPr>
                <w:rFonts w:ascii="Tahoma" w:hAnsi="Tahoma" w:cs="Tahoma"/>
                <w:sz w:val="24"/>
                <w:szCs w:val="24"/>
              </w:rPr>
              <w:t>О.А. Каменкова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376737" w:rsidRDefault="00016C40" w:rsidP="007819EE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«___</w:t>
            </w:r>
            <w:r w:rsidR="00376737">
              <w:rPr>
                <w:rFonts w:ascii="Tahoma" w:hAnsi="Tahoma" w:cs="Tahoma"/>
                <w:sz w:val="24"/>
                <w:szCs w:val="24"/>
              </w:rPr>
              <w:t>» _________ 201</w:t>
            </w:r>
            <w:r w:rsidR="007819EE">
              <w:rPr>
                <w:rFonts w:ascii="Tahoma" w:hAnsi="Tahoma" w:cs="Tahoma"/>
                <w:sz w:val="24"/>
                <w:szCs w:val="24"/>
              </w:rPr>
              <w:t>8</w:t>
            </w:r>
            <w:r w:rsidR="00C47BE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76737" w:rsidRPr="008606FE">
              <w:rPr>
                <w:rFonts w:ascii="Tahoma" w:hAnsi="Tahoma" w:cs="Tahoma"/>
                <w:sz w:val="24"/>
                <w:szCs w:val="24"/>
              </w:rPr>
              <w:t>г.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5497F">
        <w:rPr>
          <w:rFonts w:ascii="Tahoma" w:eastAsia="Times New Roman" w:hAnsi="Tahoma" w:cs="Tahoma"/>
          <w:b/>
          <w:sz w:val="24"/>
          <w:szCs w:val="24"/>
          <w:lang w:eastAsia="ru-RU"/>
        </w:rPr>
        <w:t>ЗАКУПОЧНАЯ ДОКУМЕНТАЦИЯ</w:t>
      </w:r>
      <w:bookmarkEnd w:id="0"/>
      <w:bookmarkEnd w:id="1"/>
      <w:bookmarkEnd w:id="2"/>
    </w:p>
    <w:p w:rsidR="00B73A6F" w:rsidRDefault="00B73A6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для проведения процедуры </w:t>
      </w:r>
      <w:r w:rsidR="001B61EF">
        <w:rPr>
          <w:rFonts w:ascii="Tahoma" w:eastAsia="Times New Roman" w:hAnsi="Tahoma" w:cs="Tahoma"/>
          <w:b/>
          <w:sz w:val="24"/>
          <w:szCs w:val="24"/>
          <w:lang w:eastAsia="ru-RU"/>
        </w:rPr>
        <w:t>«Запрос предложений»</w:t>
      </w:r>
    </w:p>
    <w:p w:rsidR="00F9620F" w:rsidRPr="00507AF8" w:rsidRDefault="00F9620F" w:rsidP="00F9620F">
      <w:pPr>
        <w:jc w:val="center"/>
        <w:rPr>
          <w:rFonts w:ascii="Tahoma" w:eastAsia="Times New Roman" w:hAnsi="Tahoma" w:cs="Tahoma"/>
          <w:lang w:eastAsia="ru-RU"/>
        </w:rPr>
      </w:pPr>
    </w:p>
    <w:p w:rsidR="00F9620F" w:rsidRDefault="00F9620F" w:rsidP="00F9620F">
      <w:pPr>
        <w:pStyle w:val="af0"/>
        <w:pBdr>
          <w:bottom w:val="none" w:sz="0" w:space="0" w:color="auto"/>
        </w:pBdr>
        <w:tabs>
          <w:tab w:val="left" w:pos="9354"/>
        </w:tabs>
        <w:spacing w:line="320" w:lineRule="exact"/>
        <w:ind w:right="0"/>
        <w:jc w:val="both"/>
        <w:rPr>
          <w:rFonts w:ascii="Tahoma" w:hAnsi="Tahoma" w:cs="Tahoma"/>
          <w:b w:val="0"/>
          <w:szCs w:val="24"/>
        </w:rPr>
      </w:pPr>
    </w:p>
    <w:p w:rsidR="00F9620F" w:rsidRPr="00361B7F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b w:val="0"/>
          <w:szCs w:val="24"/>
          <w:u w:val="single"/>
        </w:rPr>
      </w:pPr>
      <w:r>
        <w:rPr>
          <w:rFonts w:ascii="Tahoma" w:hAnsi="Tahoma" w:cs="Tahoma"/>
          <w:b w:val="0"/>
          <w:sz w:val="22"/>
          <w:szCs w:val="22"/>
        </w:rPr>
        <w:t>П</w:t>
      </w:r>
      <w:r w:rsidR="00F9620F" w:rsidRPr="00507AF8">
        <w:rPr>
          <w:rFonts w:ascii="Tahoma" w:hAnsi="Tahoma" w:cs="Tahoma"/>
          <w:b w:val="0"/>
          <w:sz w:val="22"/>
          <w:szCs w:val="22"/>
        </w:rPr>
        <w:t>редмет закупки</w:t>
      </w:r>
      <w:r w:rsidR="00F9620F" w:rsidRPr="00971D84">
        <w:rPr>
          <w:rFonts w:ascii="Tahoma" w:hAnsi="Tahoma" w:cs="Tahoma"/>
          <w:b w:val="0"/>
          <w:szCs w:val="24"/>
        </w:rPr>
        <w:t>:</w:t>
      </w:r>
      <w:r w:rsidR="00F9620F">
        <w:rPr>
          <w:rFonts w:ascii="Tahoma" w:hAnsi="Tahoma" w:cs="Tahoma"/>
          <w:b w:val="0"/>
          <w:szCs w:val="24"/>
        </w:rPr>
        <w:t xml:space="preserve"> </w:t>
      </w:r>
      <w:r w:rsidR="009A18F0">
        <w:rPr>
          <w:b w:val="0"/>
          <w:sz w:val="26"/>
          <w:szCs w:val="26"/>
          <w:u w:val="single"/>
        </w:rPr>
        <w:t xml:space="preserve">выкуп офисного помещения </w:t>
      </w:r>
      <w:r w:rsidR="00DE2780" w:rsidRPr="00DE2780">
        <w:rPr>
          <w:b w:val="0"/>
          <w:sz w:val="26"/>
          <w:szCs w:val="26"/>
          <w:u w:val="single"/>
        </w:rPr>
        <w:t xml:space="preserve"> </w:t>
      </w:r>
    </w:p>
    <w:p w:rsidR="00431254" w:rsidRDefault="00431254" w:rsidP="00431254">
      <w:pPr>
        <w:spacing w:after="0" w:line="360" w:lineRule="auto"/>
        <w:jc w:val="both"/>
        <w:rPr>
          <w:rFonts w:ascii="Tahoma" w:hAnsi="Tahoma" w:cs="Tahoma"/>
        </w:rPr>
      </w:pPr>
    </w:p>
    <w:p w:rsidR="00431254" w:rsidRDefault="00723CCF" w:rsidP="000A35F4">
      <w:pPr>
        <w:spacing w:after="0" w:line="360" w:lineRule="auto"/>
        <w:ind w:left="2127" w:hanging="212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</w:t>
      </w:r>
      <w:r w:rsidR="00F9620F" w:rsidRPr="003E488B">
        <w:rPr>
          <w:rFonts w:ascii="Tahoma" w:hAnsi="Tahoma" w:cs="Tahoma"/>
        </w:rPr>
        <w:t>тоимость закупки:</w:t>
      </w:r>
      <w:r w:rsidR="00F9620F" w:rsidRPr="00A63675">
        <w:rPr>
          <w:rFonts w:ascii="Tahoma" w:hAnsi="Tahoma" w:cs="Tahoma"/>
        </w:rPr>
        <w:t xml:space="preserve"> </w:t>
      </w:r>
      <w:r w:rsidR="009A18F0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4 500 000</w:t>
      </w:r>
      <w:r w:rsidR="007819EE" w:rsidRP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,</w:t>
      </w:r>
      <w:r w:rsidR="009A18F0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00</w:t>
      </w:r>
      <w:r w:rsidR="007819EE" w:rsidRP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(</w:t>
      </w:r>
      <w:r w:rsidR="009A18F0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четыре миллиона пятьсот </w:t>
      </w:r>
      <w:r w:rsidR="007819EE" w:rsidRP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тысяч) рублей </w:t>
      </w:r>
      <w:r w:rsidR="009A18F0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00</w:t>
      </w:r>
      <w:r w:rsidR="007819EE" w:rsidRP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коп., без учета НДС</w:t>
      </w:r>
      <w:r w:rsid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.</w:t>
      </w:r>
    </w:p>
    <w:p w:rsidR="00431254" w:rsidRDefault="00431254" w:rsidP="00431254">
      <w:pPr>
        <w:spacing w:after="0" w:line="360" w:lineRule="auto"/>
        <w:jc w:val="both"/>
        <w:rPr>
          <w:rFonts w:ascii="Tahoma" w:hAnsi="Tahoma" w:cs="Tahoma"/>
          <w:u w:val="single"/>
        </w:rPr>
      </w:pPr>
    </w:p>
    <w:p w:rsidR="00F9620F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</w:rPr>
      </w:pP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И</w:t>
      </w:r>
      <w:r w:rsidR="00F9620F" w:rsidRPr="00507AF8">
        <w:rPr>
          <w:rFonts w:ascii="Tahoma" w:eastAsiaTheme="minorHAnsi" w:hAnsi="Tahoma" w:cs="Tahoma"/>
          <w:b w:val="0"/>
          <w:sz w:val="22"/>
          <w:szCs w:val="22"/>
          <w:lang w:eastAsia="en-US"/>
        </w:rPr>
        <w:t>сполнитель</w:t>
      </w:r>
      <w:r w:rsidR="00F9620F">
        <w:rPr>
          <w:rFonts w:ascii="Tahoma" w:eastAsiaTheme="minorHAnsi" w:hAnsi="Tahoma" w:cs="Tahoma"/>
          <w:b w:val="0"/>
          <w:sz w:val="22"/>
          <w:szCs w:val="22"/>
          <w:lang w:eastAsia="en-US"/>
        </w:rPr>
        <w:t xml:space="preserve"> закупки:</w:t>
      </w:r>
      <w:r w:rsidR="00A63675">
        <w:rPr>
          <w:rFonts w:ascii="Tahoma" w:hAnsi="Tahoma" w:cs="Tahoma"/>
        </w:rPr>
        <w:t xml:space="preserve"> </w:t>
      </w:r>
      <w:r>
        <w:rPr>
          <w:rFonts w:ascii="Tahoma" w:hAnsi="Tahoma" w:cs="Tahoma"/>
          <w:b w:val="0"/>
          <w:u w:val="single"/>
        </w:rPr>
        <w:t>планово-экономическая служба</w:t>
      </w:r>
    </w:p>
    <w:p w:rsidR="00F9620F" w:rsidRPr="00507AF8" w:rsidRDefault="00F9620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eastAsiaTheme="minorHAnsi" w:hAnsi="Tahoma" w:cs="Tahoma"/>
          <w:b w:val="0"/>
          <w:sz w:val="20"/>
          <w:lang w:eastAsia="en-US"/>
        </w:rPr>
      </w:pPr>
    </w:p>
    <w:p w:rsidR="00431254" w:rsidRDefault="00431254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</w:rPr>
      </w:pP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Специалист по закупке</w:t>
      </w:r>
      <w:r w:rsidR="001B58C2">
        <w:rPr>
          <w:rFonts w:ascii="Tahoma" w:eastAsiaTheme="minorHAnsi" w:hAnsi="Tahoma" w:cs="Tahoma"/>
          <w:b w:val="0"/>
          <w:sz w:val="22"/>
          <w:szCs w:val="22"/>
          <w:lang w:eastAsia="en-US"/>
        </w:rPr>
        <w:t xml:space="preserve"> Исполнителя закупки</w:t>
      </w: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:</w:t>
      </w:r>
      <w:r>
        <w:rPr>
          <w:rFonts w:ascii="Tahoma" w:hAnsi="Tahoma" w:cs="Tahoma"/>
        </w:rPr>
        <w:t xml:space="preserve"> </w:t>
      </w:r>
      <w:r w:rsidR="009A18F0">
        <w:rPr>
          <w:rFonts w:ascii="Tahoma" w:hAnsi="Tahoma" w:cs="Tahoma"/>
          <w:b w:val="0"/>
          <w:u w:val="single"/>
        </w:rPr>
        <w:t>А</w:t>
      </w:r>
      <w:r w:rsidR="007819EE" w:rsidRPr="007819EE">
        <w:rPr>
          <w:rFonts w:ascii="Tahoma" w:hAnsi="Tahoma" w:cs="Tahoma"/>
          <w:b w:val="0"/>
          <w:u w:val="single"/>
        </w:rPr>
        <w:t>.</w:t>
      </w:r>
      <w:r w:rsidR="009A18F0">
        <w:rPr>
          <w:rFonts w:ascii="Tahoma" w:hAnsi="Tahoma" w:cs="Tahoma"/>
          <w:b w:val="0"/>
          <w:u w:val="single"/>
        </w:rPr>
        <w:t>В</w:t>
      </w:r>
      <w:r w:rsidR="007819EE" w:rsidRPr="007819EE">
        <w:rPr>
          <w:rFonts w:ascii="Tahoma" w:hAnsi="Tahoma" w:cs="Tahoma"/>
          <w:b w:val="0"/>
          <w:u w:val="single"/>
        </w:rPr>
        <w:t>.</w:t>
      </w:r>
      <w:r w:rsidR="009A18F0">
        <w:rPr>
          <w:rFonts w:ascii="Tahoma" w:hAnsi="Tahoma" w:cs="Tahoma"/>
          <w:b w:val="0"/>
          <w:u w:val="single"/>
        </w:rPr>
        <w:t xml:space="preserve"> Гончар</w:t>
      </w:r>
      <w:r w:rsidR="007819EE">
        <w:rPr>
          <w:rFonts w:ascii="Tahoma" w:hAnsi="Tahoma" w:cs="Tahoma"/>
        </w:rPr>
        <w:t xml:space="preserve"> </w:t>
      </w:r>
    </w:p>
    <w:p w:rsidR="00F9620F" w:rsidRPr="00EE4305" w:rsidRDefault="00F9620F" w:rsidP="00F9620F"/>
    <w:p w:rsidR="00F9620F" w:rsidRDefault="00F9620F" w:rsidP="00F9620F"/>
    <w:p w:rsidR="00B914E1" w:rsidRDefault="00B914E1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A63675" w:rsidRDefault="00A63675" w:rsidP="00B914E1"/>
    <w:p w:rsidR="00A63675" w:rsidRPr="00D824CE" w:rsidRDefault="00A63675" w:rsidP="00B914E1"/>
    <w:p w:rsidR="001D495D" w:rsidRDefault="001D495D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</w:p>
    <w:p w:rsidR="001D495D" w:rsidRDefault="001D495D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  <w:r w:rsidRPr="00D824CE">
        <w:rPr>
          <w:rFonts w:ascii="Tahoma" w:eastAsia="Times New Roman" w:hAnsi="Tahoma" w:cs="Tahoma"/>
          <w:i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9EE" w:rsidRPr="00591AD8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7819EE" w:rsidRPr="00376737" w:rsidRDefault="007819EE" w:rsidP="007819EE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Pr="003E7A1E">
              <w:rPr>
                <w:rFonts w:ascii="Tahoma" w:eastAsia="Times New Roman" w:hAnsi="Tahoma" w:cs="Tahoma"/>
                <w:i/>
                <w:lang w:eastAsia="ru-RU"/>
              </w:rPr>
              <w:t>пр. Металлургов, д. 45, корп. 2</w:t>
            </w:r>
          </w:p>
          <w:p w:rsidR="007819EE" w:rsidRPr="00376737" w:rsidRDefault="007819EE" w:rsidP="007819EE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Pr="003E7A1E">
              <w:rPr>
                <w:rFonts w:ascii="Tahoma" w:eastAsia="Times New Roman" w:hAnsi="Tahoma" w:cs="Tahoma"/>
                <w:i/>
                <w:lang w:eastAsia="ru-RU"/>
              </w:rPr>
              <w:t>пр. Металлургов, д. 45, корп. 2</w:t>
            </w:r>
          </w:p>
          <w:p w:rsidR="007819EE" w:rsidRPr="00376737" w:rsidRDefault="007819EE" w:rsidP="007819EE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7819EE" w:rsidRPr="00376737" w:rsidRDefault="007819EE" w:rsidP="007819EE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7819EE" w:rsidRPr="00591AD8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819EE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041C74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>, тел.: (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81536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6-60-48.</w:t>
            </w:r>
          </w:p>
          <w:p w:rsidR="007819EE" w:rsidRPr="00711EB7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hyperlink r:id="rId8" w:history="1"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goncharav</w:t>
              </w:r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@</w:t>
              </w:r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kolagmk</w:t>
              </w:r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.</w:t>
              </w:r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ru</w:t>
              </w:r>
            </w:hyperlink>
          </w:p>
          <w:p w:rsidR="007819EE" w:rsidRPr="00591AD8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819EE" w:rsidRPr="00591AD8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A409A3" w:rsidRDefault="00041C74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6306D1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1B61EF" w:rsidP="001B61E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26349E">
              <w:rPr>
                <w:rFonts w:ascii="Tahoma" w:eastAsia="Times New Roman" w:hAnsi="Tahoma" w:cs="Tahoma"/>
                <w:i/>
                <w:lang w:eastAsia="ru-RU"/>
              </w:rPr>
              <w:t xml:space="preserve">Запрос предложений на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выкуп офисных помещений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1B61EF" w:rsidP="001B61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Мурманская область, Мончегорск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1B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1B61EF" w:rsidRPr="007C5CF7">
              <w:rPr>
                <w:rFonts w:ascii="Tahoma" w:eastAsia="Times New Roman" w:hAnsi="Tahoma" w:cs="Tahoma"/>
                <w:lang w:eastAsia="ru-RU"/>
              </w:rPr>
              <w:t>выкупа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031E58" w:rsidP="001B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До </w:t>
            </w:r>
            <w:r w:rsidR="001B61EF">
              <w:rPr>
                <w:rFonts w:ascii="Tahoma" w:eastAsia="Times New Roman" w:hAnsi="Tahoma" w:cs="Tahoma"/>
                <w:i/>
                <w:lang w:eastAsia="ru-RU"/>
              </w:rPr>
              <w:t>31</w:t>
            </w:r>
            <w:r w:rsidR="00691FBA" w:rsidRPr="00E63208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1B61EF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691FBA" w:rsidRPr="00E63208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201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2439B4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1B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 w:rsidR="001B61EF">
              <w:rPr>
                <w:rFonts w:ascii="Tahoma" w:eastAsia="Times New Roman" w:hAnsi="Tahoma" w:cs="Tahoma"/>
                <w:lang w:eastAsia="ru-RU"/>
              </w:rPr>
              <w:t>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1B61EF" w:rsidP="001857A1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4 500 000</w:t>
            </w:r>
            <w:r w:rsidR="00B60135" w:rsidRPr="00B60135">
              <w:rPr>
                <w:rFonts w:ascii="Tahoma" w:eastAsia="Times New Roman" w:hAnsi="Tahoma" w:cs="Tahoma"/>
                <w:i/>
                <w:lang w:eastAsia="ru-RU"/>
              </w:rPr>
              <w:t xml:space="preserve">  </w:t>
            </w:r>
            <w:r w:rsidR="001857A1">
              <w:rPr>
                <w:rFonts w:ascii="Tahoma" w:eastAsia="Times New Roman" w:hAnsi="Tahoma" w:cs="Tahoma"/>
                <w:i/>
                <w:lang w:eastAsia="ru-RU"/>
              </w:rPr>
              <w:t>руб</w:t>
            </w:r>
            <w:r w:rsidR="001857A1" w:rsidRPr="001857A1">
              <w:rPr>
                <w:rFonts w:ascii="Tahoma" w:eastAsia="Times New Roman" w:hAnsi="Tahoma" w:cs="Tahoma"/>
                <w:i/>
                <w:lang w:eastAsia="ru-RU"/>
              </w:rPr>
              <w:t>., без учета НДС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F82" w:rsidRPr="005D4491" w:rsidRDefault="001B61EF" w:rsidP="001B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1B61EF">
              <w:rPr>
                <w:rFonts w:ascii="Tahoma" w:eastAsia="Times New Roman" w:hAnsi="Tahoma" w:cs="Tahoma"/>
                <w:i/>
                <w:lang w:eastAsia="ru-RU"/>
              </w:rPr>
              <w:t>Оплат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а </w:t>
            </w:r>
            <w:r w:rsidRPr="001B61EF">
              <w:rPr>
                <w:rFonts w:ascii="Tahoma" w:eastAsia="Times New Roman" w:hAnsi="Tahoma" w:cs="Tahoma"/>
                <w:i/>
                <w:lang w:eastAsia="ru-RU"/>
              </w:rPr>
              <w:t xml:space="preserve">после подписания Договора обеими Сторонами в срок не позднее 3 (трех) рабочих дней, но до сдачи документов на государственную регистрацию права собственности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1B61EF" w:rsidP="00FE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FE03E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7C5CF7" w:rsidRPr="007C5C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03</w:t>
            </w:r>
            <w:r w:rsidR="008A4CC7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1B61EF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7C5CF7" w:rsidRPr="007C5C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7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8</w:t>
            </w:r>
            <w:r w:rsidR="000A35F4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по </w:t>
            </w:r>
            <w:r w:rsidR="00EC312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24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7819E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1B61EF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7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8</w:t>
            </w:r>
            <w:r w:rsidR="000A35F4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7A689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включительно</w:t>
            </w:r>
          </w:p>
          <w:p w:rsidR="00B914E1" w:rsidRPr="00A409A3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3C4089" w:rsidRDefault="003C4089" w:rsidP="003C4089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147DC3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</w:t>
            </w:r>
            <w:r w:rsidRPr="003E7A1E">
              <w:rPr>
                <w:rFonts w:ascii="Tahoma" w:eastAsia="Times New Roman" w:hAnsi="Tahoma" w:cs="Tahoma"/>
                <w:i/>
                <w:lang w:eastAsia="ru-RU"/>
              </w:rPr>
              <w:t xml:space="preserve"> пр. Металлургов, д. 45, корп. 2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, приемная (в запечатанном конверте)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критерии, оценочные критерии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4089" w:rsidRDefault="003C4089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458FD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отборочным критериям. Отборочные критерии перечислены в Приложении к настоящей информационной карте. </w:t>
            </w:r>
          </w:p>
          <w:p w:rsidR="002439B4" w:rsidRPr="007A3C1C" w:rsidRDefault="003C4089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458FD">
              <w:rPr>
                <w:rFonts w:ascii="Tahoma" w:eastAsia="Times New Roman" w:hAnsi="Tahoma" w:cs="Tahoma"/>
                <w:i/>
                <w:lang w:eastAsia="ru-RU"/>
              </w:rPr>
              <w:t>Оценка Заявок, прошедших отборочную стадию, осуществляется на основании Матрицы оценки предложений, критерии которой указаны в «Перечне критериев оценки заявок участников».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1FE2" w:rsidRDefault="00271FE2" w:rsidP="000032A6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184511, </w:t>
            </w:r>
            <w:r w:rsidR="007819EE"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Мурманская обл., г. Мончегорск, </w:t>
            </w:r>
            <w:r w:rsidR="007819EE" w:rsidRPr="003E7A1E">
              <w:rPr>
                <w:rFonts w:ascii="Tahoma" w:eastAsia="Times New Roman" w:hAnsi="Tahoma" w:cs="Tahoma"/>
                <w:i/>
                <w:lang w:eastAsia="ru-RU"/>
              </w:rPr>
              <w:t>пр. Металлургов, д. 45, корп. 2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B914E1" w:rsidRPr="007A3C1C" w:rsidRDefault="00EC3122" w:rsidP="003C4089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25</w:t>
            </w:r>
            <w:r w:rsidR="00E97188" w:rsidRPr="00E63208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3C4089">
              <w:rPr>
                <w:rFonts w:ascii="Tahoma" w:eastAsia="Times New Roman" w:hAnsi="Tahoma" w:cs="Tahoma"/>
                <w:i/>
                <w:lang w:eastAsia="ru-RU"/>
              </w:rPr>
              <w:t>07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0A35F4" w:rsidRPr="00E63208">
              <w:rPr>
                <w:rFonts w:ascii="Tahoma" w:eastAsia="Times New Roman" w:hAnsi="Tahoma" w:cs="Tahoma"/>
                <w:i/>
                <w:lang w:val="en-US" w:eastAsia="ru-RU"/>
              </w:rPr>
              <w:t xml:space="preserve">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9EE" w:rsidRPr="00235A47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235A47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ВАЖНО!!!</w:t>
            </w:r>
          </w:p>
          <w:p w:rsidR="007819EE" w:rsidRPr="00235A47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235A47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- Документы, указанные ниже, для участия в процедуре Закупки предоставляются в электронном виде. При заключении договора, документы в  обязательном порядке предоставляются на бумажном носителе.</w:t>
            </w:r>
          </w:p>
          <w:p w:rsidR="007819EE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CC6626" w:rsidRPr="0099110E" w:rsidRDefault="00CC6626" w:rsidP="00CC6626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i/>
              </w:rPr>
            </w:pPr>
            <w:r w:rsidRPr="0099110E">
              <w:rPr>
                <w:rFonts w:ascii="Tahoma" w:hAnsi="Tahoma" w:cs="Tahoma"/>
                <w:b/>
                <w:i/>
              </w:rPr>
              <w:t>Для юридических лиц:</w:t>
            </w:r>
          </w:p>
          <w:p w:rsidR="00CC6626" w:rsidRDefault="00CC6626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</w:t>
            </w:r>
            <w:r w:rsidR="00C7327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ицом с указанием даты заверения</w:t>
            </w:r>
            <w:r w:rsidR="00C73275" w:rsidRPr="00C7327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)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4B26A4" w:rsidRPr="00CC6626" w:rsidRDefault="004B26A4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14. 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Документ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 подтверждающи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имущества в субаренду, выписка из лицензионного договора и т. п.) (нотариально заверенная копия или копия, заверенная уполномоченным лицом контрагента с указанием даты заверения)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B36EA1" w:rsidRDefault="00B36EA1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CC6626" w:rsidRDefault="00CC6626" w:rsidP="00CC6626">
            <w:pPr>
              <w:spacing w:after="0"/>
              <w:rPr>
                <w:rFonts w:ascii="Tahoma" w:hAnsi="Tahoma" w:cs="Tahoma"/>
                <w:b/>
                <w:i/>
              </w:rPr>
            </w:pPr>
            <w:r w:rsidRPr="0046610F">
              <w:rPr>
                <w:rFonts w:ascii="Tahoma" w:hAnsi="Tahoma" w:cs="Tahoma"/>
                <w:b/>
                <w:i/>
              </w:rPr>
              <w:t>Для физических лиц:</w:t>
            </w:r>
          </w:p>
          <w:p w:rsidR="00CC6626" w:rsidRPr="00560AEA" w:rsidRDefault="00560AEA" w:rsidP="00560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1. </w:t>
            </w:r>
            <w:r w:rsidR="00CC6626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копия документа, удостоверяющего личность физического лица;</w:t>
            </w:r>
          </w:p>
          <w:p w:rsidR="00CC6626" w:rsidRPr="00560AEA" w:rsidRDefault="00560AEA" w:rsidP="00560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2. </w:t>
            </w:r>
            <w:r w:rsidR="00CC6626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копия свидетельства (уведомления) о постановке физического лица на учет в налоговом органе.</w:t>
            </w:r>
          </w:p>
          <w:p w:rsidR="004B26A4" w:rsidRPr="00560AEA" w:rsidRDefault="00560AEA" w:rsidP="00560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3. </w:t>
            </w:r>
            <w:r w:rsidR="004B26A4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</w:t>
            </w:r>
            <w:r w:rsidR="004B26A4"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окумент</w:t>
            </w:r>
            <w:r w:rsidR="004B26A4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="004B26A4"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 подтверждающи</w:t>
            </w:r>
            <w:r w:rsidR="004B26A4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="004B26A4"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 (нотариально заверенная копия или копия, заверенная уполномоченным лицом контрагента с указанием даты заверения)</w:t>
            </w:r>
          </w:p>
          <w:p w:rsidR="00CC6626" w:rsidRPr="00CC6626" w:rsidRDefault="00CC6626" w:rsidP="00CC6626">
            <w:pPr>
              <w:pStyle w:val="af4"/>
              <w:tabs>
                <w:tab w:val="left" w:pos="993"/>
              </w:tabs>
              <w:ind w:left="720"/>
              <w:contextualSpacing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</w:p>
          <w:p w:rsidR="00CC6626" w:rsidRDefault="00CC6626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6610F">
              <w:rPr>
                <w:rFonts w:ascii="Tahoma" w:hAnsi="Tahoma" w:cs="Tahoma"/>
                <w:b/>
                <w:i/>
              </w:rPr>
              <w:t>Для Индивидуальных предпринимателей:</w:t>
            </w:r>
          </w:p>
          <w:p w:rsidR="00CC6626" w:rsidRDefault="00CC6626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</w:t>
            </w:r>
            <w:r w:rsidR="00C73275" w:rsidRPr="00C7327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)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footnoteReference w:id="1"/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6. Доверенность на заключение договора – в 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4B26A4" w:rsidRDefault="004B26A4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9. Документ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 подтверждающи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B06A0D" w:rsidRPr="00CC6626" w:rsidRDefault="00B06A0D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10. </w:t>
            </w:r>
            <w:r w:rsidRPr="00B06A0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справк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</w:t>
            </w:r>
            <w:r w:rsidRPr="00B06A0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выданной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CC6626" w:rsidRPr="00D50150" w:rsidRDefault="00CC6626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  <w:p w:rsidR="00B36EA1" w:rsidRPr="007A3C1C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1. Заказчик не допускает к участию в закупочной процедуре заявки, поданные с опозданием, т.е. после окончания срока приема заявок (п.1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 Информационной карты);</w:t>
            </w:r>
          </w:p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2. </w:t>
            </w:r>
            <w:r w:rsidRPr="008E10C0">
              <w:rPr>
                <w:rFonts w:ascii="Tahoma" w:eastAsia="Times New Roman" w:hAnsi="Tahoma" w:cs="Tahoma"/>
                <w:i/>
                <w:lang w:eastAsia="ru-RU"/>
              </w:rPr>
              <w:t>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. Заказчик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не допускает к участию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в закупочной процедуре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C7FA8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750D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и время </w:t>
            </w:r>
            <w:r w:rsidRPr="00750D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проведения: </w:t>
            </w:r>
            <w:r w:rsid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</w:t>
            </w:r>
            <w:r w:rsidR="009C7FA8" w:rsidRP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</w:t>
            </w:r>
            <w:r w:rsidR="00EC312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25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  <w:r w:rsidR="007819E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0</w:t>
            </w:r>
            <w:r w:rsidR="009C7FA8" w:rsidRP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г.</w:t>
            </w:r>
            <w:r w:rsid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по </w:t>
            </w:r>
            <w:r w:rsidR="00EC312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26</w:t>
            </w:r>
            <w:r w:rsid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.07.2018 г.</w:t>
            </w:r>
          </w:p>
          <w:p w:rsidR="009C7FA8" w:rsidRPr="00ED78AB" w:rsidRDefault="009C7FA8" w:rsidP="009C7FA8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Переторжка, направлена на снижение стоимости коммерческого предложения, поданного в составе заявки. </w:t>
            </w:r>
          </w:p>
          <w:p w:rsidR="009C7FA8" w:rsidRPr="00ED78AB" w:rsidRDefault="009C7FA8" w:rsidP="009C7FA8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9C7FA8" w:rsidRPr="006F0CED" w:rsidRDefault="009C7FA8" w:rsidP="009C7FA8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F0CE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Участники, участвующие в переторжке, обязаны в течение рабочего времени после приглашения об участии в переторжке прислать по средствам факса, эл. почты, или нарочно письменное подтверждения своего окончательного коммерческого предложения, скрепленное подписью и печатью. </w:t>
            </w:r>
          </w:p>
          <w:p w:rsidR="00B36EA1" w:rsidRPr="007A3C1C" w:rsidRDefault="009C7FA8" w:rsidP="009C7FA8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F0CE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</w:t>
            </w: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и первоначальным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заявкам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, в случае, если Участник не участвовал в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переторжке.</w:t>
            </w:r>
          </w:p>
          <w:p w:rsidR="009C7FA8" w:rsidRPr="007A3C1C" w:rsidRDefault="009C7FA8" w:rsidP="009C7FA8">
            <w:pPr>
              <w:spacing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 xml:space="preserve">      Стоимость коммерческого предложения имеет </w:t>
            </w:r>
            <w:r>
              <w:rPr>
                <w:rFonts w:ascii="Tahoma" w:hAnsi="Tahoma" w:cs="Tahoma"/>
                <w:i/>
              </w:rPr>
              <w:t>80</w:t>
            </w:r>
            <w:r w:rsidRPr="007A3C1C">
              <w:rPr>
                <w:rFonts w:ascii="Tahoma" w:hAnsi="Tahoma" w:cs="Tahoma"/>
                <w:i/>
              </w:rPr>
              <w:t>% вес,</w:t>
            </w:r>
            <w:r>
              <w:rPr>
                <w:rFonts w:ascii="Tahoma" w:hAnsi="Tahoma" w:cs="Tahoma"/>
                <w:i/>
              </w:rPr>
              <w:t xml:space="preserve"> 20% - другие критерии оценки. Применяется</w:t>
            </w:r>
            <w:r w:rsidRPr="007A3C1C">
              <w:rPr>
                <w:rFonts w:ascii="Tahoma" w:hAnsi="Tahoma" w:cs="Tahoma"/>
                <w:i/>
              </w:rPr>
              <w:t xml:space="preserve"> балльная</w:t>
            </w:r>
            <w:r>
              <w:rPr>
                <w:rFonts w:ascii="Tahoma" w:hAnsi="Tahoma" w:cs="Tahoma"/>
                <w:i/>
              </w:rPr>
              <w:t xml:space="preserve"> система оценки,</w:t>
            </w:r>
            <w:r w:rsidRPr="007A3C1C">
              <w:rPr>
                <w:rFonts w:ascii="Tahoma" w:hAnsi="Tahoma" w:cs="Tahoma"/>
                <w:i/>
              </w:rPr>
              <w:t xml:space="preserve"> </w:t>
            </w:r>
            <w:r>
              <w:rPr>
                <w:rFonts w:ascii="Tahoma" w:hAnsi="Tahoma" w:cs="Tahoma"/>
                <w:i/>
              </w:rPr>
              <w:t>п</w:t>
            </w:r>
            <w:r w:rsidRPr="007A3C1C">
              <w:rPr>
                <w:rFonts w:ascii="Tahoma" w:hAnsi="Tahoma" w:cs="Tahoma"/>
                <w:i/>
              </w:rPr>
              <w:t xml:space="preserve">обедителем признается участник, </w:t>
            </w:r>
            <w:r>
              <w:rPr>
                <w:rFonts w:ascii="Tahoma" w:hAnsi="Tahoma" w:cs="Tahoma"/>
                <w:i/>
              </w:rPr>
              <w:t xml:space="preserve">получивший </w:t>
            </w:r>
            <w:r>
              <w:rPr>
                <w:rFonts w:ascii="Tahoma" w:hAnsi="Tahoma" w:cs="Tahoma"/>
                <w:i/>
              </w:rPr>
              <w:lastRenderedPageBreak/>
              <w:t>наибольшее количество балов</w:t>
            </w:r>
            <w:r w:rsidRPr="007A3C1C">
              <w:rPr>
                <w:rFonts w:ascii="Tahoma" w:hAnsi="Tahoma" w:cs="Tahoma"/>
                <w:i/>
              </w:rPr>
              <w:t>.</w:t>
            </w:r>
          </w:p>
          <w:p w:rsidR="009C7FA8" w:rsidRPr="007A3C1C" w:rsidRDefault="009C7FA8" w:rsidP="009C7FA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9C7FA8" w:rsidRPr="009458FD" w:rsidRDefault="009C7FA8" w:rsidP="009C7FA8">
            <w:pPr>
              <w:pStyle w:val="af4"/>
              <w:numPr>
                <w:ilvl w:val="0"/>
                <w:numId w:val="22"/>
              </w:numPr>
              <w:tabs>
                <w:tab w:val="left" w:pos="1134"/>
              </w:tabs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9458FD">
              <w:rPr>
                <w:rFonts w:ascii="Tahoma" w:hAnsi="Tahoma" w:cs="Tahoma"/>
                <w:i/>
                <w:sz w:val="22"/>
                <w:szCs w:val="22"/>
              </w:rPr>
              <w:t xml:space="preserve">признать 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запрос </w:t>
            </w:r>
            <w:r w:rsidRPr="009458FD">
              <w:rPr>
                <w:rFonts w:ascii="Tahoma" w:hAnsi="Tahoma" w:cs="Tahoma"/>
                <w:i/>
                <w:sz w:val="22"/>
                <w:szCs w:val="22"/>
              </w:rPr>
              <w:t>предложений несостоявшимся;</w:t>
            </w:r>
          </w:p>
          <w:p w:rsidR="00B36EA1" w:rsidRPr="007A3C1C" w:rsidRDefault="009C7FA8" w:rsidP="009C7FA8">
            <w:pPr>
              <w:pStyle w:val="af4"/>
              <w:numPr>
                <w:ilvl w:val="0"/>
                <w:numId w:val="22"/>
              </w:numPr>
              <w:tabs>
                <w:tab w:val="left" w:pos="1134"/>
              </w:tabs>
              <w:jc w:val="both"/>
              <w:rPr>
                <w:rFonts w:ascii="Tahoma" w:hAnsi="Tahoma" w:cs="Tahoma"/>
                <w:i/>
              </w:rPr>
            </w:pPr>
            <w:r w:rsidRPr="009458FD">
              <w:rPr>
                <w:rFonts w:ascii="Tahoma" w:hAnsi="Tahoma" w:cs="Tahoma"/>
                <w:i/>
                <w:sz w:val="22"/>
                <w:szCs w:val="22"/>
              </w:rPr>
              <w:t>заключить договор с единственным претендентом, если предложение единственного претендента соответствует требованиям Заказчика, а также требованиям, содержащимся в закупочной документации.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 Заказчик вправе отказаться от дальнейшего проведения закупочной процедуры в любой момент до заключения договора.</w:t>
            </w:r>
          </w:p>
          <w:p w:rsidR="009C7FA8" w:rsidRPr="007A3C1C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В случае принятия Заказчиком решения о не заключении договора по итогам закупочной процедуры, </w:t>
            </w:r>
            <w:r w:rsidRPr="007A3C1C">
              <w:rPr>
                <w:rFonts w:ascii="Tahoma" w:eastAsia="Times New Roman" w:hAnsi="Tahoma" w:cs="Tahoma"/>
                <w:i/>
                <w:iCs/>
                <w:lang w:eastAsia="ru-RU"/>
              </w:rPr>
              <w:t>участник закупки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не имеет к Заказчику каких-либо финансовых и иных претензий, включая (но не ограничиваясь):</w:t>
            </w:r>
          </w:p>
          <w:p w:rsidR="009C7FA8" w:rsidRPr="003D6C26" w:rsidRDefault="009C7FA8" w:rsidP="009C7FA8">
            <w:pPr>
              <w:pStyle w:val="af4"/>
              <w:numPr>
                <w:ilvl w:val="0"/>
                <w:numId w:val="23"/>
              </w:num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3D6C26">
              <w:rPr>
                <w:rFonts w:ascii="Tahoma" w:hAnsi="Tahoma" w:cs="Tahoma"/>
                <w:i/>
                <w:sz w:val="22"/>
                <w:szCs w:val="22"/>
              </w:rPr>
              <w:t>возможные претензии о понуждении к заключению договора на условиях проведения закупочной процедуры;</w:t>
            </w:r>
          </w:p>
          <w:p w:rsidR="00B36EA1" w:rsidRPr="007A3C1C" w:rsidRDefault="009C7FA8" w:rsidP="009C7FA8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D6C26">
              <w:rPr>
                <w:rFonts w:ascii="Tahoma" w:hAnsi="Tahoma" w:cs="Tahoma"/>
                <w:i/>
              </w:rPr>
              <w:t>возможные претензии о возмещении каких-либо убытков, как прямых, так и в виде упущенной выгоды.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   Участник может обращаться к Заказчику за разъяснением к Закупочной документации, не позднее, чем за 5 дней до истечения срока подачи Заявок. </w:t>
            </w:r>
          </w:p>
          <w:p w:rsidR="009C7FA8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3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дней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Заказчик оставляет за собой право не давать разъяснения на запросы, поступившие позднее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чем за 5 дней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36EA1" w:rsidRPr="00E97188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hAnsi="Tahoma" w:cs="Tahoma"/>
                <w:i/>
              </w:rPr>
              <w:t xml:space="preserve">   </w:t>
            </w: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Pr="00B97DBD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9EE" w:rsidRPr="00ED78AB" w:rsidRDefault="007819EE" w:rsidP="007819E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Pr="003E7A1E">
              <w:rPr>
                <w:rFonts w:ascii="Tahoma" w:eastAsia="Times New Roman" w:hAnsi="Tahoma" w:cs="Tahoma"/>
                <w:i/>
                <w:lang w:eastAsia="ru-RU"/>
              </w:rPr>
              <w:t>пр. Металлургов, д. 45, корп. 2</w:t>
            </w:r>
          </w:p>
          <w:p w:rsidR="00B36EA1" w:rsidRPr="007A3C1C" w:rsidRDefault="00EC3122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27</w:t>
            </w:r>
            <w:bookmarkStart w:id="3" w:name="_GoBack"/>
            <w:bookmarkEnd w:id="3"/>
            <w:r w:rsidR="00B36EA1" w:rsidRPr="00ED78AB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9C7FA8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="00B36EA1" w:rsidRPr="00ED78AB">
              <w:rPr>
                <w:rFonts w:ascii="Tahoma" w:eastAsia="Times New Roman" w:hAnsi="Tahoma" w:cs="Tahoma"/>
                <w:i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B36EA1" w:rsidRPr="00ED78AB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 w:firstRow="0" w:lastRow="0" w:firstColumn="0" w:lastColumn="0" w:noHBand="0" w:noVBand="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t xml:space="preserve">  </w:t>
      </w:r>
    </w:p>
    <w:p w:rsidR="00107009" w:rsidRPr="00FE2A20" w:rsidRDefault="00107009" w:rsidP="00107009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107009" w:rsidRPr="00FE2A20" w:rsidTr="003402CC">
        <w:trPr>
          <w:trHeight w:val="1394"/>
        </w:trPr>
        <w:tc>
          <w:tcPr>
            <w:tcW w:w="3445" w:type="dxa"/>
          </w:tcPr>
          <w:p w:rsidR="00107009" w:rsidRPr="003D6C26" w:rsidRDefault="00107009" w:rsidP="003402CC">
            <w:pPr>
              <w:jc w:val="center"/>
              <w:rPr>
                <w:rFonts w:ascii="Tahoma" w:hAnsi="Tahoma" w:cs="Tahoma"/>
                <w:b/>
              </w:rPr>
            </w:pPr>
            <w:r w:rsidRPr="003D6C26">
              <w:rPr>
                <w:rFonts w:ascii="Tahoma" w:hAnsi="Tahoma" w:cs="Tahoma"/>
                <w:b/>
              </w:rPr>
              <w:t xml:space="preserve"> </w:t>
            </w:r>
          </w:p>
          <w:p w:rsidR="00107009" w:rsidRPr="003D6C26" w:rsidRDefault="00107009" w:rsidP="003402CC">
            <w:pPr>
              <w:jc w:val="center"/>
              <w:rPr>
                <w:rFonts w:ascii="Tahoma" w:hAnsi="Tahoma" w:cs="Tahoma"/>
                <w:b/>
              </w:rPr>
            </w:pPr>
            <w:r w:rsidRPr="003D6C26">
              <w:rPr>
                <w:rFonts w:ascii="Tahoma" w:hAnsi="Tahoma" w:cs="Tahoma"/>
                <w:b/>
              </w:rPr>
              <w:t>Наименование критерия</w:t>
            </w:r>
          </w:p>
          <w:p w:rsidR="00107009" w:rsidRPr="003D6C26" w:rsidRDefault="00107009" w:rsidP="003402C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107009" w:rsidRPr="003D6C26" w:rsidRDefault="00107009" w:rsidP="003402CC">
            <w:pPr>
              <w:jc w:val="center"/>
              <w:rPr>
                <w:rFonts w:ascii="Tahoma" w:hAnsi="Tahoma" w:cs="Tahoma"/>
                <w:b/>
              </w:rPr>
            </w:pPr>
          </w:p>
          <w:p w:rsidR="00107009" w:rsidRPr="003D6C26" w:rsidRDefault="00107009" w:rsidP="003402CC">
            <w:pPr>
              <w:jc w:val="center"/>
              <w:rPr>
                <w:rFonts w:ascii="Tahoma" w:hAnsi="Tahoma" w:cs="Tahoma"/>
                <w:b/>
              </w:rPr>
            </w:pPr>
            <w:r w:rsidRPr="003D6C26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107009" w:rsidRPr="003D6C26" w:rsidRDefault="00107009" w:rsidP="003402CC">
            <w:pPr>
              <w:jc w:val="center"/>
              <w:rPr>
                <w:rFonts w:ascii="Tahoma" w:hAnsi="Tahoma" w:cs="Tahoma"/>
                <w:b/>
              </w:rPr>
            </w:pPr>
          </w:p>
          <w:p w:rsidR="00107009" w:rsidRPr="003D6C26" w:rsidRDefault="00107009" w:rsidP="003402CC">
            <w:pPr>
              <w:jc w:val="center"/>
              <w:rPr>
                <w:rFonts w:ascii="Tahoma" w:hAnsi="Tahoma" w:cs="Tahoma"/>
                <w:b/>
              </w:rPr>
            </w:pPr>
            <w:r w:rsidRPr="003D6C26">
              <w:rPr>
                <w:rFonts w:ascii="Tahoma" w:hAnsi="Tahoma" w:cs="Tahoma"/>
                <w:b/>
              </w:rPr>
              <w:t>Баллы</w:t>
            </w:r>
          </w:p>
        </w:tc>
      </w:tr>
      <w:tr w:rsidR="00107009" w:rsidRPr="00FE2A20" w:rsidTr="003402CC">
        <w:trPr>
          <w:trHeight w:val="1065"/>
        </w:trPr>
        <w:tc>
          <w:tcPr>
            <w:tcW w:w="3445" w:type="dxa"/>
          </w:tcPr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Ценовое предложение</w:t>
            </w:r>
          </w:p>
        </w:tc>
        <w:tc>
          <w:tcPr>
            <w:tcW w:w="2795" w:type="dxa"/>
          </w:tcPr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  <w:lang w:val="en-US"/>
              </w:rPr>
              <w:t>[</w:t>
            </w:r>
            <w:r w:rsidRPr="003D6C26">
              <w:rPr>
                <w:rFonts w:ascii="Tahoma" w:hAnsi="Tahoma" w:cs="Tahoma"/>
              </w:rPr>
              <w:t>80</w:t>
            </w:r>
            <w:r w:rsidRPr="003D6C26">
              <w:rPr>
                <w:rFonts w:ascii="Tahoma" w:hAnsi="Tahoma" w:cs="Tahoma"/>
                <w:lang w:val="en-US"/>
              </w:rPr>
              <w:t>]</w:t>
            </w:r>
            <w:r w:rsidRPr="003D6C26">
              <w:rPr>
                <w:rFonts w:ascii="Tahoma" w:hAnsi="Tahoma" w:cs="Tahoma"/>
              </w:rPr>
              <w:t>%</w:t>
            </w:r>
          </w:p>
        </w:tc>
        <w:tc>
          <w:tcPr>
            <w:tcW w:w="4097" w:type="dxa"/>
          </w:tcPr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Х = 3 балла - соответствует самой низкой цене.</w:t>
            </w:r>
          </w:p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Остальные предложения получают баллы по формуле:</w:t>
            </w:r>
          </w:p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  <w:position w:val="-32"/>
              </w:rPr>
              <w:object w:dxaOrig="88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35pt;height:36.85pt" o:ole="">
                  <v:imagedata r:id="rId9" o:title=""/>
                </v:shape>
                <o:OLEObject Type="Embed" ProgID="Equation.3" ShapeID="_x0000_i1025" DrawAspect="Content" ObjectID="_1592903652" r:id="rId10"/>
              </w:object>
            </w:r>
            <w:r w:rsidRPr="003D6C26">
              <w:rPr>
                <w:rFonts w:ascii="Tahoma" w:hAnsi="Tahoma" w:cs="Tahoma"/>
              </w:rPr>
              <w:t>,</w:t>
            </w:r>
          </w:p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 xml:space="preserve">где </w:t>
            </w:r>
            <w:r w:rsidRPr="003D6C26">
              <w:rPr>
                <w:rFonts w:ascii="Tahoma" w:hAnsi="Tahoma" w:cs="Tahoma"/>
                <w:lang w:val="en-US"/>
              </w:rPr>
              <w:t>P</w:t>
            </w:r>
            <w:r w:rsidRPr="003D6C26">
              <w:rPr>
                <w:rFonts w:ascii="Tahoma" w:hAnsi="Tahoma" w:cs="Tahoma"/>
              </w:rPr>
              <w:t xml:space="preserve"> –цена предложения, </w:t>
            </w:r>
            <w:r w:rsidRPr="003D6C26">
              <w:rPr>
                <w:rFonts w:ascii="Tahoma" w:hAnsi="Tahoma" w:cs="Tahoma"/>
                <w:lang w:val="en-US"/>
              </w:rPr>
              <w:t>P</w:t>
            </w:r>
            <w:r w:rsidRPr="003D6C26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3D6C26">
              <w:rPr>
                <w:rFonts w:ascii="Tahoma" w:hAnsi="Tahoma" w:cs="Tahoma"/>
                <w:vertAlign w:val="subscript"/>
              </w:rPr>
              <w:t xml:space="preserve"> </w:t>
            </w:r>
            <w:r w:rsidRPr="003D6C26">
              <w:rPr>
                <w:rFonts w:ascii="Tahoma" w:hAnsi="Tahoma" w:cs="Tahoma"/>
              </w:rPr>
              <w:t>– цена минимального предложения.</w:t>
            </w:r>
          </w:p>
        </w:tc>
      </w:tr>
      <w:tr w:rsidR="00107009" w:rsidRPr="00FE2A20" w:rsidTr="003402CC">
        <w:trPr>
          <w:trHeight w:val="1065"/>
        </w:trPr>
        <w:tc>
          <w:tcPr>
            <w:tcW w:w="3445" w:type="dxa"/>
          </w:tcPr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Наличие помещения с кассовым окном для приема наличных  денежных средств от потребителей.</w:t>
            </w:r>
          </w:p>
        </w:tc>
        <w:tc>
          <w:tcPr>
            <w:tcW w:w="2795" w:type="dxa"/>
          </w:tcPr>
          <w:p w:rsidR="00107009" w:rsidRPr="003D6C26" w:rsidRDefault="00107009" w:rsidP="003402CC">
            <w:pPr>
              <w:jc w:val="center"/>
              <w:rPr>
                <w:rFonts w:ascii="Tahoma" w:hAnsi="Tahoma" w:cs="Tahoma"/>
                <w:lang w:val="en-US"/>
              </w:rPr>
            </w:pPr>
            <w:r w:rsidRPr="003D6C26">
              <w:rPr>
                <w:rFonts w:ascii="Tahoma" w:hAnsi="Tahoma" w:cs="Tahoma"/>
                <w:lang w:val="en-US"/>
              </w:rPr>
              <w:t>[</w:t>
            </w:r>
            <w:r w:rsidRPr="003D6C26">
              <w:rPr>
                <w:rFonts w:ascii="Tahoma" w:hAnsi="Tahoma" w:cs="Tahoma"/>
              </w:rPr>
              <w:t>20</w:t>
            </w:r>
            <w:r w:rsidRPr="003D6C26">
              <w:rPr>
                <w:rFonts w:ascii="Tahoma" w:hAnsi="Tahoma" w:cs="Tahoma"/>
                <w:lang w:val="en-US"/>
              </w:rPr>
              <w:t>]</w:t>
            </w:r>
            <w:r w:rsidRPr="003D6C26">
              <w:rPr>
                <w:rFonts w:ascii="Tahoma" w:hAnsi="Tahoma" w:cs="Tahoma"/>
              </w:rPr>
              <w:t>%</w:t>
            </w:r>
          </w:p>
        </w:tc>
        <w:tc>
          <w:tcPr>
            <w:tcW w:w="4097" w:type="dxa"/>
          </w:tcPr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Х=3 балла - соответствует требованиям критерия  оценки.</w:t>
            </w:r>
          </w:p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Х=0 баллов - не соответствует требованиям критерия  оценки.</w:t>
            </w:r>
          </w:p>
          <w:p w:rsidR="00107009" w:rsidRPr="003D6C26" w:rsidRDefault="00107009" w:rsidP="003402CC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07009" w:rsidRPr="00FE2A20" w:rsidRDefault="00107009" w:rsidP="00107009">
      <w:pPr>
        <w:rPr>
          <w:rFonts w:ascii="Tahoma" w:hAnsi="Tahoma" w:cs="Tahoma"/>
          <w:b/>
        </w:rPr>
      </w:pPr>
    </w:p>
    <w:p w:rsidR="00107009" w:rsidRDefault="00107009" w:rsidP="00107009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107009" w:rsidSect="00320F23">
          <w:footerReference w:type="default" r:id="rId11"/>
          <w:pgSz w:w="12240" w:h="15840"/>
          <w:pgMar w:top="568" w:right="618" w:bottom="851" w:left="1134" w:header="720" w:footer="720" w:gutter="0"/>
          <w:cols w:space="720"/>
          <w:docGrid w:linePitch="326"/>
        </w:sect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lastRenderedPageBreak/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(является приложением к </w:t>
      </w:r>
      <w:r w:rsidR="00F67BA1">
        <w:rPr>
          <w:rFonts w:ascii="Tahoma" w:eastAsia="Times New Roman" w:hAnsi="Tahoma" w:cs="Tahoma"/>
          <w:i/>
          <w:sz w:val="20"/>
          <w:szCs w:val="20"/>
          <w:lang w:eastAsia="ru-RU"/>
        </w:rPr>
        <w:t>Закупочной документации</w:t>
      </w: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)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4382" w:type="dxa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7"/>
        <w:gridCol w:w="6379"/>
        <w:gridCol w:w="7436"/>
      </w:tblGrid>
      <w:tr w:rsidR="00D00257" w:rsidRPr="006F6F53" w:rsidTr="003402CC">
        <w:trPr>
          <w:trHeight w:val="440"/>
          <w:tblHeader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  <w:t>Требования</w:t>
            </w:r>
          </w:p>
        </w:tc>
        <w:tc>
          <w:tcPr>
            <w:tcW w:w="7436" w:type="dxa"/>
            <w:tcBorders>
              <w:left w:val="single" w:sz="4" w:space="0" w:color="auto"/>
            </w:tcBorders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D00257" w:rsidRPr="006F6F53" w:rsidTr="003402CC">
        <w:trPr>
          <w:trHeight w:val="699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bookmarkStart w:id="4" w:name="_Ref405791536"/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1</w:t>
            </w:r>
          </w:p>
        </w:tc>
        <w:bookmarkEnd w:id="4"/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436" w:type="dxa"/>
            <w:tcBorders>
              <w:top w:val="single" w:sz="4" w:space="0" w:color="auto"/>
            </w:tcBorders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Заявка и комплект документов, оформленные в соответствии с закупочной документацией.</w:t>
            </w:r>
          </w:p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Все документы Участников должны быть представлены в запечатанном конверте. </w:t>
            </w:r>
          </w:p>
        </w:tc>
      </w:tr>
      <w:tr w:rsidR="00D00257" w:rsidRPr="006F6F53" w:rsidTr="003402CC">
        <w:trPr>
          <w:trHeight w:val="699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Правильность оформления коммерческого предложения, и карточки контрагента</w:t>
            </w:r>
          </w:p>
        </w:tc>
        <w:tc>
          <w:tcPr>
            <w:tcW w:w="7436" w:type="dxa"/>
            <w:tcBorders>
              <w:top w:val="single" w:sz="4" w:space="0" w:color="auto"/>
            </w:tcBorders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Коммерческое предложение, карточка контрагента (приложения</w:t>
            </w: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 к закупочной документации).</w:t>
            </w:r>
          </w:p>
        </w:tc>
      </w:tr>
      <w:tr w:rsidR="00D00257" w:rsidRPr="006F6F53" w:rsidTr="003402CC">
        <w:trPr>
          <w:trHeight w:val="699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</w:t>
            </w:r>
          </w:p>
        </w:tc>
        <w:tc>
          <w:tcPr>
            <w:tcW w:w="7436" w:type="dxa"/>
            <w:tcBorders>
              <w:top w:val="single" w:sz="4" w:space="0" w:color="auto"/>
            </w:tcBorders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D00257" w:rsidRPr="006F6F53" w:rsidTr="003402CC">
        <w:trPr>
          <w:trHeight w:val="440"/>
        </w:trPr>
        <w:tc>
          <w:tcPr>
            <w:tcW w:w="567" w:type="dxa"/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bookmarkStart w:id="5" w:name="_Ref405791537"/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3</w:t>
            </w:r>
          </w:p>
        </w:tc>
        <w:bookmarkEnd w:id="5"/>
        <w:tc>
          <w:tcPr>
            <w:tcW w:w="6379" w:type="dxa"/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</w:p>
        </w:tc>
        <w:tc>
          <w:tcPr>
            <w:tcW w:w="7436" w:type="dxa"/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Письмо, подтверждающее отсутствие/наличие конфликта интересов с Заказчиком, заверенное руководителем.</w:t>
            </w:r>
          </w:p>
        </w:tc>
      </w:tr>
      <w:tr w:rsidR="00D00257" w:rsidRPr="006F6F53" w:rsidTr="003402CC">
        <w:trPr>
          <w:trHeight w:val="977"/>
        </w:trPr>
        <w:tc>
          <w:tcPr>
            <w:tcW w:w="567" w:type="dxa"/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bookmarkStart w:id="6" w:name="_Ref405791839"/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4</w:t>
            </w:r>
          </w:p>
        </w:tc>
        <w:bookmarkEnd w:id="6"/>
        <w:tc>
          <w:tcPr>
            <w:tcW w:w="6379" w:type="dxa"/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Соответствие предлагаемого к </w:t>
            </w:r>
            <w:r w:rsidR="00887ED2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выкупу</w:t>
            </w: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 нежилого помещения:</w:t>
            </w:r>
          </w:p>
          <w:p w:rsidR="00D00257" w:rsidRPr="002416BF" w:rsidRDefault="00D00257" w:rsidP="00D00257">
            <w:pPr>
              <w:pStyle w:val="af4"/>
              <w:numPr>
                <w:ilvl w:val="0"/>
                <w:numId w:val="24"/>
              </w:numPr>
              <w:rPr>
                <w:rFonts w:ascii="Tahoma" w:hAnsi="Tahoma" w:cs="Tahoma"/>
                <w:i/>
                <w:sz w:val="18"/>
                <w:szCs w:val="18"/>
              </w:rPr>
            </w:pPr>
            <w:r w:rsidRPr="002416BF">
              <w:rPr>
                <w:rFonts w:ascii="Tahoma" w:hAnsi="Tahoma" w:cs="Tahoma"/>
                <w:i/>
                <w:sz w:val="18"/>
                <w:szCs w:val="18"/>
              </w:rPr>
              <w:t xml:space="preserve">требованиям к </w:t>
            </w:r>
            <w:r w:rsidR="00887ED2">
              <w:rPr>
                <w:rFonts w:ascii="Tahoma" w:hAnsi="Tahoma" w:cs="Tahoma"/>
                <w:i/>
                <w:sz w:val="18"/>
                <w:szCs w:val="18"/>
              </w:rPr>
              <w:t>выкупаемым</w:t>
            </w:r>
            <w:r w:rsidRPr="002416BF">
              <w:rPr>
                <w:rFonts w:ascii="Tahoma" w:hAnsi="Tahoma" w:cs="Tahoma"/>
                <w:i/>
                <w:sz w:val="18"/>
                <w:szCs w:val="18"/>
              </w:rPr>
              <w:t xml:space="preserve"> помещениям;</w:t>
            </w:r>
          </w:p>
          <w:p w:rsidR="00D00257" w:rsidRPr="002416BF" w:rsidRDefault="00D00257" w:rsidP="00D00257">
            <w:pPr>
              <w:pStyle w:val="af4"/>
              <w:numPr>
                <w:ilvl w:val="0"/>
                <w:numId w:val="24"/>
              </w:numPr>
              <w:rPr>
                <w:rFonts w:ascii="Tahoma" w:hAnsi="Tahoma" w:cs="Tahoma"/>
                <w:i/>
                <w:sz w:val="18"/>
                <w:szCs w:val="18"/>
              </w:rPr>
            </w:pPr>
            <w:r w:rsidRPr="002416BF">
              <w:rPr>
                <w:rFonts w:ascii="Tahoma" w:hAnsi="Tahoma" w:cs="Tahoma"/>
                <w:i/>
                <w:sz w:val="18"/>
                <w:szCs w:val="18"/>
              </w:rPr>
              <w:t>требованиям к качеству и безопасности оказываемых услуг;</w:t>
            </w:r>
          </w:p>
          <w:p w:rsidR="00D00257" w:rsidRPr="002416BF" w:rsidRDefault="00D00257" w:rsidP="00D00257">
            <w:pPr>
              <w:pStyle w:val="af4"/>
              <w:numPr>
                <w:ilvl w:val="0"/>
                <w:numId w:val="24"/>
              </w:numPr>
              <w:rPr>
                <w:rFonts w:ascii="Tahoma" w:hAnsi="Tahoma" w:cs="Tahoma"/>
                <w:i/>
                <w:sz w:val="18"/>
                <w:szCs w:val="18"/>
              </w:rPr>
            </w:pPr>
            <w:r w:rsidRPr="002416BF">
              <w:rPr>
                <w:rFonts w:ascii="Tahoma" w:hAnsi="Tahoma" w:cs="Tahoma"/>
                <w:i/>
                <w:sz w:val="18"/>
                <w:szCs w:val="18"/>
              </w:rPr>
              <w:t>дополнительным требованиям</w:t>
            </w:r>
          </w:p>
          <w:p w:rsidR="00D00257" w:rsidRPr="002416BF" w:rsidRDefault="00D00257" w:rsidP="003402CC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416BF">
              <w:rPr>
                <w:rFonts w:ascii="Tahoma" w:hAnsi="Tahoma" w:cs="Tahoma"/>
                <w:i/>
                <w:sz w:val="18"/>
                <w:szCs w:val="18"/>
              </w:rPr>
              <w:t>изложенным в техническом задании.</w:t>
            </w:r>
          </w:p>
        </w:tc>
        <w:tc>
          <w:tcPr>
            <w:tcW w:w="7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Заверенная копия плана помещения, предлагаемого к </w:t>
            </w:r>
            <w:r w:rsidR="00887ED2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выкупу</w:t>
            </w: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 нежилого помещения.</w:t>
            </w:r>
          </w:p>
          <w:p w:rsidR="00D00257" w:rsidRPr="002416BF" w:rsidRDefault="00D00257" w:rsidP="00887ED2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Подписанная Участником закупки Справка о соответствии, предлагаемого к </w:t>
            </w:r>
            <w:r w:rsidR="00887ED2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выкупу</w:t>
            </w: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 нежилого помещения, необходимым требованиям (приложение к закупочной документации).</w:t>
            </w:r>
          </w:p>
        </w:tc>
      </w:tr>
      <w:tr w:rsidR="00D00257" w:rsidRPr="006F6F53" w:rsidTr="003402CC">
        <w:trPr>
          <w:trHeight w:val="1037"/>
        </w:trPr>
        <w:tc>
          <w:tcPr>
            <w:tcW w:w="567" w:type="dxa"/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379" w:type="dxa"/>
            <w:vAlign w:val="center"/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436" w:type="dxa"/>
            <w:tcBorders>
              <w:top w:val="single" w:sz="4" w:space="0" w:color="auto"/>
              <w:bottom w:val="single" w:sz="4" w:space="0" w:color="auto"/>
            </w:tcBorders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Справка о не нахождении участника закупки в процессе ликвидации (для юридического лица);</w:t>
            </w:r>
          </w:p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Справка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D00257" w:rsidRPr="006F6F53" w:rsidTr="003402CC">
        <w:trPr>
          <w:trHeight w:val="981"/>
        </w:trPr>
        <w:tc>
          <w:tcPr>
            <w:tcW w:w="567" w:type="dxa"/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379" w:type="dxa"/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436" w:type="dxa"/>
            <w:tcBorders>
              <w:top w:val="single" w:sz="4" w:space="0" w:color="auto"/>
              <w:bottom w:val="single" w:sz="4" w:space="0" w:color="auto"/>
            </w:tcBorders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Справка об отсутствии ареста имущества участника закупки, наложенного по решению суда, административного органа;</w:t>
            </w:r>
          </w:p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Справка о не приостановлении деятельности участника закупки.</w:t>
            </w:r>
          </w:p>
        </w:tc>
      </w:tr>
      <w:tr w:rsidR="00D00257" w:rsidRPr="006F6F53" w:rsidTr="003402CC">
        <w:trPr>
          <w:trHeight w:val="470"/>
        </w:trPr>
        <w:tc>
          <w:tcPr>
            <w:tcW w:w="567" w:type="dxa"/>
            <w:vAlign w:val="center"/>
          </w:tcPr>
          <w:p w:rsidR="00D00257" w:rsidRPr="002416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379" w:type="dxa"/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436" w:type="dxa"/>
            <w:tcBorders>
              <w:top w:val="single" w:sz="4" w:space="0" w:color="auto"/>
              <w:bottom w:val="single" w:sz="4" w:space="0" w:color="auto"/>
            </w:tcBorders>
          </w:tcPr>
          <w:p w:rsidR="00D00257" w:rsidRPr="002416BF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В соответстви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и с п/п 14 информационной карты </w:t>
            </w: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>
      <w:pPr>
        <w:sectPr w:rsidR="006F6F53" w:rsidSect="000D1551">
          <w:pgSz w:w="15840" w:h="12240" w:orient="landscape"/>
          <w:pgMar w:top="618" w:right="851" w:bottom="1134" w:left="851" w:header="720" w:footer="720" w:gutter="0"/>
          <w:cols w:space="720"/>
          <w:docGrid w:linePitch="326"/>
        </w:sectPr>
      </w:pPr>
    </w:p>
    <w:p w:rsidR="00D00257" w:rsidRPr="00B163FA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D00257" w:rsidRPr="00B163FA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</w:t>
      </w:r>
      <w:r>
        <w:rPr>
          <w:rFonts w:ascii="Tahoma" w:eastAsia="Times New Roman" w:hAnsi="Tahoma" w:cs="Tahoma"/>
          <w:b/>
          <w:lang w:eastAsia="ru-RU"/>
        </w:rPr>
        <w:t>запросе предложений.</w:t>
      </w: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всю Закупочную документацию,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>
        <w:rPr>
          <w:rFonts w:ascii="Tahoma" w:eastAsia="Times New Roman" w:hAnsi="Tahoma" w:cs="Tahoma"/>
          <w:lang w:eastAsia="ru-RU"/>
        </w:rPr>
        <w:t xml:space="preserve">запросе цен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D00257" w:rsidRPr="00B163FA" w:rsidTr="003402CC">
        <w:tc>
          <w:tcPr>
            <w:tcW w:w="2520" w:type="dxa"/>
          </w:tcPr>
          <w:p w:rsidR="00D00257" w:rsidRPr="00AF559E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AF559E">
              <w:rPr>
                <w:rFonts w:ascii="Tahoma" w:eastAsia="Times New Roman" w:hAnsi="Tahoma" w:cs="Tahoma"/>
                <w:b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D00257" w:rsidRPr="00AF559E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AF559E">
              <w:rPr>
                <w:rFonts w:ascii="Tahoma" w:eastAsia="Times New Roman" w:hAnsi="Tahoma" w:cs="Tahoma"/>
                <w:b/>
                <w:lang w:eastAsia="ru-RU"/>
              </w:rPr>
              <w:t>Наименование лота</w:t>
            </w:r>
          </w:p>
        </w:tc>
      </w:tr>
      <w:tr w:rsidR="00D00257" w:rsidRPr="00B163FA" w:rsidTr="003402CC">
        <w:tc>
          <w:tcPr>
            <w:tcW w:w="2520" w:type="dxa"/>
            <w:shd w:val="clear" w:color="auto" w:fill="auto"/>
          </w:tcPr>
          <w:p w:rsidR="00D00257" w:rsidRPr="005959BF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D00257" w:rsidRPr="005E7916" w:rsidRDefault="00D00257" w:rsidP="003402CC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hAnsi="Tahoma" w:cs="Tahoma"/>
                <w:sz w:val="24"/>
              </w:rPr>
              <w:t>Выкуп офисного помещения</w:t>
            </w:r>
          </w:p>
        </w:tc>
      </w:tr>
    </w:tbl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могут связаться со следующими лицами для получения дальнейшей информации: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00257" w:rsidRPr="00B163FA" w:rsidTr="003402CC">
        <w:tc>
          <w:tcPr>
            <w:tcW w:w="4536" w:type="dxa"/>
          </w:tcPr>
          <w:p w:rsidR="00D00257" w:rsidRPr="00B163FA" w:rsidRDefault="00D00257" w:rsidP="003402CC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D00257" w:rsidRPr="00B163FA" w:rsidRDefault="00D00257" w:rsidP="003402CC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D00257" w:rsidRPr="00B163FA" w:rsidTr="003402CC">
        <w:tc>
          <w:tcPr>
            <w:tcW w:w="4536" w:type="dxa"/>
          </w:tcPr>
          <w:p w:rsidR="00D00257" w:rsidRPr="00B163FA" w:rsidRDefault="00D00257" w:rsidP="003402CC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D00257" w:rsidRPr="00B163FA" w:rsidRDefault="00D00257" w:rsidP="003402CC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вправе отказаться от дальнейшего проведения </w:t>
      </w:r>
      <w:r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не имеет к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 каких-либо финансовых и иных претензий, включая (но не ограничиваясь):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3.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 не заключать договор по итогам </w:t>
      </w:r>
      <w:r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, даже при условии направления уведомления о признании Участника победителем закупочной процедуры.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D00257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D00257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D00257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D00257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D00257" w:rsidRPr="00B163FA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Pr="004E52F4" w:rsidRDefault="00D00257" w:rsidP="00D00257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Закупочную документацию </w:t>
      </w:r>
      <w:r>
        <w:rPr>
          <w:rFonts w:ascii="Tahoma" w:eastAsia="Times New Roman" w:hAnsi="Tahoma" w:cs="Tahoma"/>
          <w:lang w:eastAsia="ru-RU"/>
        </w:rPr>
        <w:t>по лоту №1</w:t>
      </w:r>
      <w:r w:rsidRPr="00ED78AB">
        <w:rPr>
          <w:rFonts w:ascii="Tahoma" w:eastAsia="Times New Roman" w:hAnsi="Tahoma" w:cs="Tahoma"/>
          <w:b/>
          <w:u w:val="single"/>
          <w:lang w:eastAsia="ru-RU"/>
        </w:rPr>
        <w:t>_</w:t>
      </w:r>
      <w:r>
        <w:rPr>
          <w:rFonts w:ascii="Tahoma" w:eastAsia="Times New Roman" w:hAnsi="Tahoma" w:cs="Tahoma"/>
          <w:b/>
          <w:u w:val="single"/>
          <w:lang w:eastAsia="ru-RU"/>
        </w:rPr>
        <w:t xml:space="preserve">    </w:t>
      </w:r>
      <w:r>
        <w:rPr>
          <w:rFonts w:ascii="Tahoma" w:hAnsi="Tahoma" w:cs="Tahoma"/>
          <w:sz w:val="24"/>
          <w:u w:val="single"/>
        </w:rPr>
        <w:t xml:space="preserve">выкуп офисного помещения </w:t>
      </w:r>
    </w:p>
    <w:p w:rsidR="00D00257" w:rsidRPr="004E52F4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u w:val="single"/>
          <w:lang w:eastAsia="ru-RU"/>
        </w:rPr>
      </w:pP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</w:t>
      </w:r>
      <w:r w:rsidR="00887ED2">
        <w:rPr>
          <w:rFonts w:ascii="Tahoma" w:eastAsia="Times New Roman" w:hAnsi="Tahoma" w:cs="Tahoma"/>
          <w:lang w:eastAsia="ru-RU"/>
        </w:rPr>
        <w:t xml:space="preserve">к выкупу </w:t>
      </w:r>
      <w:r>
        <w:rPr>
          <w:rFonts w:ascii="Tahoma" w:eastAsia="Times New Roman" w:hAnsi="Tahoma" w:cs="Tahoma"/>
          <w:lang w:eastAsia="ru-RU"/>
        </w:rPr>
        <w:t>нежилое помещение</w:t>
      </w:r>
      <w:r w:rsidRPr="00B163FA">
        <w:rPr>
          <w:rFonts w:ascii="Tahoma" w:eastAsia="Times New Roman" w:hAnsi="Tahoma" w:cs="Tahoma"/>
          <w:lang w:eastAsia="ru-RU"/>
        </w:rPr>
        <w:t xml:space="preserve"> в соответствии с </w:t>
      </w:r>
      <w:r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>
        <w:rPr>
          <w:rFonts w:ascii="Tahoma" w:eastAsia="Times New Roman" w:hAnsi="Tahoma" w:cs="Tahoma"/>
          <w:lang w:eastAsia="ru-RU"/>
        </w:rPr>
        <w:t>ения приведена в данной таблице</w:t>
      </w:r>
      <w:r>
        <w:rPr>
          <w:rStyle w:val="afb"/>
          <w:rFonts w:ascii="Tahoma" w:eastAsia="Times New Roman" w:hAnsi="Tahoma" w:cs="Tahoma"/>
          <w:lang w:eastAsia="ru-RU"/>
        </w:rPr>
        <w:footnoteReference w:id="2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4111"/>
        <w:gridCol w:w="992"/>
        <w:gridCol w:w="1418"/>
        <w:gridCol w:w="1559"/>
        <w:gridCol w:w="1701"/>
      </w:tblGrid>
      <w:tr w:rsidR="00D00257" w:rsidRPr="00285CBE" w:rsidTr="003402CC">
        <w:trPr>
          <w:trHeight w:val="975"/>
        </w:trPr>
        <w:tc>
          <w:tcPr>
            <w:tcW w:w="539" w:type="dxa"/>
          </w:tcPr>
          <w:p w:rsidR="00D00257" w:rsidRPr="00285CBE" w:rsidRDefault="00D00257" w:rsidP="003402CC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D00257" w:rsidRPr="00285CBE" w:rsidRDefault="00D00257" w:rsidP="003402CC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4111" w:type="dxa"/>
          </w:tcPr>
          <w:p w:rsidR="00D00257" w:rsidRPr="00285CBE" w:rsidRDefault="00D00257" w:rsidP="003402CC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992" w:type="dxa"/>
          </w:tcPr>
          <w:p w:rsidR="00D00257" w:rsidRPr="00285CBE" w:rsidRDefault="00D00257" w:rsidP="003402CC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Кол-во месяцев</w:t>
            </w:r>
          </w:p>
        </w:tc>
        <w:tc>
          <w:tcPr>
            <w:tcW w:w="1418" w:type="dxa"/>
          </w:tcPr>
          <w:p w:rsidR="00D00257" w:rsidRDefault="00D00257" w:rsidP="003402CC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Стоимость без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559" w:type="dxa"/>
          </w:tcPr>
          <w:p w:rsidR="00D00257" w:rsidRDefault="00D00257" w:rsidP="003402CC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701" w:type="dxa"/>
          </w:tcPr>
          <w:p w:rsidR="00D00257" w:rsidRPr="00285CBE" w:rsidRDefault="00D00257" w:rsidP="003402CC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D00257" w:rsidRPr="00E21119" w:rsidTr="003402CC">
        <w:trPr>
          <w:trHeight w:val="472"/>
        </w:trPr>
        <w:tc>
          <w:tcPr>
            <w:tcW w:w="539" w:type="dxa"/>
            <w:tcBorders>
              <w:bottom w:val="single" w:sz="4" w:space="0" w:color="auto"/>
            </w:tcBorders>
          </w:tcPr>
          <w:p w:rsidR="00D00257" w:rsidRPr="00391482" w:rsidRDefault="00D00257" w:rsidP="003402CC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00257" w:rsidRDefault="00D00257" w:rsidP="003402CC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18"/>
                <w:szCs w:val="18"/>
              </w:rPr>
            </w:pPr>
            <w:r w:rsidRPr="003D6C26"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Нежилые помещения, расположенные по адресу</w:t>
            </w:r>
            <w:r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:</w:t>
            </w:r>
          </w:p>
          <w:p w:rsidR="00D00257" w:rsidRPr="003D6C26" w:rsidRDefault="00D00257" w:rsidP="003402CC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18"/>
                <w:szCs w:val="18"/>
              </w:rPr>
            </w:pPr>
            <w:r w:rsidRPr="003D6C26"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______</w:t>
            </w:r>
            <w:r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________________</w:t>
            </w:r>
            <w:r w:rsidRPr="003D6C26"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_</w:t>
            </w:r>
            <w:r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__________________________________________, общей площадью_________ кв.м.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00257" w:rsidRPr="00D04641" w:rsidRDefault="00D00257" w:rsidP="003402CC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00257" w:rsidRPr="00D04641" w:rsidRDefault="00D00257" w:rsidP="003402CC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0257" w:rsidRPr="00D04641" w:rsidRDefault="00D00257" w:rsidP="003402CC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00257" w:rsidRPr="00D04641" w:rsidRDefault="00D00257" w:rsidP="003402CC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</w:tbl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(полное наименование У</w:t>
      </w:r>
      <w:r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 xml:space="preserve">- передать </w:t>
      </w:r>
      <w:r w:rsidRPr="00D00257">
        <w:rPr>
          <w:rFonts w:ascii="Tahoma" w:eastAsia="Times New Roman" w:hAnsi="Tahoma" w:cs="Tahoma"/>
          <w:b/>
          <w:lang w:eastAsia="ru-RU"/>
        </w:rPr>
        <w:t>в собственность помещение</w:t>
      </w:r>
      <w:r>
        <w:rPr>
          <w:rFonts w:ascii="Tahoma" w:eastAsia="Times New Roman" w:hAnsi="Tahoma" w:cs="Tahoma"/>
          <w:lang w:eastAsia="ru-RU"/>
        </w:rPr>
        <w:t xml:space="preserve"> </w:t>
      </w:r>
      <w:r>
        <w:rPr>
          <w:rFonts w:ascii="Tahoma" w:hAnsi="Tahoma" w:cs="Tahoma"/>
          <w:b/>
          <w:sz w:val="24"/>
        </w:rPr>
        <w:t>в срок до «__»___20__г.</w:t>
      </w:r>
      <w:r>
        <w:rPr>
          <w:rFonts w:ascii="Tahoma" w:eastAsia="Times New Roman" w:hAnsi="Tahoma" w:cs="Tahoma"/>
          <w:lang w:eastAsia="ru-RU"/>
        </w:rPr>
        <w:t xml:space="preserve"> в соответствии с закупочной документацией</w:t>
      </w:r>
      <w:r w:rsidRPr="00B163FA">
        <w:rPr>
          <w:rFonts w:ascii="Tahoma" w:eastAsia="Times New Roman" w:hAnsi="Tahoma" w:cs="Tahoma"/>
          <w:lang w:eastAsia="ru-RU"/>
        </w:rPr>
        <w:t xml:space="preserve">. 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D00257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(Ф.И.О., должность, телефон,e-mail)</w:t>
      </w: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>
        <w:rPr>
          <w:rFonts w:ascii="Tahoma" w:eastAsia="Times New Roman" w:hAnsi="Tahoma" w:cs="Tahoma"/>
          <w:lang w:eastAsia="ru-RU"/>
        </w:rPr>
        <w:t xml:space="preserve">         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(дата)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D00257" w:rsidRPr="00053F13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7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lastRenderedPageBreak/>
              <w:t>Карточка контрагента</w:t>
            </w:r>
            <w:bookmarkEnd w:id="7"/>
          </w:p>
          <w:p w:rsidR="00D00257" w:rsidRPr="00B163FA" w:rsidRDefault="00D00257" w:rsidP="003402CC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3402CC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 изменений в справочнике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 сведений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Отметка о срочности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 Идентификационные данные</w:t>
            </w:r>
          </w:p>
        </w:tc>
      </w:tr>
      <w:tr w:rsidR="00D00257" w:rsidRPr="00B163FA" w:rsidTr="003402CC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Фирменное наименование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Орг.-правовая форма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Уровень бюджета (для бюдж.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Псевдоним (поисковый ключ)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 Адрес места нахождения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строение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3. Почтовый адрес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корпус (строение)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(Адрес для корреспонденции)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4. Контактные данные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WWW-страница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Pr="001B58C2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Страница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 (продолжение)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6. Платежные реквизиты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7. Сведения о государственной регистрации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рег. органа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нал. органа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 нал. органа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9. Сведения о головной организации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 контрагента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 правовая форма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подразделения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 сотрудник: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телефон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Pr="00B9545E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Pr="001B58C2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Default="00D00257" w:rsidP="003402CC"/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D00257" w:rsidRPr="00B163FA" w:rsidTr="003402CC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0257" w:rsidRPr="00B163FA" w:rsidRDefault="00D00257" w:rsidP="003402C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lastRenderedPageBreak/>
                    <w:t xml:space="preserve">Страница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0257" w:rsidRPr="00B163FA" w:rsidRDefault="00D00257" w:rsidP="003402C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D00257" w:rsidRPr="004D787E" w:rsidRDefault="00D00257" w:rsidP="003402CC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4D787E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4D787E" w:rsidRDefault="00D00257" w:rsidP="003402CC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 организации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 реквизиты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 общества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9545E" w:rsidRDefault="00D00257" w:rsidP="003402CC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1B58C2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D00257" w:rsidRPr="00B163FA" w:rsidTr="003402CC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 контрагента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D00257" w:rsidRPr="00B163FA" w:rsidTr="003402CC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Занимаемая должность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D00257" w:rsidRPr="00B163FA" w:rsidTr="003402CC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257" w:rsidRPr="00B163FA" w:rsidRDefault="00D00257" w:rsidP="003402C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 контрагента: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3402C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</w:p>
    <w:p w:rsidR="00D00257" w:rsidRPr="003A1403" w:rsidRDefault="00D00257" w:rsidP="00D002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D00257" w:rsidRPr="003A1403" w:rsidRDefault="00D00257" w:rsidP="00D002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7985"/>
        <w:gridCol w:w="1560"/>
      </w:tblGrid>
      <w:tr w:rsidR="00D00257" w:rsidRPr="003A1403" w:rsidTr="003402CC">
        <w:trPr>
          <w:trHeight w:val="822"/>
        </w:trPr>
        <w:tc>
          <w:tcPr>
            <w:tcW w:w="628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7985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  <w:r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 xml:space="preserve"> в соответствии с закупочной документацией</w:t>
            </w:r>
          </w:p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</w:tr>
      <w:tr w:rsidR="00D00257" w:rsidRPr="003A1403" w:rsidTr="003402CC">
        <w:trPr>
          <w:trHeight w:val="509"/>
        </w:trPr>
        <w:tc>
          <w:tcPr>
            <w:tcW w:w="628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7985" w:type="dxa"/>
            <w:vAlign w:val="center"/>
          </w:tcPr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0C3DA3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3402CC">
        <w:trPr>
          <w:trHeight w:val="545"/>
        </w:trPr>
        <w:tc>
          <w:tcPr>
            <w:tcW w:w="628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7985" w:type="dxa"/>
            <w:vAlign w:val="center"/>
          </w:tcPr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0C3DA3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3402CC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7985" w:type="dxa"/>
            <w:vAlign w:val="center"/>
          </w:tcPr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0C3DA3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3402CC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7985" w:type="dxa"/>
            <w:vAlign w:val="center"/>
          </w:tcPr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0C3DA3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3402CC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.</w:t>
            </w:r>
          </w:p>
        </w:tc>
        <w:tc>
          <w:tcPr>
            <w:tcW w:w="7985" w:type="dxa"/>
            <w:vAlign w:val="center"/>
          </w:tcPr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3A1403" w:rsidRDefault="00D00257" w:rsidP="003402C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3402CC">
        <w:trPr>
          <w:trHeight w:val="525"/>
        </w:trPr>
        <w:tc>
          <w:tcPr>
            <w:tcW w:w="628" w:type="dxa"/>
            <w:vAlign w:val="center"/>
          </w:tcPr>
          <w:p w:rsidR="00D00257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7985" w:type="dxa"/>
            <w:vAlign w:val="center"/>
          </w:tcPr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3402CC">
        <w:trPr>
          <w:trHeight w:val="525"/>
        </w:trPr>
        <w:tc>
          <w:tcPr>
            <w:tcW w:w="628" w:type="dxa"/>
            <w:vAlign w:val="center"/>
          </w:tcPr>
          <w:p w:rsidR="00D00257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7985" w:type="dxa"/>
            <w:vAlign w:val="center"/>
          </w:tcPr>
          <w:p w:rsidR="00D00257" w:rsidRDefault="00D00257" w:rsidP="003402CC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3402CC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7985" w:type="dxa"/>
            <w:vAlign w:val="center"/>
          </w:tcPr>
          <w:p w:rsidR="00D00257" w:rsidRPr="003A1403" w:rsidRDefault="00D00257" w:rsidP="003402C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3402CC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7985" w:type="dxa"/>
            <w:vAlign w:val="center"/>
          </w:tcPr>
          <w:p w:rsidR="00D00257" w:rsidRPr="003A1403" w:rsidRDefault="00D00257" w:rsidP="003402C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560" w:type="dxa"/>
            <w:vAlign w:val="center"/>
          </w:tcPr>
          <w:p w:rsidR="00D00257" w:rsidRPr="003A1403" w:rsidRDefault="00D00257" w:rsidP="003402CC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Pr="00714FEE" w:rsidRDefault="00D00257" w:rsidP="00D00257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885A36">
        <w:rPr>
          <w:rFonts w:ascii="Tahoma" w:hAnsi="Tahoma" w:cs="Tahoma"/>
          <w:b/>
          <w:sz w:val="24"/>
          <w:szCs w:val="24"/>
          <w:u w:val="single"/>
        </w:rPr>
        <w:t xml:space="preserve">Справка о соответствии, предлагаемого к </w:t>
      </w:r>
      <w:r w:rsidR="006F1CAD">
        <w:rPr>
          <w:rFonts w:ascii="Tahoma" w:hAnsi="Tahoma" w:cs="Tahoma"/>
          <w:b/>
          <w:sz w:val="24"/>
          <w:szCs w:val="24"/>
          <w:u w:val="single"/>
        </w:rPr>
        <w:t>выкупу</w:t>
      </w:r>
      <w:r w:rsidRPr="00885A36">
        <w:rPr>
          <w:rFonts w:ascii="Tahoma" w:hAnsi="Tahoma" w:cs="Tahoma"/>
          <w:b/>
          <w:sz w:val="24"/>
          <w:szCs w:val="24"/>
          <w:u w:val="single"/>
        </w:rPr>
        <w:t xml:space="preserve"> нежилого помещения, необходимым требованиям</w:t>
      </w:r>
      <w:r w:rsidRPr="00714FEE">
        <w:rPr>
          <w:rFonts w:ascii="Tahoma" w:hAnsi="Tahoma" w:cs="Tahoma"/>
          <w:b/>
          <w:sz w:val="24"/>
          <w:szCs w:val="24"/>
          <w:u w:val="single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17"/>
        <w:gridCol w:w="2451"/>
      </w:tblGrid>
      <w:tr w:rsidR="00D00257" w:rsidTr="00A21997">
        <w:tc>
          <w:tcPr>
            <w:tcW w:w="7517" w:type="dxa"/>
          </w:tcPr>
          <w:p w:rsidR="00D00257" w:rsidRPr="00885A36" w:rsidRDefault="00D00257" w:rsidP="003402C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85A36">
              <w:rPr>
                <w:rFonts w:ascii="Tahoma" w:hAnsi="Tahoma" w:cs="Tahoma"/>
                <w:b/>
                <w:sz w:val="24"/>
                <w:szCs w:val="24"/>
              </w:rPr>
              <w:t>Требование</w:t>
            </w:r>
          </w:p>
        </w:tc>
        <w:tc>
          <w:tcPr>
            <w:tcW w:w="2451" w:type="dxa"/>
          </w:tcPr>
          <w:p w:rsidR="00D00257" w:rsidRPr="00885A36" w:rsidRDefault="00D00257" w:rsidP="003402C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85A36">
              <w:rPr>
                <w:rFonts w:ascii="Tahoma" w:hAnsi="Tahoma" w:cs="Tahoma"/>
                <w:b/>
                <w:sz w:val="24"/>
                <w:szCs w:val="24"/>
              </w:rPr>
              <w:t>Соответствует/не соответствует</w:t>
            </w:r>
          </w:p>
        </w:tc>
      </w:tr>
      <w:tr w:rsidR="00D00257" w:rsidTr="00A21997">
        <w:tc>
          <w:tcPr>
            <w:tcW w:w="7517" w:type="dxa"/>
          </w:tcPr>
          <w:p w:rsidR="00D00257" w:rsidRPr="00B36D53" w:rsidRDefault="00D00257" w:rsidP="003402CC">
            <w:pPr>
              <w:rPr>
                <w:rFonts w:ascii="Tahoma" w:hAnsi="Tahoma" w:cs="Tahoma"/>
              </w:rPr>
            </w:pPr>
            <w:r w:rsidRPr="00B36D53">
              <w:rPr>
                <w:rFonts w:ascii="Tahoma" w:hAnsi="Tahoma" w:cs="Tahoma"/>
              </w:rPr>
              <w:t>Тип здания, исполнение – нежилое, капитальное (стены кирпичные или ж.б.).</w:t>
            </w:r>
          </w:p>
        </w:tc>
        <w:tc>
          <w:tcPr>
            <w:tcW w:w="2451" w:type="dxa"/>
          </w:tcPr>
          <w:p w:rsidR="00D00257" w:rsidRDefault="00D00257" w:rsidP="003402C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D00257" w:rsidTr="00A21997">
        <w:tc>
          <w:tcPr>
            <w:tcW w:w="7517" w:type="dxa"/>
          </w:tcPr>
          <w:p w:rsidR="00D00257" w:rsidRPr="00B36D53" w:rsidRDefault="00D00257" w:rsidP="003402CC">
            <w:pPr>
              <w:rPr>
                <w:rFonts w:ascii="Tahoma" w:hAnsi="Tahoma" w:cs="Tahoma"/>
              </w:rPr>
            </w:pPr>
            <w:r w:rsidRPr="00B36D53">
              <w:rPr>
                <w:rFonts w:ascii="Tahoma" w:hAnsi="Tahoma" w:cs="Tahoma"/>
              </w:rPr>
              <w:t>Тип помещения – офисное помещение</w:t>
            </w:r>
          </w:p>
        </w:tc>
        <w:tc>
          <w:tcPr>
            <w:tcW w:w="2451" w:type="dxa"/>
          </w:tcPr>
          <w:p w:rsidR="00D00257" w:rsidRDefault="00D00257" w:rsidP="003402C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D00257" w:rsidTr="00A21997">
        <w:tc>
          <w:tcPr>
            <w:tcW w:w="7517" w:type="dxa"/>
          </w:tcPr>
          <w:p w:rsidR="00D00257" w:rsidRPr="00B36D53" w:rsidRDefault="00D00257" w:rsidP="006B3A5E">
            <w:pPr>
              <w:spacing w:before="120"/>
              <w:ind w:right="-99"/>
              <w:rPr>
                <w:rFonts w:ascii="Tahoma" w:hAnsi="Tahoma" w:cs="Tahoma"/>
              </w:rPr>
            </w:pPr>
            <w:r w:rsidRPr="00B36D53">
              <w:rPr>
                <w:rFonts w:ascii="Tahoma" w:hAnsi="Tahoma" w:cs="Tahoma"/>
              </w:rPr>
              <w:t xml:space="preserve">Общая площадь – </w:t>
            </w:r>
            <w:r w:rsidR="00A21997" w:rsidRPr="00A21997">
              <w:rPr>
                <w:rFonts w:ascii="Tahoma" w:hAnsi="Tahoma" w:cs="Tahoma"/>
              </w:rPr>
              <w:t>не менее 300 м2, но не более 320 м2</w:t>
            </w:r>
            <w:r w:rsidRPr="00B36D53">
              <w:rPr>
                <w:rFonts w:ascii="Tahoma" w:hAnsi="Tahoma" w:cs="Tahoma"/>
              </w:rPr>
              <w:t>.</w:t>
            </w:r>
          </w:p>
        </w:tc>
        <w:tc>
          <w:tcPr>
            <w:tcW w:w="2451" w:type="dxa"/>
          </w:tcPr>
          <w:p w:rsidR="00D00257" w:rsidRDefault="00D00257" w:rsidP="003402C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D00257" w:rsidTr="00A21997">
        <w:tc>
          <w:tcPr>
            <w:tcW w:w="7517" w:type="dxa"/>
          </w:tcPr>
          <w:p w:rsidR="00D00257" w:rsidRPr="00B36D53" w:rsidRDefault="00A21997" w:rsidP="006B3A5E">
            <w:pPr>
              <w:spacing w:before="120"/>
              <w:ind w:right="-99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Техническое состояние – помещение должно находиться в здании с нормальным техническим, санитарным, противопожарным состоянием, оборудованном следующими инженерными системами: отопление, электроснабжение, система вентиляции, канализация, водоснабжение, помещение должно быть оборудовано приборами учета коммунальных услуг – воды и электроэнергии, материал окон – пластик.</w:t>
            </w:r>
          </w:p>
        </w:tc>
        <w:tc>
          <w:tcPr>
            <w:tcW w:w="2451" w:type="dxa"/>
          </w:tcPr>
          <w:p w:rsidR="00D00257" w:rsidRDefault="00D00257" w:rsidP="003402C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Месторасположение – г. Мончегорск. 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Транспортная схема - с близким расположением остановок автобусных маршрутов (до 300 метров). Возможность парковки автомобилей в непосредственной близости.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Размещение арендуемых площадей на 1-2 этажах. Помещения должны быть объединены между собой общим коридором и отделены от прочих помещений в здании стенами или перегородками. Помещения не должны требовать капитального или текущего ремонта.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иметь отдельный вход/выход и быть оборудовано дополнительным пожарным входом/выходом.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быть разделено не менее чем на 12 отдельных кабинетов (комнат). Каждый кабинет (комната) должен иметь хотя бы одно окно. Площадь каждого кабинета (комнаты) должна быть не менее 9 кв.м. и не более 25 кв.м. (за исключением кабинета (комнаты) указанной в п.2.10 настоящего технического задания)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Два кабинета (комнаты) должны быть смежными, т.е. проход в дальний кабинет (далее – Первый кабинет) должен быть организован через ближний кабинет (далее – Второй кабинет), с возможностью организации во Втором кабинете приемной. Площадь Первого кабинета при этом должна быть не менее 30 кв.м.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иметь отдельные туалетные комнаты, оборудованные сантехникой (минимальное количество 2 (два))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иметь техническую комнату (площадь на менее 12 кв.м).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быть оборудовано системой охранно-пожарной сигнализации, функционирующим пожарным краном. Отделочные материалы стен, потолка и пола должны быть в хорошем состоянии, соответствовать требованиям пожарной безопасности.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Все помещения должны быть оборудованы рабочей локально-вычислительной сетью, которая </w:t>
            </w:r>
            <w:r w:rsidR="00F60B12" w:rsidRPr="00A21997">
              <w:rPr>
                <w:rFonts w:ascii="Tahoma" w:hAnsi="Tahoma" w:cs="Tahoma"/>
              </w:rPr>
              <w:t>соединена</w:t>
            </w:r>
            <w:r w:rsidRPr="00A21997">
              <w:rPr>
                <w:rFonts w:ascii="Tahoma" w:hAnsi="Tahoma" w:cs="Tahoma"/>
              </w:rPr>
              <w:t xml:space="preserve"> с отдельным серверным помещением (комнатой).  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Одно из </w:t>
            </w:r>
            <w:r w:rsidR="00F60B12" w:rsidRPr="00A21997">
              <w:rPr>
                <w:rFonts w:ascii="Tahoma" w:hAnsi="Tahoma" w:cs="Tahoma"/>
              </w:rPr>
              <w:t>помещений</w:t>
            </w:r>
            <w:r w:rsidRPr="00A21997">
              <w:rPr>
                <w:rFonts w:ascii="Tahoma" w:hAnsi="Tahoma" w:cs="Tahoma"/>
              </w:rPr>
              <w:t xml:space="preserve"> должно быть </w:t>
            </w:r>
            <w:r w:rsidR="00F60B12" w:rsidRPr="00A21997">
              <w:rPr>
                <w:rFonts w:ascii="Tahoma" w:hAnsi="Tahoma" w:cs="Tahoma"/>
              </w:rPr>
              <w:t>оборудовано</w:t>
            </w:r>
            <w:r w:rsidRPr="00A21997">
              <w:rPr>
                <w:rFonts w:ascii="Tahoma" w:hAnsi="Tahoma" w:cs="Tahoma"/>
              </w:rPr>
              <w:t xml:space="preserve"> </w:t>
            </w:r>
            <w:r w:rsidR="00F60B12" w:rsidRPr="00A21997">
              <w:rPr>
                <w:rFonts w:ascii="Tahoma" w:hAnsi="Tahoma" w:cs="Tahoma"/>
              </w:rPr>
              <w:t>окном</w:t>
            </w:r>
            <w:r w:rsidRPr="00A21997">
              <w:rPr>
                <w:rFonts w:ascii="Tahoma" w:hAnsi="Tahoma" w:cs="Tahoma"/>
              </w:rPr>
              <w:t xml:space="preserve"> (кассой) для приема наличных платежей.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F60B12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В серверное помещение должен быть проведен </w:t>
            </w:r>
            <w:r w:rsidR="00F60B12" w:rsidRPr="00A21997">
              <w:rPr>
                <w:rFonts w:ascii="Tahoma" w:hAnsi="Tahoma" w:cs="Tahoma"/>
              </w:rPr>
              <w:t>выделенный</w:t>
            </w:r>
            <w:r w:rsidRPr="00A21997">
              <w:rPr>
                <w:rFonts w:ascii="Tahoma" w:hAnsi="Tahoma" w:cs="Tahoma"/>
              </w:rPr>
              <w:t xml:space="preserve"> оптико-волоконный канал связи подключенный к каналу связи передачи данных АО «Кольская ГМК»  по адресу г. Мончегорск ул. Железнодорожная, д.1 (шкаф КГМК).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F60B12">
            <w:pPr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В серверном помещении в обязательном порядке также должен быть </w:t>
            </w:r>
            <w:r w:rsidRPr="00A21997">
              <w:rPr>
                <w:rFonts w:ascii="Tahoma" w:hAnsi="Tahoma" w:cs="Tahoma"/>
              </w:rPr>
              <w:lastRenderedPageBreak/>
              <w:t xml:space="preserve">проведен дополнительный, </w:t>
            </w:r>
            <w:r w:rsidR="00F60B12" w:rsidRPr="00A21997">
              <w:rPr>
                <w:rFonts w:ascii="Tahoma" w:hAnsi="Tahoma" w:cs="Tahoma"/>
              </w:rPr>
              <w:t>выделенный</w:t>
            </w:r>
            <w:r w:rsidRPr="00A21997">
              <w:rPr>
                <w:rFonts w:ascii="Tahoma" w:hAnsi="Tahoma" w:cs="Tahoma"/>
              </w:rPr>
              <w:t xml:space="preserve"> воздушный (Wi-Fi) канал связи подключенный к каналу связи передачи данных АО «Кольская ГМК».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6B3A5E" w:rsidP="00F60B12">
            <w:pPr>
              <w:pStyle w:val="af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3A5E">
              <w:rPr>
                <w:rFonts w:ascii="Tahoma" w:hAnsi="Tahoma" w:cs="Tahoma"/>
                <w:sz w:val="20"/>
                <w:szCs w:val="20"/>
              </w:rPr>
              <w:t xml:space="preserve">Помещение должно располагаться в здании, содержащемся в полной исправности и образцовом санитарном состоянии, обеспеченном коммунальными услугами, не должно находиться в аварийном состоянии. 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6B3A5E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6B3A5E">
              <w:rPr>
                <w:rFonts w:ascii="Tahoma" w:hAnsi="Tahoma" w:cs="Tahoma"/>
              </w:rPr>
              <w:t>Помещение должно принадлежать Арендодателю на праве собственности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6B3A5E" w:rsidP="006B3A5E">
            <w:pPr>
              <w:pStyle w:val="af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3A5E">
              <w:rPr>
                <w:rFonts w:ascii="Tahoma" w:hAnsi="Tahoma" w:cs="Tahoma"/>
                <w:sz w:val="20"/>
                <w:szCs w:val="20"/>
              </w:rPr>
              <w:t xml:space="preserve">Помещение должно быть свободно от прав третьих лиц, не обременено залогом, не находиться под арестом, запрещением и в споре не состоять. 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D00257" w:rsidRDefault="00D00257" w:rsidP="00D00257">
      <w:pPr>
        <w:rPr>
          <w:rFonts w:ascii="Tahoma" w:hAnsi="Tahoma" w:cs="Tahoma"/>
          <w:sz w:val="28"/>
          <w:szCs w:val="28"/>
        </w:rPr>
      </w:pPr>
    </w:p>
    <w:p w:rsidR="00D00257" w:rsidRDefault="00D00257" w:rsidP="00D00257">
      <w:pPr>
        <w:rPr>
          <w:rFonts w:ascii="Tahoma" w:hAnsi="Tahoma" w:cs="Tahoma"/>
          <w:sz w:val="28"/>
          <w:szCs w:val="28"/>
        </w:rPr>
      </w:pPr>
    </w:p>
    <w:p w:rsidR="00D00257" w:rsidRDefault="00D00257" w:rsidP="00D00257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Должность      ___________________                 ФИО</w:t>
      </w:r>
    </w:p>
    <w:p w:rsidR="00D00257" w:rsidRPr="00885A36" w:rsidRDefault="00D00257" w:rsidP="00D00257">
      <w:pPr>
        <w:tabs>
          <w:tab w:val="left" w:pos="2905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8"/>
          <w:szCs w:val="28"/>
        </w:rPr>
        <w:tab/>
      </w:r>
      <w:r w:rsidRPr="00885A36">
        <w:rPr>
          <w:rFonts w:ascii="Tahoma" w:hAnsi="Tahoma" w:cs="Tahoma"/>
          <w:sz w:val="16"/>
          <w:szCs w:val="16"/>
        </w:rPr>
        <w:t>(подпись)</w:t>
      </w:r>
    </w:p>
    <w:p w:rsidR="00D00257" w:rsidRPr="003A1403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3A1403" w:rsidRDefault="004C20F0" w:rsidP="00D0025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6D3750">
      <w:pgSz w:w="11906" w:h="16838" w:code="9"/>
      <w:pgMar w:top="567" w:right="1077" w:bottom="1134" w:left="107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EF" w:rsidRDefault="001B61EF" w:rsidP="00F51CD4">
      <w:pPr>
        <w:spacing w:after="0" w:line="240" w:lineRule="auto"/>
      </w:pPr>
      <w:r>
        <w:separator/>
      </w:r>
    </w:p>
  </w:endnote>
  <w:endnote w:type="continuationSeparator" w:id="0">
    <w:p w:rsidR="001B61EF" w:rsidRDefault="001B61EF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9336662"/>
      <w:docPartObj>
        <w:docPartGallery w:val="Page Numbers (Bottom of Page)"/>
        <w:docPartUnique/>
      </w:docPartObj>
    </w:sdtPr>
    <w:sdtEndPr/>
    <w:sdtContent>
      <w:p w:rsidR="00107009" w:rsidRDefault="0010700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122">
          <w:rPr>
            <w:noProof/>
          </w:rPr>
          <w:t>9</w:t>
        </w:r>
        <w:r>
          <w:fldChar w:fldCharType="end"/>
        </w:r>
      </w:p>
    </w:sdtContent>
  </w:sdt>
  <w:p w:rsidR="00107009" w:rsidRDefault="001070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EF" w:rsidRDefault="001B61EF" w:rsidP="00F51CD4">
      <w:pPr>
        <w:spacing w:after="0" w:line="240" w:lineRule="auto"/>
      </w:pPr>
      <w:r>
        <w:separator/>
      </w:r>
    </w:p>
  </w:footnote>
  <w:footnote w:type="continuationSeparator" w:id="0">
    <w:p w:rsidR="001B61EF" w:rsidRDefault="001B61EF" w:rsidP="00F51CD4">
      <w:pPr>
        <w:spacing w:after="0" w:line="240" w:lineRule="auto"/>
      </w:pPr>
      <w:r>
        <w:continuationSeparator/>
      </w:r>
    </w:p>
  </w:footnote>
  <w:footnote w:id="1">
    <w:p w:rsidR="00CC6626" w:rsidRDefault="00CC6626" w:rsidP="00CC6626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D00257" w:rsidRDefault="00D00257" w:rsidP="00D00257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Стоимость 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пошлин и сборов, предусмотренных законодательством Российской Федерации, а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также стоимость всех расходов.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5A0F7B"/>
    <w:multiLevelType w:val="multilevel"/>
    <w:tmpl w:val="7FB0230E"/>
    <w:lvl w:ilvl="0">
      <w:start w:val="2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2"/>
        </w:tabs>
        <w:ind w:left="492" w:hanging="49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73B6C"/>
    <w:multiLevelType w:val="hybridMultilevel"/>
    <w:tmpl w:val="C36E0118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6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C45436"/>
    <w:multiLevelType w:val="hybridMultilevel"/>
    <w:tmpl w:val="05E6B12A"/>
    <w:lvl w:ilvl="0" w:tplc="47340C06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2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B3E59"/>
    <w:multiLevelType w:val="hybridMultilevel"/>
    <w:tmpl w:val="3C32A8FC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5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4A22303D"/>
    <w:multiLevelType w:val="hybridMultilevel"/>
    <w:tmpl w:val="8D7E87D0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9"/>
  </w:num>
  <w:num w:numId="4">
    <w:abstractNumId w:val="11"/>
  </w:num>
  <w:num w:numId="5">
    <w:abstractNumId w:val="8"/>
  </w:num>
  <w:num w:numId="6">
    <w:abstractNumId w:val="0"/>
  </w:num>
  <w:num w:numId="7">
    <w:abstractNumId w:val="20"/>
  </w:num>
  <w:num w:numId="8">
    <w:abstractNumId w:val="23"/>
  </w:num>
  <w:num w:numId="9">
    <w:abstractNumId w:val="2"/>
  </w:num>
  <w:num w:numId="10">
    <w:abstractNumId w:val="22"/>
  </w:num>
  <w:num w:numId="11">
    <w:abstractNumId w:val="14"/>
  </w:num>
  <w:num w:numId="12">
    <w:abstractNumId w:val="15"/>
  </w:num>
  <w:num w:numId="13">
    <w:abstractNumId w:val="10"/>
  </w:num>
  <w:num w:numId="14">
    <w:abstractNumId w:val="21"/>
  </w:num>
  <w:num w:numId="15">
    <w:abstractNumId w:val="4"/>
  </w:num>
  <w:num w:numId="16">
    <w:abstractNumId w:val="24"/>
  </w:num>
  <w:num w:numId="17">
    <w:abstractNumId w:val="18"/>
  </w:num>
  <w:num w:numId="18">
    <w:abstractNumId w:val="12"/>
  </w:num>
  <w:num w:numId="19">
    <w:abstractNumId w:val="6"/>
  </w:num>
  <w:num w:numId="20">
    <w:abstractNumId w:val="7"/>
  </w:num>
  <w:num w:numId="21">
    <w:abstractNumId w:val="9"/>
  </w:num>
  <w:num w:numId="22">
    <w:abstractNumId w:val="13"/>
  </w:num>
  <w:num w:numId="23">
    <w:abstractNumId w:val="16"/>
  </w:num>
  <w:num w:numId="24">
    <w:abstractNumId w:val="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32A6"/>
    <w:rsid w:val="00016C40"/>
    <w:rsid w:val="00031E58"/>
    <w:rsid w:val="0003372C"/>
    <w:rsid w:val="00041C74"/>
    <w:rsid w:val="00053F13"/>
    <w:rsid w:val="000753BF"/>
    <w:rsid w:val="000A0124"/>
    <w:rsid w:val="000A35F4"/>
    <w:rsid w:val="000D1551"/>
    <w:rsid w:val="00107009"/>
    <w:rsid w:val="0011484F"/>
    <w:rsid w:val="001424F6"/>
    <w:rsid w:val="001506BE"/>
    <w:rsid w:val="00150B59"/>
    <w:rsid w:val="00160B31"/>
    <w:rsid w:val="00172FEB"/>
    <w:rsid w:val="001857A1"/>
    <w:rsid w:val="001B354C"/>
    <w:rsid w:val="001B58C2"/>
    <w:rsid w:val="001B61EF"/>
    <w:rsid w:val="001C2CF6"/>
    <w:rsid w:val="001C31F5"/>
    <w:rsid w:val="001C4932"/>
    <w:rsid w:val="001D495D"/>
    <w:rsid w:val="001F67EE"/>
    <w:rsid w:val="00205A9B"/>
    <w:rsid w:val="00206E03"/>
    <w:rsid w:val="002439B4"/>
    <w:rsid w:val="00257FEF"/>
    <w:rsid w:val="00262F73"/>
    <w:rsid w:val="0026708F"/>
    <w:rsid w:val="00271FE2"/>
    <w:rsid w:val="00285CBE"/>
    <w:rsid w:val="00292270"/>
    <w:rsid w:val="002C5A85"/>
    <w:rsid w:val="002C739A"/>
    <w:rsid w:val="002E4BE3"/>
    <w:rsid w:val="002E6581"/>
    <w:rsid w:val="003114B4"/>
    <w:rsid w:val="00321A24"/>
    <w:rsid w:val="00327834"/>
    <w:rsid w:val="00361B7F"/>
    <w:rsid w:val="00376737"/>
    <w:rsid w:val="00391482"/>
    <w:rsid w:val="00396499"/>
    <w:rsid w:val="003A1403"/>
    <w:rsid w:val="003A663B"/>
    <w:rsid w:val="003C14E4"/>
    <w:rsid w:val="003C4089"/>
    <w:rsid w:val="00406392"/>
    <w:rsid w:val="00427BE2"/>
    <w:rsid w:val="00431254"/>
    <w:rsid w:val="00490026"/>
    <w:rsid w:val="00497E0E"/>
    <w:rsid w:val="004B26A4"/>
    <w:rsid w:val="004B59E2"/>
    <w:rsid w:val="004B77C9"/>
    <w:rsid w:val="004C20F0"/>
    <w:rsid w:val="004D787E"/>
    <w:rsid w:val="00517147"/>
    <w:rsid w:val="0054640F"/>
    <w:rsid w:val="00555A3E"/>
    <w:rsid w:val="00560AEA"/>
    <w:rsid w:val="00591AD8"/>
    <w:rsid w:val="005959BF"/>
    <w:rsid w:val="005D4491"/>
    <w:rsid w:val="005E16CE"/>
    <w:rsid w:val="005E3DC1"/>
    <w:rsid w:val="005F6941"/>
    <w:rsid w:val="00606F87"/>
    <w:rsid w:val="006306D1"/>
    <w:rsid w:val="00634B7B"/>
    <w:rsid w:val="00691FBA"/>
    <w:rsid w:val="006B3A5E"/>
    <w:rsid w:val="006B3D95"/>
    <w:rsid w:val="006E3E94"/>
    <w:rsid w:val="006F1CAD"/>
    <w:rsid w:val="006F6F53"/>
    <w:rsid w:val="00723CCF"/>
    <w:rsid w:val="00735713"/>
    <w:rsid w:val="00750D42"/>
    <w:rsid w:val="00752FF7"/>
    <w:rsid w:val="007819EE"/>
    <w:rsid w:val="0078593B"/>
    <w:rsid w:val="00790551"/>
    <w:rsid w:val="00794615"/>
    <w:rsid w:val="00796389"/>
    <w:rsid w:val="007A181C"/>
    <w:rsid w:val="007A3C1C"/>
    <w:rsid w:val="007A6891"/>
    <w:rsid w:val="007B3CC7"/>
    <w:rsid w:val="007B5B3E"/>
    <w:rsid w:val="007C5CF7"/>
    <w:rsid w:val="007E2899"/>
    <w:rsid w:val="00800F5C"/>
    <w:rsid w:val="00802E57"/>
    <w:rsid w:val="00824818"/>
    <w:rsid w:val="00834734"/>
    <w:rsid w:val="00840F82"/>
    <w:rsid w:val="00887ED2"/>
    <w:rsid w:val="008A4CC7"/>
    <w:rsid w:val="00907921"/>
    <w:rsid w:val="00914CA4"/>
    <w:rsid w:val="00916D15"/>
    <w:rsid w:val="00944F23"/>
    <w:rsid w:val="009616AB"/>
    <w:rsid w:val="0097567D"/>
    <w:rsid w:val="00982B2C"/>
    <w:rsid w:val="009A0413"/>
    <w:rsid w:val="009A18F0"/>
    <w:rsid w:val="009C5E37"/>
    <w:rsid w:val="009C7FA8"/>
    <w:rsid w:val="009E67BF"/>
    <w:rsid w:val="009E71FD"/>
    <w:rsid w:val="009F0150"/>
    <w:rsid w:val="009F6360"/>
    <w:rsid w:val="00A1461A"/>
    <w:rsid w:val="00A21997"/>
    <w:rsid w:val="00A30CB1"/>
    <w:rsid w:val="00A409A3"/>
    <w:rsid w:val="00A52AE9"/>
    <w:rsid w:val="00A63675"/>
    <w:rsid w:val="00A91826"/>
    <w:rsid w:val="00AF559E"/>
    <w:rsid w:val="00B033C7"/>
    <w:rsid w:val="00B06A0D"/>
    <w:rsid w:val="00B1673B"/>
    <w:rsid w:val="00B2389C"/>
    <w:rsid w:val="00B36EA1"/>
    <w:rsid w:val="00B60135"/>
    <w:rsid w:val="00B60F17"/>
    <w:rsid w:val="00B72F52"/>
    <w:rsid w:val="00B73A6F"/>
    <w:rsid w:val="00B914E1"/>
    <w:rsid w:val="00B9545E"/>
    <w:rsid w:val="00B97DBD"/>
    <w:rsid w:val="00BA467A"/>
    <w:rsid w:val="00BC002B"/>
    <w:rsid w:val="00C17858"/>
    <w:rsid w:val="00C23E25"/>
    <w:rsid w:val="00C2448F"/>
    <w:rsid w:val="00C47BE1"/>
    <w:rsid w:val="00C5310E"/>
    <w:rsid w:val="00C660E5"/>
    <w:rsid w:val="00C73275"/>
    <w:rsid w:val="00CC2003"/>
    <w:rsid w:val="00CC6626"/>
    <w:rsid w:val="00CF04E4"/>
    <w:rsid w:val="00D00257"/>
    <w:rsid w:val="00D54F97"/>
    <w:rsid w:val="00D62F5A"/>
    <w:rsid w:val="00D632D0"/>
    <w:rsid w:val="00DC39EE"/>
    <w:rsid w:val="00DC65B4"/>
    <w:rsid w:val="00DE2780"/>
    <w:rsid w:val="00DF3597"/>
    <w:rsid w:val="00E00947"/>
    <w:rsid w:val="00E31E77"/>
    <w:rsid w:val="00E356CE"/>
    <w:rsid w:val="00E4784A"/>
    <w:rsid w:val="00E63208"/>
    <w:rsid w:val="00E81C30"/>
    <w:rsid w:val="00E93B96"/>
    <w:rsid w:val="00E97188"/>
    <w:rsid w:val="00EC3122"/>
    <w:rsid w:val="00ED78AB"/>
    <w:rsid w:val="00F32159"/>
    <w:rsid w:val="00F51CD4"/>
    <w:rsid w:val="00F60B12"/>
    <w:rsid w:val="00F67BA1"/>
    <w:rsid w:val="00F67EA5"/>
    <w:rsid w:val="00F709FB"/>
    <w:rsid w:val="00F9620F"/>
    <w:rsid w:val="00F96BE2"/>
    <w:rsid w:val="00FA67E6"/>
    <w:rsid w:val="00FB4D09"/>
    <w:rsid w:val="00FC4FCA"/>
    <w:rsid w:val="00FE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4C96AEB-B243-4113-95DE-602B6C72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uiPriority w:val="99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B13B4-369C-407D-9AF8-4E292B41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21</Pages>
  <Words>4711</Words>
  <Characters>26854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Надеева Ольга Юрьевна</dc:creator>
  <cp:lastModifiedBy>Гончар А.В.</cp:lastModifiedBy>
  <cp:revision>67</cp:revision>
  <cp:lastPrinted>2018-06-29T11:49:00Z</cp:lastPrinted>
  <dcterms:created xsi:type="dcterms:W3CDTF">2017-02-21T10:52:00Z</dcterms:created>
  <dcterms:modified xsi:type="dcterms:W3CDTF">2018-07-12T09:28:00Z</dcterms:modified>
</cp:coreProperties>
</file>