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3B2" w:rsidRDefault="004903B2" w:rsidP="004903B2">
      <w:pPr>
        <w:jc w:val="center"/>
        <w:rPr>
          <w:i/>
        </w:rPr>
      </w:pPr>
      <w:bookmarkStart w:id="0" w:name="_GoBack"/>
      <w:bookmarkEnd w:id="0"/>
    </w:p>
    <w:p w:rsidR="004903B2" w:rsidRPr="003B2174" w:rsidRDefault="004903B2" w:rsidP="004903B2">
      <w:pPr>
        <w:jc w:val="center"/>
        <w:rPr>
          <w:i/>
        </w:rPr>
      </w:pPr>
      <w:r w:rsidRPr="003B2174">
        <w:rPr>
          <w:i/>
        </w:rPr>
        <w:t>(ТИПОВАЯ ФОРМА)</w:t>
      </w:r>
    </w:p>
    <w:p w:rsidR="004903B2" w:rsidRDefault="004903B2" w:rsidP="004903B2">
      <w:pPr>
        <w:pStyle w:val="1"/>
        <w:ind w:firstLine="0"/>
        <w:jc w:val="right"/>
        <w:rPr>
          <w:rFonts w:ascii="Times New Roman" w:hAnsi="Times New Roman"/>
          <w:color w:val="auto"/>
          <w:sz w:val="20"/>
        </w:rPr>
      </w:pPr>
    </w:p>
    <w:p w:rsidR="004903B2" w:rsidRPr="00457225" w:rsidRDefault="004903B2" w:rsidP="004903B2">
      <w:pPr>
        <w:pStyle w:val="1"/>
        <w:ind w:firstLine="0"/>
        <w:jc w:val="right"/>
        <w:rPr>
          <w:rFonts w:ascii="Times New Roman" w:hAnsi="Times New Roman"/>
          <w:color w:val="auto"/>
          <w:sz w:val="20"/>
        </w:rPr>
      </w:pPr>
    </w:p>
    <w:p w:rsidR="004903B2" w:rsidRPr="00457225" w:rsidRDefault="004903B2" w:rsidP="004903B2">
      <w:pPr>
        <w:pStyle w:val="1"/>
        <w:ind w:firstLine="0"/>
        <w:jc w:val="center"/>
        <w:rPr>
          <w:rFonts w:ascii="Times New Roman" w:hAnsi="Times New Roman"/>
          <w:color w:val="auto"/>
          <w:sz w:val="20"/>
        </w:rPr>
      </w:pPr>
    </w:p>
    <w:p w:rsidR="004903B2" w:rsidRPr="00457225" w:rsidRDefault="004903B2" w:rsidP="004903B2">
      <w:pPr>
        <w:pStyle w:val="1"/>
        <w:ind w:firstLine="0"/>
        <w:jc w:val="center"/>
        <w:rPr>
          <w:rFonts w:ascii="Times New Roman" w:hAnsi="Times New Roman"/>
          <w:color w:val="auto"/>
          <w:sz w:val="20"/>
        </w:rPr>
      </w:pPr>
      <w:r w:rsidRPr="00457225">
        <w:rPr>
          <w:rFonts w:ascii="Times New Roman" w:hAnsi="Times New Roman"/>
          <w:color w:val="auto"/>
          <w:sz w:val="20"/>
        </w:rPr>
        <w:t xml:space="preserve">ДОГОВОР ЭНЕРГОСНАБЖЕНИЯ № </w:t>
      </w:r>
    </w:p>
    <w:p w:rsidR="004903B2" w:rsidRPr="00457225" w:rsidRDefault="004903B2" w:rsidP="004903B2">
      <w:r w:rsidRPr="00457225">
        <w:t xml:space="preserve">   </w:t>
      </w:r>
    </w:p>
    <w:p w:rsidR="004903B2" w:rsidRPr="00457225" w:rsidRDefault="004903B2" w:rsidP="004903B2">
      <w:pPr>
        <w:shd w:val="clear" w:color="auto" w:fill="FFFFFF"/>
        <w:ind w:firstLine="284"/>
        <w:jc w:val="both"/>
        <w:rPr>
          <w:snapToGrid w:val="0"/>
          <w:spacing w:val="-1"/>
        </w:rPr>
      </w:pPr>
      <w:r w:rsidRPr="00457225">
        <w:rPr>
          <w:snapToGrid w:val="0"/>
          <w:spacing w:val="-1"/>
        </w:rPr>
        <w:t>г. Мончегорск                                                                                                                       «___» __________ 20___ г.</w:t>
      </w:r>
    </w:p>
    <w:p w:rsidR="004903B2" w:rsidRPr="00457225" w:rsidRDefault="004903B2" w:rsidP="004903B2">
      <w:pPr>
        <w:shd w:val="clear" w:color="auto" w:fill="FFFFFF"/>
        <w:ind w:firstLine="284"/>
        <w:jc w:val="both"/>
        <w:rPr>
          <w:snapToGrid w:val="0"/>
          <w:spacing w:val="-1"/>
        </w:rPr>
      </w:pPr>
    </w:p>
    <w:p w:rsidR="004903B2" w:rsidRPr="004C44B1" w:rsidRDefault="004903B2" w:rsidP="004903B2">
      <w:pPr>
        <w:shd w:val="clear" w:color="auto" w:fill="FFFFFF"/>
        <w:ind w:firstLine="720"/>
        <w:jc w:val="both"/>
        <w:rPr>
          <w:snapToGrid w:val="0"/>
          <w:spacing w:val="-1"/>
        </w:rPr>
      </w:pPr>
      <w:r w:rsidRPr="004C44B1">
        <w:rPr>
          <w:b/>
          <w:snapToGrid w:val="0"/>
          <w:spacing w:val="-1"/>
        </w:rPr>
        <w:t>Общество с ограниченной ответственностью «Арктик-</w:t>
      </w:r>
      <w:proofErr w:type="spellStart"/>
      <w:r w:rsidRPr="004C44B1">
        <w:rPr>
          <w:b/>
          <w:snapToGrid w:val="0"/>
          <w:spacing w:val="-1"/>
        </w:rPr>
        <w:t>энерго</w:t>
      </w:r>
      <w:proofErr w:type="spellEnd"/>
      <w:r w:rsidRPr="004C44B1">
        <w:rPr>
          <w:b/>
          <w:snapToGrid w:val="0"/>
          <w:spacing w:val="-1"/>
        </w:rPr>
        <w:t>»</w:t>
      </w:r>
      <w:r w:rsidRPr="004C44B1">
        <w:rPr>
          <w:snapToGrid w:val="0"/>
          <w:spacing w:val="-1"/>
        </w:rPr>
        <w:t xml:space="preserve"> (сокращенное наименование ООО «Арктик-</w:t>
      </w:r>
      <w:proofErr w:type="spellStart"/>
      <w:r w:rsidRPr="004C44B1">
        <w:rPr>
          <w:snapToGrid w:val="0"/>
          <w:spacing w:val="-1"/>
        </w:rPr>
        <w:t>энерго</w:t>
      </w:r>
      <w:proofErr w:type="spellEnd"/>
      <w:r w:rsidRPr="004C44B1">
        <w:rPr>
          <w:snapToGrid w:val="0"/>
          <w:spacing w:val="-1"/>
        </w:rPr>
        <w:t xml:space="preserve">»), именуемое в дальнейшем </w:t>
      </w:r>
      <w:r w:rsidRPr="004C44B1">
        <w:rPr>
          <w:b/>
          <w:snapToGrid w:val="0"/>
          <w:spacing w:val="-1"/>
        </w:rPr>
        <w:t>«Гарантирующий поставщик»</w:t>
      </w:r>
      <w:r w:rsidRPr="004C44B1">
        <w:rPr>
          <w:snapToGrid w:val="0"/>
          <w:spacing w:val="-1"/>
        </w:rPr>
        <w:t xml:space="preserve">, в лице </w:t>
      </w:r>
      <w:r w:rsidRPr="003B2174">
        <w:rPr>
          <w:snapToGrid w:val="0"/>
          <w:spacing w:val="-1"/>
        </w:rPr>
        <w:t>________________________________________________</w:t>
      </w:r>
      <w:r>
        <w:rPr>
          <w:snapToGrid w:val="0"/>
          <w:spacing w:val="-1"/>
        </w:rPr>
        <w:t>___________</w:t>
      </w:r>
      <w:r w:rsidRPr="003B2174">
        <w:rPr>
          <w:snapToGrid w:val="0"/>
          <w:spacing w:val="-1"/>
        </w:rPr>
        <w:t>_</w:t>
      </w:r>
      <w:r>
        <w:rPr>
          <w:b/>
          <w:snapToGrid w:val="0"/>
          <w:spacing w:val="-1"/>
        </w:rPr>
        <w:t xml:space="preserve"> </w:t>
      </w:r>
      <w:r w:rsidRPr="003B2174">
        <w:rPr>
          <w:i/>
          <w:snapToGrid w:val="0"/>
          <w:spacing w:val="-1"/>
        </w:rPr>
        <w:t>(должность и ФИО уполномоченного лица)</w:t>
      </w:r>
      <w:r w:rsidRPr="003B2174">
        <w:rPr>
          <w:snapToGrid w:val="0"/>
          <w:spacing w:val="-1"/>
        </w:rPr>
        <w:t xml:space="preserve">,  </w:t>
      </w:r>
      <w:r w:rsidRPr="004C44B1">
        <w:rPr>
          <w:snapToGrid w:val="0"/>
          <w:spacing w:val="-1"/>
        </w:rPr>
        <w:t>действующего на основании _______________________________</w:t>
      </w:r>
      <w:r>
        <w:rPr>
          <w:snapToGrid w:val="0"/>
          <w:spacing w:val="-1"/>
        </w:rPr>
        <w:t xml:space="preserve"> </w:t>
      </w:r>
      <w:r w:rsidRPr="003B2174">
        <w:rPr>
          <w:i/>
          <w:snapToGrid w:val="0"/>
          <w:spacing w:val="-1"/>
        </w:rPr>
        <w:t>(уполномочивающий документ)</w:t>
      </w:r>
      <w:r w:rsidRPr="004C44B1">
        <w:rPr>
          <w:snapToGrid w:val="0"/>
        </w:rPr>
        <w:t xml:space="preserve">,  </w:t>
      </w:r>
      <w:r w:rsidRPr="004C44B1">
        <w:rPr>
          <w:snapToGrid w:val="0"/>
          <w:spacing w:val="-1"/>
        </w:rPr>
        <w:t xml:space="preserve">с одной стороны, </w:t>
      </w:r>
    </w:p>
    <w:p w:rsidR="004903B2" w:rsidRDefault="004903B2" w:rsidP="004903B2">
      <w:pPr>
        <w:shd w:val="clear" w:color="auto" w:fill="FFFFFF"/>
        <w:ind w:firstLine="720"/>
        <w:jc w:val="both"/>
        <w:rPr>
          <w:snapToGrid w:val="0"/>
          <w:spacing w:val="-1"/>
        </w:rPr>
      </w:pPr>
      <w:proofErr w:type="gramStart"/>
      <w:r>
        <w:rPr>
          <w:snapToGrid w:val="0"/>
          <w:spacing w:val="-1"/>
        </w:rPr>
        <w:t xml:space="preserve">и </w:t>
      </w:r>
      <w:r w:rsidRPr="003B2174">
        <w:rPr>
          <w:b/>
          <w:snapToGrid w:val="0"/>
          <w:spacing w:val="-1"/>
        </w:rPr>
        <w:t>______________________________________________________</w:t>
      </w:r>
      <w:r>
        <w:rPr>
          <w:snapToGrid w:val="0"/>
          <w:spacing w:val="-1"/>
        </w:rPr>
        <w:t xml:space="preserve"> </w:t>
      </w:r>
      <w:r w:rsidRPr="003B2174">
        <w:rPr>
          <w:i/>
          <w:snapToGrid w:val="0"/>
          <w:spacing w:val="-1"/>
        </w:rPr>
        <w:t xml:space="preserve">(наименование контрагента) </w:t>
      </w:r>
      <w:r w:rsidRPr="004C44B1">
        <w:rPr>
          <w:snapToGrid w:val="0"/>
          <w:spacing w:val="-1"/>
        </w:rPr>
        <w:t>(сокращенное наименование ____________________</w:t>
      </w:r>
      <w:r>
        <w:rPr>
          <w:snapToGrid w:val="0"/>
          <w:spacing w:val="-1"/>
        </w:rPr>
        <w:t xml:space="preserve">) </w:t>
      </w:r>
      <w:r w:rsidRPr="003B2174">
        <w:rPr>
          <w:i/>
          <w:snapToGrid w:val="0"/>
          <w:spacing w:val="-1"/>
        </w:rPr>
        <w:t>(сокращенное наименование контрагента)</w:t>
      </w:r>
      <w:r w:rsidRPr="004C44B1">
        <w:rPr>
          <w:snapToGrid w:val="0"/>
          <w:spacing w:val="-1"/>
        </w:rPr>
        <w:t xml:space="preserve">, именуемое в дальнейшем </w:t>
      </w:r>
      <w:r w:rsidRPr="004C44B1">
        <w:rPr>
          <w:b/>
          <w:snapToGrid w:val="0"/>
          <w:spacing w:val="-1"/>
        </w:rPr>
        <w:t>«П</w:t>
      </w:r>
      <w:r>
        <w:rPr>
          <w:b/>
          <w:snapToGrid w:val="0"/>
          <w:spacing w:val="-1"/>
        </w:rPr>
        <w:t>окупатель</w:t>
      </w:r>
      <w:r w:rsidRPr="004C44B1">
        <w:rPr>
          <w:b/>
          <w:snapToGrid w:val="0"/>
          <w:spacing w:val="-1"/>
        </w:rPr>
        <w:t>»</w:t>
      </w:r>
      <w:r w:rsidRPr="004C44B1">
        <w:rPr>
          <w:snapToGrid w:val="0"/>
          <w:spacing w:val="-1"/>
        </w:rPr>
        <w:t>, в лице _______________________________________</w:t>
      </w:r>
      <w:r>
        <w:rPr>
          <w:snapToGrid w:val="0"/>
          <w:spacing w:val="-1"/>
        </w:rPr>
        <w:t xml:space="preserve"> </w:t>
      </w:r>
      <w:r w:rsidRPr="00312A82">
        <w:rPr>
          <w:i/>
          <w:snapToGrid w:val="0"/>
          <w:spacing w:val="-1"/>
        </w:rPr>
        <w:t>(должность и ФИО уполномоченного лица)</w:t>
      </w:r>
      <w:r w:rsidRPr="003B2174">
        <w:rPr>
          <w:snapToGrid w:val="0"/>
          <w:spacing w:val="-1"/>
        </w:rPr>
        <w:t xml:space="preserve">, </w:t>
      </w:r>
      <w:r w:rsidRPr="004C44B1">
        <w:rPr>
          <w:snapToGrid w:val="0"/>
          <w:spacing w:val="-1"/>
        </w:rPr>
        <w:t xml:space="preserve"> действующего  на основании ______________________________</w:t>
      </w:r>
      <w:r>
        <w:rPr>
          <w:snapToGrid w:val="0"/>
          <w:spacing w:val="-1"/>
        </w:rPr>
        <w:t xml:space="preserve"> </w:t>
      </w:r>
      <w:r w:rsidRPr="00312A82">
        <w:rPr>
          <w:i/>
          <w:snapToGrid w:val="0"/>
          <w:spacing w:val="-1"/>
        </w:rPr>
        <w:t>(уполномочивающий документ)</w:t>
      </w:r>
      <w:r w:rsidRPr="004C44B1">
        <w:rPr>
          <w:snapToGrid w:val="0"/>
          <w:spacing w:val="-1"/>
        </w:rPr>
        <w:t xml:space="preserve">, с другой стороны, </w:t>
      </w:r>
      <w:proofErr w:type="gramEnd"/>
    </w:p>
    <w:p w:rsidR="004903B2" w:rsidRPr="00457225" w:rsidRDefault="004903B2" w:rsidP="004903B2">
      <w:pPr>
        <w:shd w:val="clear" w:color="auto" w:fill="FFFFFF"/>
        <w:ind w:firstLine="720"/>
        <w:jc w:val="both"/>
        <w:rPr>
          <w:snapToGrid w:val="0"/>
          <w:spacing w:val="-1"/>
        </w:rPr>
      </w:pPr>
      <w:r w:rsidRPr="004C44B1">
        <w:rPr>
          <w:snapToGrid w:val="0"/>
          <w:spacing w:val="-1"/>
        </w:rPr>
        <w:t xml:space="preserve">а вместе именуемые </w:t>
      </w:r>
      <w:r w:rsidRPr="004C44B1">
        <w:rPr>
          <w:b/>
          <w:snapToGrid w:val="0"/>
          <w:spacing w:val="-1"/>
        </w:rPr>
        <w:t>«Стороны»</w:t>
      </w:r>
      <w:r w:rsidRPr="004C44B1">
        <w:rPr>
          <w:snapToGrid w:val="0"/>
          <w:spacing w:val="-1"/>
        </w:rPr>
        <w:t xml:space="preserve">, заключили настоящий </w:t>
      </w:r>
      <w:r>
        <w:rPr>
          <w:snapToGrid w:val="0"/>
          <w:spacing w:val="-1"/>
        </w:rPr>
        <w:t>Д</w:t>
      </w:r>
      <w:r w:rsidRPr="004C44B1">
        <w:rPr>
          <w:snapToGrid w:val="0"/>
          <w:spacing w:val="-1"/>
        </w:rPr>
        <w:t>оговор о нижеследующем:</w:t>
      </w:r>
    </w:p>
    <w:p w:rsidR="004903B2" w:rsidRPr="00457225" w:rsidRDefault="004903B2" w:rsidP="004903B2">
      <w:pPr>
        <w:shd w:val="clear" w:color="auto" w:fill="FFFFFF"/>
        <w:ind w:firstLine="720"/>
        <w:jc w:val="both"/>
        <w:rPr>
          <w:snapToGrid w:val="0"/>
          <w:spacing w:val="-1"/>
        </w:rPr>
      </w:pPr>
    </w:p>
    <w:p w:rsidR="004903B2" w:rsidRPr="00457225" w:rsidRDefault="004903B2" w:rsidP="004903B2">
      <w:pPr>
        <w:shd w:val="clear" w:color="auto" w:fill="FFFFFF"/>
        <w:jc w:val="center"/>
        <w:rPr>
          <w:b/>
          <w:snapToGrid w:val="0"/>
        </w:rPr>
      </w:pPr>
      <w:r w:rsidRPr="00457225">
        <w:rPr>
          <w:b/>
          <w:snapToGrid w:val="0"/>
        </w:rPr>
        <w:t>1. ПРЕДМЕТ ДОГОВОРА</w:t>
      </w:r>
    </w:p>
    <w:p w:rsidR="004903B2" w:rsidRPr="00457225" w:rsidRDefault="004903B2" w:rsidP="004903B2">
      <w:pPr>
        <w:shd w:val="clear" w:color="auto" w:fill="FFFFFF"/>
        <w:ind w:firstLine="720"/>
        <w:jc w:val="both"/>
        <w:rPr>
          <w:snapToGrid w:val="0"/>
          <w:spacing w:val="-1"/>
        </w:rPr>
      </w:pPr>
      <w:r w:rsidRPr="00457225">
        <w:rPr>
          <w:b/>
          <w:snapToGrid w:val="0"/>
          <w:spacing w:val="-1"/>
        </w:rPr>
        <w:t>1.1.</w:t>
      </w:r>
      <w:r w:rsidRPr="00457225">
        <w:rPr>
          <w:snapToGrid w:val="0"/>
          <w:spacing w:val="-1"/>
        </w:rPr>
        <w:t xml:space="preserve"> </w:t>
      </w:r>
      <w:proofErr w:type="gramStart"/>
      <w:r w:rsidRPr="00457225">
        <w:rPr>
          <w:snapToGrid w:val="0"/>
          <w:spacing w:val="-1"/>
        </w:rPr>
        <w:t xml:space="preserve">Гарантирующий поставщик обязуется осуществлять продажу электрической энергии (мощности), а также путем заключения договоров с Сетевой компанией (Сетевыми компаниями) обеспечивать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Покупателя, а Покупатель обязуется принимать и оплачивать приобретаемую электрическую энергию (мощность) и оказанные услуги на условиях, установленных настоящим Договором и действующим законодательством </w:t>
      </w:r>
      <w:r>
        <w:rPr>
          <w:snapToGrid w:val="0"/>
          <w:spacing w:val="-1"/>
        </w:rPr>
        <w:t>Российской</w:t>
      </w:r>
      <w:proofErr w:type="gramEnd"/>
      <w:r>
        <w:rPr>
          <w:snapToGrid w:val="0"/>
          <w:spacing w:val="-1"/>
        </w:rPr>
        <w:t xml:space="preserve"> Федерации.</w:t>
      </w:r>
    </w:p>
    <w:p w:rsidR="004903B2" w:rsidRPr="00457225" w:rsidRDefault="004903B2" w:rsidP="004903B2">
      <w:pPr>
        <w:shd w:val="clear" w:color="auto" w:fill="FFFFFF"/>
        <w:ind w:firstLine="720"/>
        <w:jc w:val="both"/>
        <w:rPr>
          <w:snapToGrid w:val="0"/>
          <w:spacing w:val="-1"/>
        </w:rPr>
      </w:pPr>
      <w:r w:rsidRPr="00457225">
        <w:rPr>
          <w:b/>
          <w:snapToGrid w:val="0"/>
          <w:spacing w:val="-1"/>
        </w:rPr>
        <w:t>1.2.</w:t>
      </w:r>
      <w:r w:rsidRPr="00457225">
        <w:rPr>
          <w:snapToGrid w:val="0"/>
          <w:spacing w:val="-1"/>
        </w:rPr>
        <w:t xml:space="preserve"> Покупатель приобретает электрическую энергию (мощность) для целей оказания собственникам и нанимателям жилых помещений, а также собственникам и нанимателям</w:t>
      </w:r>
      <w:r w:rsidR="00482927">
        <w:rPr>
          <w:snapToGrid w:val="0"/>
          <w:spacing w:val="-1"/>
        </w:rPr>
        <w:t xml:space="preserve"> </w:t>
      </w:r>
      <w:r w:rsidRPr="00457225">
        <w:rPr>
          <w:snapToGrid w:val="0"/>
          <w:spacing w:val="-1"/>
        </w:rPr>
        <w:t>жилых помещений в многоквартирном доме коммунальной услуги электроснабжения, в том числе для использования на общедомовые нужды.</w:t>
      </w:r>
    </w:p>
    <w:p w:rsidR="004903B2" w:rsidRPr="00457225" w:rsidRDefault="004903B2" w:rsidP="004903B2">
      <w:pPr>
        <w:shd w:val="clear" w:color="auto" w:fill="FFFFFF"/>
        <w:jc w:val="both"/>
        <w:rPr>
          <w:snapToGrid w:val="0"/>
        </w:rPr>
      </w:pPr>
    </w:p>
    <w:p w:rsidR="004903B2" w:rsidRPr="00457225" w:rsidRDefault="004903B2" w:rsidP="004903B2">
      <w:pPr>
        <w:shd w:val="clear" w:color="auto" w:fill="FFFFFF"/>
        <w:jc w:val="center"/>
        <w:rPr>
          <w:b/>
          <w:snapToGrid w:val="0"/>
        </w:rPr>
      </w:pPr>
      <w:r w:rsidRPr="00457225">
        <w:rPr>
          <w:b/>
          <w:snapToGrid w:val="0"/>
        </w:rPr>
        <w:t>2. ПОНЯТИЯ И ТЕРМИНЫ, ИСПОЛЬЗУЕМЫЕ В ДОГОВОРЕ</w:t>
      </w:r>
    </w:p>
    <w:p w:rsidR="004903B2" w:rsidRPr="00457225" w:rsidRDefault="004903B2" w:rsidP="004903B2">
      <w:pPr>
        <w:shd w:val="clear" w:color="auto" w:fill="FFFFFF"/>
        <w:ind w:firstLine="720"/>
        <w:jc w:val="both"/>
        <w:rPr>
          <w:snapToGrid w:val="0"/>
          <w:spacing w:val="-1"/>
        </w:rPr>
      </w:pPr>
      <w:r w:rsidRPr="00457225">
        <w:rPr>
          <w:snapToGrid w:val="0"/>
          <w:spacing w:val="-1"/>
        </w:rPr>
        <w:t>Стороны договорились понимать используемые в настоящем Договоре термины в следующем значении:</w:t>
      </w:r>
    </w:p>
    <w:p w:rsidR="004903B2" w:rsidRPr="00457225" w:rsidRDefault="004903B2" w:rsidP="004903B2">
      <w:pPr>
        <w:shd w:val="clear" w:color="auto" w:fill="FFFFFF"/>
        <w:tabs>
          <w:tab w:val="left" w:pos="0"/>
          <w:tab w:val="left" w:pos="1260"/>
        </w:tabs>
        <w:spacing w:before="5"/>
        <w:ind w:firstLine="709"/>
        <w:jc w:val="both"/>
      </w:pPr>
      <w:r w:rsidRPr="00457225">
        <w:rPr>
          <w:b/>
          <w:spacing w:val="-1"/>
        </w:rPr>
        <w:t xml:space="preserve">2.1. </w:t>
      </w:r>
      <w:proofErr w:type="spellStart"/>
      <w:proofErr w:type="gramStart"/>
      <w:r w:rsidRPr="00457225">
        <w:rPr>
          <w:b/>
        </w:rPr>
        <w:t>Безучетное</w:t>
      </w:r>
      <w:proofErr w:type="spellEnd"/>
      <w:r w:rsidRPr="00457225">
        <w:rPr>
          <w:b/>
        </w:rPr>
        <w:t xml:space="preserve"> потребление</w:t>
      </w:r>
      <w:r w:rsidRPr="00457225">
        <w:t xml:space="preserve"> - потребление электрической энергии (мощности) с нарушением установленного договором энергоснабжения порядка учета электрической энергии со стороны Покупателя, выразившимся во вмешательстве в работу РПУ (ИПУ), обязанность по обеспечению целостности и сохранности которого возложена на Покупателя, в том числе в нарушении (повреждении) пломб и (или) знаков визуального контроля, нанесенных на РПУ (ИПУ), в несоблюдении установленных договором сроков</w:t>
      </w:r>
      <w:proofErr w:type="gramEnd"/>
      <w:r w:rsidRPr="00457225">
        <w:t xml:space="preserve"> извещения об утрате (неисправности) РПУ (ИПУ), отсутствия РПУ (ИПУ), а также в совершении </w:t>
      </w:r>
      <w:r>
        <w:t>Покупателем</w:t>
      </w:r>
      <w:r w:rsidRPr="00457225">
        <w:t xml:space="preserve"> иных действий (бездействий), которые привели к искажению данных об объеме потребления электрической энергии (мощности).</w:t>
      </w:r>
    </w:p>
    <w:p w:rsidR="004903B2" w:rsidRPr="00457225" w:rsidRDefault="004903B2" w:rsidP="004903B2">
      <w:pPr>
        <w:shd w:val="clear" w:color="auto" w:fill="FFFFFF"/>
        <w:ind w:firstLine="720"/>
        <w:jc w:val="both"/>
        <w:rPr>
          <w:snapToGrid w:val="0"/>
          <w:spacing w:val="-1"/>
        </w:rPr>
      </w:pPr>
      <w:r w:rsidRPr="00457225">
        <w:rPr>
          <w:b/>
          <w:snapToGrid w:val="0"/>
          <w:spacing w:val="-1"/>
        </w:rPr>
        <w:t>2.2. ВРУ</w:t>
      </w:r>
      <w:r w:rsidRPr="00457225">
        <w:rPr>
          <w:snapToGrid w:val="0"/>
          <w:spacing w:val="-1"/>
        </w:rPr>
        <w:t xml:space="preserve"> – вводно-распределительное устройство в многоквартирном (жилом) доме.</w:t>
      </w:r>
    </w:p>
    <w:p w:rsidR="004903B2" w:rsidRPr="00457225" w:rsidRDefault="004903B2" w:rsidP="004903B2">
      <w:pPr>
        <w:shd w:val="clear" w:color="auto" w:fill="FFFFFF"/>
        <w:ind w:firstLine="720"/>
        <w:jc w:val="both"/>
        <w:rPr>
          <w:spacing w:val="-1"/>
        </w:rPr>
      </w:pPr>
      <w:r w:rsidRPr="00457225">
        <w:rPr>
          <w:b/>
          <w:spacing w:val="-1"/>
        </w:rPr>
        <w:t>2.3. Гарантирующий поставщик</w:t>
      </w:r>
      <w:r w:rsidRPr="00457225">
        <w:rPr>
          <w:spacing w:val="-1"/>
        </w:rPr>
        <w:t xml:space="preserve"> – коммерческая организация, осуществляющая поставку электрической энергии (мощности) потребителям (покупателям) электрической энергии на территории своей зоны деятельности.</w:t>
      </w:r>
    </w:p>
    <w:p w:rsidR="004903B2" w:rsidRPr="00457225" w:rsidRDefault="004903B2" w:rsidP="004903B2">
      <w:pPr>
        <w:shd w:val="clear" w:color="auto" w:fill="FFFFFF"/>
        <w:ind w:firstLine="720"/>
        <w:jc w:val="both"/>
        <w:rPr>
          <w:spacing w:val="-1"/>
        </w:rPr>
      </w:pPr>
      <w:r w:rsidRPr="00457225">
        <w:rPr>
          <w:b/>
          <w:spacing w:val="-1"/>
        </w:rPr>
        <w:t xml:space="preserve">2.4. </w:t>
      </w:r>
      <w:proofErr w:type="gramStart"/>
      <w:r w:rsidRPr="00457225">
        <w:rPr>
          <w:b/>
          <w:spacing w:val="-1"/>
        </w:rPr>
        <w:t xml:space="preserve">Гражданин-потребитель – </w:t>
      </w:r>
      <w:r w:rsidRPr="00457225">
        <w:rPr>
          <w:spacing w:val="-1"/>
        </w:rPr>
        <w:t>физическое лицо, проживающее в многоквартирном (жилом) доме, использующее коммунальные услуги (электроснабжение) для личных, семейных, домашних и иных нужд, не связанных с осуществлением предпринимательской деятельности, состоящее в договорных отношениях с Покупателем.</w:t>
      </w:r>
      <w:proofErr w:type="gramEnd"/>
      <w:r w:rsidRPr="00457225">
        <w:rPr>
          <w:spacing w:val="-1"/>
        </w:rPr>
        <w:t xml:space="preserve"> Гражданин-потребитель не является стороной по настоящему Договору.</w:t>
      </w:r>
    </w:p>
    <w:p w:rsidR="004903B2" w:rsidRPr="00457225" w:rsidRDefault="004903B2" w:rsidP="004903B2">
      <w:pPr>
        <w:autoSpaceDE w:val="0"/>
        <w:autoSpaceDN w:val="0"/>
        <w:adjustRightInd w:val="0"/>
        <w:ind w:firstLine="720"/>
        <w:jc w:val="both"/>
        <w:rPr>
          <w:snapToGrid w:val="0"/>
          <w:spacing w:val="-1"/>
        </w:rPr>
      </w:pPr>
      <w:r w:rsidRPr="00457225">
        <w:rPr>
          <w:b/>
          <w:snapToGrid w:val="0"/>
          <w:spacing w:val="-1"/>
        </w:rPr>
        <w:t>2.5. Граница балансовой принадлежности</w:t>
      </w:r>
      <w:r w:rsidRPr="00457225">
        <w:rPr>
          <w:snapToGrid w:val="0"/>
          <w:spacing w:val="-1"/>
        </w:rPr>
        <w:t xml:space="preserve"> - линия раздела внутридомовых инженерных систем и ц</w:t>
      </w:r>
      <w:r w:rsidRPr="00457225">
        <w:t>ентрализованных сетей инженерно-технического обеспечения</w:t>
      </w:r>
      <w:r w:rsidRPr="00457225">
        <w:rPr>
          <w:snapToGrid w:val="0"/>
          <w:spacing w:val="-1"/>
        </w:rPr>
        <w:t xml:space="preserve"> (электрических сетей) Сетевой организации, определяющая границу балансовой принадлежности сетей между Сетевой организацией и Покупателем (устанавливается актом (актами) </w:t>
      </w:r>
      <w:r w:rsidRPr="00457225">
        <w:rPr>
          <w:snapToGrid w:val="0"/>
        </w:rPr>
        <w:t>разграничения границ балансовой принадлежности сторон)</w:t>
      </w:r>
      <w:r w:rsidRPr="00457225">
        <w:rPr>
          <w:snapToGrid w:val="0"/>
          <w:spacing w:val="-1"/>
        </w:rPr>
        <w:t xml:space="preserve">.  </w:t>
      </w:r>
    </w:p>
    <w:p w:rsidR="004903B2" w:rsidRPr="00457225" w:rsidRDefault="004903B2" w:rsidP="004903B2">
      <w:pPr>
        <w:shd w:val="clear" w:color="auto" w:fill="FFFFFF"/>
        <w:ind w:firstLine="720"/>
        <w:jc w:val="both"/>
        <w:rPr>
          <w:snapToGrid w:val="0"/>
          <w:spacing w:val="-1"/>
        </w:rPr>
      </w:pPr>
      <w:r w:rsidRPr="00457225">
        <w:rPr>
          <w:b/>
          <w:snapToGrid w:val="0"/>
          <w:spacing w:val="-1"/>
        </w:rPr>
        <w:t>2.6. Внутридомовые инженерные системы</w:t>
      </w:r>
      <w:r w:rsidRPr="00457225">
        <w:rPr>
          <w:snapToGrid w:val="0"/>
          <w:spacing w:val="-1"/>
        </w:rPr>
        <w:t xml:space="preserve"> – являющиеся общим имуществом собственников помещений в многоквартирном доме электрические сети и электрическое оборудование, предназначенные для подачи электрической энергии от централизованных сетей инженерно-технического обеспечения до внутриквартирного оборудования.</w:t>
      </w:r>
    </w:p>
    <w:p w:rsidR="004903B2" w:rsidRPr="00457225" w:rsidRDefault="004903B2" w:rsidP="004903B2">
      <w:pPr>
        <w:shd w:val="clear" w:color="auto" w:fill="FFFFFF"/>
        <w:ind w:firstLine="720"/>
        <w:jc w:val="both"/>
        <w:rPr>
          <w:snapToGrid w:val="0"/>
          <w:spacing w:val="-1"/>
        </w:rPr>
      </w:pPr>
      <w:r w:rsidRPr="00457225">
        <w:rPr>
          <w:b/>
          <w:snapToGrid w:val="0"/>
          <w:spacing w:val="-1"/>
        </w:rPr>
        <w:t>2.7. Индивидуальный прибор учета (ИПУ)</w:t>
      </w:r>
      <w:r w:rsidRPr="00457225">
        <w:rPr>
          <w:snapToGrid w:val="0"/>
          <w:spacing w:val="-1"/>
        </w:rPr>
        <w:t xml:space="preserve"> – расчетный </w:t>
      </w:r>
      <w:r w:rsidRPr="00457225">
        <w:rPr>
          <w:color w:val="000000"/>
        </w:rPr>
        <w:t xml:space="preserve">прибор учета (в </w:t>
      </w:r>
      <w:proofErr w:type="spellStart"/>
      <w:r w:rsidRPr="00457225">
        <w:rPr>
          <w:color w:val="000000"/>
        </w:rPr>
        <w:t>т.ч</w:t>
      </w:r>
      <w:proofErr w:type="spellEnd"/>
      <w:r w:rsidRPr="00457225">
        <w:rPr>
          <w:color w:val="000000"/>
        </w:rPr>
        <w:t>. трансформаторы тока, напряжения при их наличии), на основании показаний которого определяется</w:t>
      </w:r>
      <w:r w:rsidRPr="00457225">
        <w:rPr>
          <w:snapToGrid w:val="0"/>
          <w:spacing w:val="-1"/>
        </w:rPr>
        <w:t xml:space="preserve"> объем электрической энергии (мощности), поданный потребителям, владеющим на праве собственности или ином законном основании нежилыми помещениями в многоквартирном (жилом) доме.</w:t>
      </w:r>
    </w:p>
    <w:p w:rsidR="004903B2" w:rsidRPr="00457225" w:rsidRDefault="004903B2" w:rsidP="004903B2">
      <w:pPr>
        <w:shd w:val="clear" w:color="auto" w:fill="FFFFFF"/>
        <w:ind w:firstLine="720"/>
        <w:jc w:val="both"/>
        <w:rPr>
          <w:snapToGrid w:val="0"/>
          <w:spacing w:val="-1"/>
        </w:rPr>
      </w:pPr>
      <w:r w:rsidRPr="00457225">
        <w:rPr>
          <w:b/>
          <w:snapToGrid w:val="0"/>
          <w:spacing w:val="-1"/>
        </w:rPr>
        <w:t xml:space="preserve">2.8. </w:t>
      </w:r>
      <w:proofErr w:type="gramStart"/>
      <w:r w:rsidRPr="00457225">
        <w:rPr>
          <w:b/>
          <w:snapToGrid w:val="0"/>
          <w:spacing w:val="-1"/>
        </w:rPr>
        <w:t>Коллективный (общедомовой) прибор учета (РПУ)</w:t>
      </w:r>
      <w:r w:rsidRPr="00457225">
        <w:rPr>
          <w:snapToGrid w:val="0"/>
          <w:spacing w:val="-1"/>
        </w:rPr>
        <w:t xml:space="preserve"> – расчетный </w:t>
      </w:r>
      <w:r w:rsidRPr="00457225">
        <w:rPr>
          <w:color w:val="000000"/>
        </w:rPr>
        <w:t xml:space="preserve">прибор учета (в </w:t>
      </w:r>
      <w:proofErr w:type="spellStart"/>
      <w:r w:rsidRPr="00457225">
        <w:rPr>
          <w:color w:val="000000"/>
        </w:rPr>
        <w:t>т.ч</w:t>
      </w:r>
      <w:proofErr w:type="spellEnd"/>
      <w:r w:rsidRPr="00457225">
        <w:rPr>
          <w:color w:val="000000"/>
        </w:rPr>
        <w:t>. трансформаторы тока, напряжения при их наличии), на основании показаний которого определяется</w:t>
      </w:r>
      <w:r w:rsidRPr="00457225">
        <w:rPr>
          <w:snapToGrid w:val="0"/>
          <w:spacing w:val="-1"/>
        </w:rPr>
        <w:t xml:space="preserve"> объем электрической энергии (мощности), поданный в многоквартирный (жилой) дом.</w:t>
      </w:r>
      <w:proofErr w:type="gramEnd"/>
    </w:p>
    <w:p w:rsidR="004903B2" w:rsidRPr="00457225" w:rsidRDefault="004903B2" w:rsidP="004903B2">
      <w:pPr>
        <w:ind w:firstLine="720"/>
        <w:jc w:val="both"/>
      </w:pPr>
      <w:r w:rsidRPr="00482927">
        <w:rPr>
          <w:rStyle w:val="s103"/>
          <w:color w:val="auto"/>
        </w:rPr>
        <w:lastRenderedPageBreak/>
        <w:t>2.9. Коммунальный ресурс</w:t>
      </w:r>
      <w:r w:rsidRPr="00482927">
        <w:t xml:space="preserve"> </w:t>
      </w:r>
      <w:r w:rsidRPr="00457225">
        <w:t>- электрическая энергия, используемая для предоставления коммунальных услуг.</w:t>
      </w:r>
      <w:r w:rsidRPr="00457225">
        <w:br/>
        <w:t xml:space="preserve">              </w:t>
      </w:r>
      <w:r w:rsidRPr="00457225">
        <w:rPr>
          <w:b/>
        </w:rPr>
        <w:t>2.10. Коммунальная услуга</w:t>
      </w:r>
      <w:r w:rsidRPr="00457225">
        <w:t xml:space="preserve"> – осуществление деятельности Покупателя по подаче </w:t>
      </w:r>
      <w:r w:rsidRPr="00457225">
        <w:rPr>
          <w:spacing w:val="-1"/>
        </w:rPr>
        <w:t>гражданам-потребителям и потребителям – владельцам нежилых помещений</w:t>
      </w:r>
      <w:r w:rsidRPr="00457225">
        <w:t xml:space="preserve"> электрической энергии с целью обеспечения благоприятных и безопасных условий использования жилых, нежилых помещений, общего имущества в многоквартирном доме (далее по тексту - «электроснабжение»).</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2.11. Опосредованное присоединение</w:t>
      </w:r>
      <w:r w:rsidRPr="00457225">
        <w:rPr>
          <w:rFonts w:ascii="Times New Roman" w:hAnsi="Times New Roman" w:cs="Times New Roman"/>
          <w:spacing w:val="-1"/>
        </w:rPr>
        <w:t xml:space="preserve"> – присоединение к электрическим сетям Сетевой компании через энергетические установки производителей электрической энергии (мощности), объекты электросетевого хозяйства лиц, не оказывающих услуги по передаче электрической энергии (мощности) или бесхозяйные объекты электросетевого хозяйства, которые имеют непосредственное присоединение к сетям Сетевой компании.</w:t>
      </w:r>
    </w:p>
    <w:p w:rsidR="004903B2" w:rsidRPr="00457225" w:rsidRDefault="004903B2" w:rsidP="004903B2">
      <w:pPr>
        <w:shd w:val="clear" w:color="auto" w:fill="FFFFFF"/>
        <w:ind w:firstLine="720"/>
        <w:jc w:val="both"/>
        <w:rPr>
          <w:snapToGrid w:val="0"/>
          <w:spacing w:val="-1"/>
        </w:rPr>
      </w:pPr>
      <w:r w:rsidRPr="00457225">
        <w:rPr>
          <w:b/>
          <w:snapToGrid w:val="0"/>
          <w:spacing w:val="-1"/>
        </w:rPr>
        <w:t xml:space="preserve">2.12. Платежные документы </w:t>
      </w:r>
      <w:r w:rsidRPr="00457225">
        <w:rPr>
          <w:snapToGrid w:val="0"/>
          <w:spacing w:val="-1"/>
        </w:rPr>
        <w:t>– выставленные Гарантирующим поставщиком документы в адрес Покупателя за потребленную в расчетном периоде электрическую энергию (мощность), которые включают в себя счет, счет-фактуру, акт передачи электроэнергии.</w:t>
      </w:r>
    </w:p>
    <w:p w:rsidR="004903B2" w:rsidRPr="00457225" w:rsidRDefault="004903B2" w:rsidP="004903B2">
      <w:pPr>
        <w:shd w:val="clear" w:color="auto" w:fill="FFFFFF"/>
        <w:ind w:firstLine="720"/>
        <w:jc w:val="both"/>
      </w:pPr>
      <w:r w:rsidRPr="00457225">
        <w:rPr>
          <w:b/>
          <w:snapToGrid w:val="0"/>
          <w:spacing w:val="-1"/>
        </w:rPr>
        <w:t>2.13. П</w:t>
      </w:r>
      <w:r w:rsidRPr="00457225">
        <w:rPr>
          <w:b/>
        </w:rPr>
        <w:t>окупатель -</w:t>
      </w:r>
      <w:r w:rsidRPr="00457225">
        <w:t xml:space="preserve"> юридическое лицо, независимо от организационно-правовой формы, а также индивидуальный предприниматель,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w:t>
      </w:r>
    </w:p>
    <w:p w:rsidR="004903B2" w:rsidRPr="00457225" w:rsidRDefault="004903B2" w:rsidP="004903B2">
      <w:pPr>
        <w:shd w:val="clear" w:color="auto" w:fill="FFFFFF"/>
        <w:ind w:firstLine="720"/>
        <w:jc w:val="both"/>
        <w:rPr>
          <w:snapToGrid w:val="0"/>
          <w:spacing w:val="-1"/>
        </w:rPr>
      </w:pPr>
      <w:r w:rsidRPr="00457225">
        <w:rPr>
          <w:b/>
        </w:rPr>
        <w:t>2.14. Потребитель</w:t>
      </w:r>
      <w:r>
        <w:rPr>
          <w:b/>
        </w:rPr>
        <w:t>-</w:t>
      </w:r>
      <w:r w:rsidRPr="00457225">
        <w:rPr>
          <w:b/>
        </w:rPr>
        <w:t>владелец нежилого помещения –</w:t>
      </w:r>
      <w:r w:rsidRPr="00457225">
        <w:t xml:space="preserve"> юридическое или физическое лицо, владеющее на правах собственности (или ином предусмотренном законами </w:t>
      </w:r>
      <w:r>
        <w:rPr>
          <w:snapToGrid w:val="0"/>
          <w:spacing w:val="-1"/>
        </w:rPr>
        <w:t>Российской Федерации</w:t>
      </w:r>
      <w:r w:rsidRPr="00457225">
        <w:t xml:space="preserve"> основании) нежилым помещением, </w:t>
      </w:r>
      <w:proofErr w:type="spellStart"/>
      <w:r w:rsidRPr="00457225">
        <w:t>энергопринимающее</w:t>
      </w:r>
      <w:proofErr w:type="spellEnd"/>
      <w:r w:rsidRPr="00457225">
        <w:t xml:space="preserve"> устройство которого в установленном порядке технологически присоединено к электрическим сетям многоквартирного (жилого) дома.</w:t>
      </w:r>
    </w:p>
    <w:p w:rsidR="004903B2" w:rsidRPr="00457225" w:rsidRDefault="004903B2" w:rsidP="004903B2">
      <w:pPr>
        <w:shd w:val="clear" w:color="auto" w:fill="FFFFFF"/>
        <w:ind w:firstLine="720"/>
        <w:jc w:val="both"/>
        <w:rPr>
          <w:snapToGrid w:val="0"/>
          <w:spacing w:val="-1"/>
        </w:rPr>
      </w:pPr>
      <w:r w:rsidRPr="00457225">
        <w:rPr>
          <w:b/>
          <w:spacing w:val="-1"/>
        </w:rPr>
        <w:t xml:space="preserve">2.15. </w:t>
      </w:r>
      <w:r w:rsidRPr="00457225">
        <w:rPr>
          <w:b/>
          <w:snapToGrid w:val="0"/>
          <w:spacing w:val="-1"/>
        </w:rPr>
        <w:t>Потери электрической энергии  (мощности) -</w:t>
      </w:r>
      <w:r w:rsidRPr="00457225">
        <w:rPr>
          <w:snapToGrid w:val="0"/>
          <w:spacing w:val="-1"/>
        </w:rPr>
        <w:t xml:space="preserve"> количество электрической энергии (мощности), не учтенное приборами учета. В случае</w:t>
      </w:r>
      <w:proofErr w:type="gramStart"/>
      <w:r w:rsidRPr="00457225">
        <w:rPr>
          <w:snapToGrid w:val="0"/>
          <w:spacing w:val="-1"/>
        </w:rPr>
        <w:t>,</w:t>
      </w:r>
      <w:proofErr w:type="gramEnd"/>
      <w:r w:rsidRPr="00457225">
        <w:rPr>
          <w:snapToGrid w:val="0"/>
          <w:spacing w:val="-1"/>
        </w:rPr>
        <w:t xml:space="preserve"> если расчетный прибор учета расположен не на границе балансовой принадлежности электросетей, объем принятой в электросети Покупателя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
    <w:p w:rsidR="004903B2" w:rsidRPr="00457225" w:rsidRDefault="004903B2" w:rsidP="004903B2">
      <w:pPr>
        <w:shd w:val="clear" w:color="auto" w:fill="FFFFFF"/>
        <w:ind w:firstLine="720"/>
        <w:jc w:val="both"/>
        <w:rPr>
          <w:snapToGrid w:val="0"/>
          <w:spacing w:val="-1"/>
        </w:rPr>
      </w:pPr>
      <w:r w:rsidRPr="00457225">
        <w:rPr>
          <w:snapToGrid w:val="0"/>
          <w:spacing w:val="-1"/>
        </w:rPr>
        <w:t>Процент потерь указывается в Приложении № 1 к настоящему Договору.</w:t>
      </w:r>
    </w:p>
    <w:p w:rsidR="004903B2" w:rsidRPr="00457225" w:rsidRDefault="004903B2" w:rsidP="004903B2">
      <w:pPr>
        <w:shd w:val="clear" w:color="auto" w:fill="FFFFFF"/>
        <w:ind w:firstLine="720"/>
        <w:jc w:val="both"/>
        <w:rPr>
          <w:snapToGrid w:val="0"/>
          <w:spacing w:val="-1"/>
        </w:rPr>
      </w:pPr>
      <w:r w:rsidRPr="00457225">
        <w:rPr>
          <w:b/>
          <w:spacing w:val="-1"/>
        </w:rPr>
        <w:t>2.16. Расчетный период</w:t>
      </w:r>
      <w:r w:rsidRPr="00457225">
        <w:rPr>
          <w:spacing w:val="-1"/>
        </w:rPr>
        <w:t xml:space="preserve"> – </w:t>
      </w:r>
      <w:r w:rsidRPr="00457225">
        <w:t>период, установленный Договором и служащий для определения размеров обязательств (требований) по оплате электрической энергии (мощности).</w:t>
      </w:r>
    </w:p>
    <w:p w:rsidR="004903B2" w:rsidRPr="00457225" w:rsidRDefault="004903B2" w:rsidP="004903B2">
      <w:pPr>
        <w:shd w:val="clear" w:color="auto" w:fill="FFFFFF"/>
        <w:ind w:firstLine="720"/>
        <w:jc w:val="both"/>
        <w:rPr>
          <w:snapToGrid w:val="0"/>
          <w:spacing w:val="-1"/>
        </w:rPr>
      </w:pPr>
      <w:r w:rsidRPr="00457225">
        <w:rPr>
          <w:b/>
          <w:snapToGrid w:val="0"/>
          <w:spacing w:val="-1"/>
        </w:rPr>
        <w:t>2.17. Сетевая компания (Сетевая организация)</w:t>
      </w:r>
      <w:r w:rsidRPr="00457225">
        <w:rPr>
          <w:snapToGrid w:val="0"/>
          <w:spacing w:val="-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Покупателя, с использованием ц</w:t>
      </w:r>
      <w:r w:rsidRPr="00457225">
        <w:t>ентрализованных сетей инженерно-технического обеспечения</w:t>
      </w:r>
      <w:r w:rsidRPr="00457225">
        <w:rPr>
          <w:snapToGrid w:val="0"/>
          <w:spacing w:val="-1"/>
        </w:rPr>
        <w:t>, принадлежащих ей на праве собственности или ином законном основании. На момент заключения настоящего Договора Сетевыми компаниями являются АО «</w:t>
      </w:r>
      <w:proofErr w:type="spellStart"/>
      <w:r w:rsidRPr="00457225">
        <w:rPr>
          <w:snapToGrid w:val="0"/>
          <w:spacing w:val="-1"/>
        </w:rPr>
        <w:t>Мончегорские</w:t>
      </w:r>
      <w:proofErr w:type="spellEnd"/>
      <w:r w:rsidRPr="00457225">
        <w:rPr>
          <w:snapToGrid w:val="0"/>
          <w:spacing w:val="-1"/>
        </w:rPr>
        <w:t xml:space="preserve"> электрические сети» и (или) АО «Кольская горно-металлургическая компания».</w:t>
      </w:r>
    </w:p>
    <w:p w:rsidR="004903B2" w:rsidRPr="00457225" w:rsidRDefault="004903B2" w:rsidP="004903B2">
      <w:pPr>
        <w:shd w:val="clear" w:color="auto" w:fill="FFFFFF"/>
        <w:ind w:firstLine="720"/>
        <w:jc w:val="both"/>
        <w:rPr>
          <w:spacing w:val="-1"/>
        </w:rPr>
      </w:pPr>
      <w:r w:rsidRPr="00457225">
        <w:rPr>
          <w:b/>
          <w:spacing w:val="-1"/>
        </w:rPr>
        <w:t>2.18. Срок оплаты</w:t>
      </w:r>
      <w:r w:rsidRPr="00457225">
        <w:rPr>
          <w:spacing w:val="-1"/>
        </w:rPr>
        <w:t xml:space="preserve"> –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w:t>
      </w:r>
    </w:p>
    <w:p w:rsidR="004903B2" w:rsidRPr="00457225" w:rsidRDefault="004903B2" w:rsidP="004903B2">
      <w:pPr>
        <w:shd w:val="clear" w:color="auto" w:fill="FFFFFF"/>
        <w:ind w:firstLine="720"/>
        <w:jc w:val="both"/>
        <w:rPr>
          <w:spacing w:val="-1"/>
        </w:rPr>
      </w:pPr>
      <w:r w:rsidRPr="00457225">
        <w:rPr>
          <w:b/>
          <w:spacing w:val="-1"/>
        </w:rPr>
        <w:t>2.19. Тарифы на электрическую энергию –</w:t>
      </w:r>
      <w:r w:rsidRPr="00457225">
        <w:rPr>
          <w:spacing w:val="-1"/>
        </w:rPr>
        <w:t xml:space="preserve"> система ценовых ставок, по которым осуществляются расчеты за электрическую энергию, а также за соответствующие услуги. </w:t>
      </w:r>
    </w:p>
    <w:p w:rsidR="004903B2" w:rsidRPr="00457225" w:rsidRDefault="004903B2" w:rsidP="004903B2">
      <w:pPr>
        <w:shd w:val="clear" w:color="auto" w:fill="FFFFFF"/>
        <w:ind w:firstLine="720"/>
        <w:jc w:val="both"/>
        <w:rPr>
          <w:snapToGrid w:val="0"/>
          <w:spacing w:val="-1"/>
        </w:rPr>
      </w:pPr>
      <w:r w:rsidRPr="00457225">
        <w:rPr>
          <w:b/>
          <w:spacing w:val="-1"/>
        </w:rPr>
        <w:t xml:space="preserve">2.20. </w:t>
      </w:r>
      <w:r w:rsidRPr="00457225">
        <w:rPr>
          <w:b/>
          <w:snapToGrid w:val="0"/>
          <w:spacing w:val="-1"/>
        </w:rPr>
        <w:t xml:space="preserve">Точка поставки </w:t>
      </w:r>
      <w:r w:rsidRPr="00457225">
        <w:rPr>
          <w:snapToGrid w:val="0"/>
          <w:spacing w:val="-1"/>
        </w:rPr>
        <w:t>- место в электрической сети, находящееся на границе балансовой принадлежности внутридомовых инженерных систем и ц</w:t>
      </w:r>
      <w:r w:rsidRPr="00457225">
        <w:t>ентрализованных сетей инженерно-технического обеспечения</w:t>
      </w:r>
      <w:r w:rsidRPr="00457225">
        <w:rPr>
          <w:snapToGrid w:val="0"/>
          <w:spacing w:val="-1"/>
        </w:rPr>
        <w:t xml:space="preserve"> Сетевой организации, являющееся местом исполнения обязательств по договору энергоснабжения </w:t>
      </w:r>
      <w:r w:rsidRPr="00684E5A">
        <w:rPr>
          <w:snapToGrid w:val="0"/>
          <w:spacing w:val="-1"/>
        </w:rPr>
        <w:t>(устанавливается в документах о технологическом присоединении</w:t>
      </w:r>
      <w:r w:rsidRPr="00684E5A">
        <w:rPr>
          <w:snapToGrid w:val="0"/>
        </w:rPr>
        <w:t>)</w:t>
      </w:r>
      <w:r w:rsidRPr="00684E5A">
        <w:rPr>
          <w:snapToGrid w:val="0"/>
          <w:spacing w:val="-1"/>
        </w:rPr>
        <w:t>.</w:t>
      </w:r>
      <w:r w:rsidRPr="00457225">
        <w:rPr>
          <w:snapToGrid w:val="0"/>
          <w:spacing w:val="-1"/>
        </w:rPr>
        <w:t xml:space="preserve">  </w:t>
      </w:r>
    </w:p>
    <w:p w:rsidR="004903B2" w:rsidRPr="00457225" w:rsidRDefault="004903B2" w:rsidP="004903B2">
      <w:pPr>
        <w:shd w:val="clear" w:color="auto" w:fill="FFFFFF"/>
        <w:ind w:firstLine="720"/>
        <w:jc w:val="both"/>
        <w:rPr>
          <w:snapToGrid w:val="0"/>
          <w:spacing w:val="-1"/>
        </w:rPr>
      </w:pPr>
      <w:r w:rsidRPr="00457225">
        <w:rPr>
          <w:b/>
          <w:spacing w:val="-1"/>
        </w:rPr>
        <w:t xml:space="preserve">2.21. </w:t>
      </w:r>
      <w:r w:rsidRPr="00457225">
        <w:rPr>
          <w:b/>
          <w:snapToGrid w:val="0"/>
          <w:spacing w:val="-1"/>
        </w:rPr>
        <w:t xml:space="preserve">ТП </w:t>
      </w:r>
      <w:r w:rsidRPr="00457225">
        <w:rPr>
          <w:snapToGrid w:val="0"/>
          <w:spacing w:val="-1"/>
        </w:rPr>
        <w:t xml:space="preserve">- трансформаторная подстанция, </w:t>
      </w:r>
      <w:r w:rsidRPr="00457225">
        <w:rPr>
          <w:b/>
          <w:snapToGrid w:val="0"/>
          <w:spacing w:val="-1"/>
        </w:rPr>
        <w:t>РП</w:t>
      </w:r>
      <w:r w:rsidRPr="00457225">
        <w:rPr>
          <w:snapToGrid w:val="0"/>
          <w:spacing w:val="-1"/>
        </w:rPr>
        <w:t xml:space="preserve"> – распределительная подстанция.</w:t>
      </w:r>
    </w:p>
    <w:p w:rsidR="004903B2" w:rsidRPr="00457225" w:rsidRDefault="004903B2" w:rsidP="004903B2">
      <w:pPr>
        <w:autoSpaceDE w:val="0"/>
        <w:autoSpaceDN w:val="0"/>
        <w:adjustRightInd w:val="0"/>
        <w:ind w:firstLine="720"/>
        <w:jc w:val="both"/>
        <w:outlineLvl w:val="1"/>
        <w:rPr>
          <w:bCs/>
        </w:rPr>
      </w:pPr>
      <w:r w:rsidRPr="00457225">
        <w:rPr>
          <w:b/>
        </w:rPr>
        <w:t>2.2</w:t>
      </w:r>
      <w:r>
        <w:rPr>
          <w:b/>
        </w:rPr>
        <w:t>2</w:t>
      </w:r>
      <w:r w:rsidRPr="00457225">
        <w:rPr>
          <w:b/>
        </w:rPr>
        <w:t>. Централизованные сети инженерно-технического обеспечения</w:t>
      </w:r>
      <w:r w:rsidRPr="00457225">
        <w:t xml:space="preserve"> - совокупность электрических сетей, предназначенных для подачи электрической энергии к внутридомовым инженерным системам.</w:t>
      </w:r>
      <w:r w:rsidRPr="00457225">
        <w:tab/>
      </w:r>
    </w:p>
    <w:p w:rsidR="004903B2" w:rsidRPr="00457225" w:rsidRDefault="004903B2" w:rsidP="004903B2">
      <w:pPr>
        <w:shd w:val="clear" w:color="auto" w:fill="FFFFFF"/>
        <w:ind w:firstLine="720"/>
        <w:jc w:val="both"/>
        <w:rPr>
          <w:snapToGrid w:val="0"/>
          <w:spacing w:val="-1"/>
        </w:rPr>
      </w:pPr>
      <w:r w:rsidRPr="00457225">
        <w:rPr>
          <w:b/>
          <w:spacing w:val="-1"/>
        </w:rPr>
        <w:t>2.2</w:t>
      </w:r>
      <w:r>
        <w:rPr>
          <w:b/>
          <w:spacing w:val="-1"/>
        </w:rPr>
        <w:t>3</w:t>
      </w:r>
      <w:r w:rsidRPr="00457225">
        <w:rPr>
          <w:b/>
          <w:spacing w:val="-1"/>
        </w:rPr>
        <w:t xml:space="preserve">. </w:t>
      </w:r>
      <w:proofErr w:type="spellStart"/>
      <w:r w:rsidRPr="00457225">
        <w:rPr>
          <w:b/>
          <w:snapToGrid w:val="0"/>
          <w:spacing w:val="-1"/>
        </w:rPr>
        <w:t>Электрощитовая</w:t>
      </w:r>
      <w:proofErr w:type="spellEnd"/>
      <w:r w:rsidRPr="00457225">
        <w:rPr>
          <w:snapToGrid w:val="0"/>
          <w:spacing w:val="-1"/>
        </w:rPr>
        <w:t xml:space="preserve"> – отдельное помещение в многоквартирном (жилом) доме, в котором расположено ВРУ. </w:t>
      </w:r>
    </w:p>
    <w:p w:rsidR="004903B2" w:rsidRPr="00457225" w:rsidRDefault="004903B2" w:rsidP="004903B2">
      <w:pPr>
        <w:shd w:val="clear" w:color="auto" w:fill="FFFFFF"/>
        <w:spacing w:before="5"/>
        <w:ind w:firstLine="720"/>
        <w:jc w:val="both"/>
      </w:pPr>
      <w:r w:rsidRPr="00457225">
        <w:t xml:space="preserve">Значение иных терминов и определений, используемых в настоящем Договоре, определяется Сторонами в соответствии с действующим законодательством </w:t>
      </w:r>
      <w:r>
        <w:rPr>
          <w:snapToGrid w:val="0"/>
          <w:spacing w:val="-1"/>
        </w:rPr>
        <w:t>Российской Федерации</w:t>
      </w:r>
      <w:r w:rsidRPr="00457225">
        <w:t>.</w:t>
      </w:r>
    </w:p>
    <w:p w:rsidR="004903B2" w:rsidRPr="00457225" w:rsidRDefault="004903B2" w:rsidP="004903B2">
      <w:pPr>
        <w:shd w:val="clear" w:color="auto" w:fill="FFFFFF"/>
        <w:jc w:val="both"/>
        <w:rPr>
          <w:snapToGrid w:val="0"/>
        </w:rPr>
      </w:pPr>
    </w:p>
    <w:p w:rsidR="004903B2" w:rsidRPr="00457225" w:rsidRDefault="004903B2" w:rsidP="004903B2">
      <w:pPr>
        <w:shd w:val="clear" w:color="auto" w:fill="FFFFFF"/>
        <w:jc w:val="center"/>
        <w:rPr>
          <w:b/>
          <w:snapToGrid w:val="0"/>
        </w:rPr>
      </w:pPr>
      <w:r w:rsidRPr="00457225">
        <w:rPr>
          <w:b/>
          <w:snapToGrid w:val="0"/>
        </w:rPr>
        <w:t>3. ОБЩИЕ ПОЛОЖЕНИЯ</w:t>
      </w:r>
    </w:p>
    <w:p w:rsidR="004903B2" w:rsidRPr="00457225" w:rsidRDefault="004903B2" w:rsidP="004903B2">
      <w:pPr>
        <w:shd w:val="clear" w:color="auto" w:fill="FFFFFF"/>
        <w:ind w:firstLine="720"/>
        <w:jc w:val="both"/>
      </w:pPr>
      <w:r w:rsidRPr="00457225">
        <w:rPr>
          <w:b/>
          <w:snapToGrid w:val="0"/>
          <w:spacing w:val="-1"/>
        </w:rPr>
        <w:t>3.1.</w:t>
      </w:r>
      <w:r w:rsidRPr="00457225">
        <w:rPr>
          <w:snapToGrid w:val="0"/>
          <w:spacing w:val="-1"/>
        </w:rPr>
        <w:t xml:space="preserve"> При выполнении настоящего Договора, а также по всем вопросам отпуска и потребления электрической энергии Стороны руководствуются действующим законодательством </w:t>
      </w:r>
      <w:r>
        <w:rPr>
          <w:snapToGrid w:val="0"/>
          <w:spacing w:val="-1"/>
        </w:rPr>
        <w:t>Российской Федерации</w:t>
      </w:r>
      <w:r w:rsidRPr="00457225">
        <w:rPr>
          <w:snapToGrid w:val="0"/>
          <w:spacing w:val="-1"/>
        </w:rPr>
        <w:t xml:space="preserve">. </w:t>
      </w:r>
      <w:r w:rsidRPr="00457225">
        <w:rPr>
          <w:spacing w:val="-1"/>
        </w:rPr>
        <w:t xml:space="preserve">В случае вступления в силу обязательных для исполнения нормативно-правовых актов, изменяющих условия настоящего Договора, Стороны обязуются соблюдать и применять соответствующие изменения с момента вступления в силу данных нормативно-правовых актов. В остальных случаях изменение условий Договора </w:t>
      </w:r>
      <w:r w:rsidRPr="00457225">
        <w:t>производится по взаимному согласованию Сторон в письменной форме.</w:t>
      </w:r>
    </w:p>
    <w:p w:rsidR="004903B2" w:rsidRPr="00457225" w:rsidRDefault="004903B2" w:rsidP="004903B2">
      <w:pPr>
        <w:shd w:val="clear" w:color="auto" w:fill="FFFFFF"/>
        <w:ind w:firstLine="720"/>
        <w:jc w:val="both"/>
      </w:pPr>
      <w:r w:rsidRPr="00457225">
        <w:rPr>
          <w:b/>
        </w:rPr>
        <w:t xml:space="preserve">3.2. </w:t>
      </w:r>
      <w:r w:rsidRPr="00457225">
        <w:t xml:space="preserve">При наличии у Покупателя объектов, электроснабжение которых должно осуществляться по 1 и 2 категории надежности, Покупателем </w:t>
      </w:r>
      <w:proofErr w:type="gramStart"/>
      <w:r w:rsidRPr="00457225">
        <w:t>предоставляются документы</w:t>
      </w:r>
      <w:proofErr w:type="gramEnd"/>
      <w:r w:rsidRPr="00457225">
        <w:t>, подтверждающие соответствие схемы электроснабжения объектов указанным категориям надежности. На основании предоставленных документов оформляется приложение к Договору с указанием наименования объектов и категории надежности, определяющей обязательства по обеспечению надежности снабжения электрической энергией Покупателя. При отсутствии указанного приложения, согласованного Сторонами, считается, что объекты Покупателя имеют третью категорию надежности.</w:t>
      </w:r>
    </w:p>
    <w:p w:rsidR="004903B2" w:rsidRPr="00457225" w:rsidRDefault="004903B2" w:rsidP="004903B2">
      <w:pPr>
        <w:pStyle w:val="a8"/>
        <w:spacing w:before="0" w:after="0"/>
        <w:ind w:firstLine="720"/>
        <w:jc w:val="both"/>
        <w:rPr>
          <w:sz w:val="20"/>
        </w:rPr>
      </w:pPr>
      <w:r w:rsidRPr="00457225">
        <w:rPr>
          <w:b/>
          <w:snapToGrid w:val="0"/>
          <w:sz w:val="20"/>
        </w:rPr>
        <w:lastRenderedPageBreak/>
        <w:t xml:space="preserve">3.3.  </w:t>
      </w:r>
      <w:r w:rsidRPr="00457225">
        <w:rPr>
          <w:sz w:val="20"/>
        </w:rPr>
        <w:t xml:space="preserve">Объем электрической энергии (мощности), поставленной по настоящему Договору для </w:t>
      </w:r>
      <w:r>
        <w:rPr>
          <w:sz w:val="20"/>
        </w:rPr>
        <w:t>Г</w:t>
      </w:r>
      <w:r w:rsidRPr="00457225">
        <w:rPr>
          <w:sz w:val="20"/>
        </w:rPr>
        <w:t xml:space="preserve">раждан-потребителей, оплачивается Покупателем по регулируемым ценам (тарифам), установленным </w:t>
      </w:r>
      <w:r>
        <w:rPr>
          <w:color w:val="000000"/>
          <w:sz w:val="20"/>
        </w:rPr>
        <w:t xml:space="preserve">органом исполнительной власти субъекта </w:t>
      </w:r>
      <w:r w:rsidRPr="008E5133">
        <w:rPr>
          <w:sz w:val="20"/>
        </w:rPr>
        <w:t>Российской Федерации</w:t>
      </w:r>
      <w:r>
        <w:rPr>
          <w:color w:val="000000"/>
          <w:sz w:val="20"/>
        </w:rPr>
        <w:t xml:space="preserve"> в области государственного регулирования тарифов</w:t>
      </w:r>
      <w:r w:rsidRPr="00457225">
        <w:rPr>
          <w:sz w:val="20"/>
        </w:rPr>
        <w:t xml:space="preserve">. </w:t>
      </w:r>
    </w:p>
    <w:p w:rsidR="004903B2" w:rsidRPr="00457225" w:rsidRDefault="004903B2" w:rsidP="004903B2">
      <w:pPr>
        <w:pStyle w:val="a3"/>
        <w:ind w:firstLine="720"/>
        <w:jc w:val="both"/>
        <w:rPr>
          <w:rFonts w:ascii="Times New Roman" w:hAnsi="Times New Roman" w:cs="Times New Roman"/>
        </w:rPr>
      </w:pPr>
      <w:r w:rsidRPr="00457225">
        <w:rPr>
          <w:rFonts w:ascii="Times New Roman" w:hAnsi="Times New Roman" w:cs="Times New Roman"/>
          <w:b/>
        </w:rPr>
        <w:t>3.4.</w:t>
      </w:r>
      <w:r w:rsidRPr="00457225">
        <w:rPr>
          <w:rFonts w:ascii="Times New Roman" w:hAnsi="Times New Roman" w:cs="Times New Roman"/>
        </w:rPr>
        <w:t xml:space="preserve"> После вступления в силу документов, устанавливающих новые регулируемые цены (тарифы), а также изменяющих порядок расчета предельных уровней нерегулируемых цен, соответствующие изменения считаются внесенными в настоящий Договор и не требуют письменного оформления дополнительным соглашением.</w:t>
      </w:r>
    </w:p>
    <w:p w:rsidR="004903B2" w:rsidRPr="00457225" w:rsidRDefault="004903B2" w:rsidP="00482927">
      <w:pPr>
        <w:pStyle w:val="a3"/>
        <w:ind w:firstLine="720"/>
        <w:jc w:val="both"/>
        <w:rPr>
          <w:rFonts w:ascii="Times New Roman" w:hAnsi="Times New Roman" w:cs="Times New Roman"/>
        </w:rPr>
      </w:pPr>
      <w:r w:rsidRPr="00457225">
        <w:rPr>
          <w:rFonts w:ascii="Times New Roman" w:hAnsi="Times New Roman" w:cs="Times New Roman"/>
          <w:b/>
        </w:rPr>
        <w:t>3.5.</w:t>
      </w:r>
      <w:r w:rsidRPr="00457225">
        <w:rPr>
          <w:rFonts w:ascii="Times New Roman" w:hAnsi="Times New Roman" w:cs="Times New Roman"/>
        </w:rPr>
        <w:t xml:space="preserve"> Гарантирующий поставщик уведомляет Покупателя об изменении регулируемых цен (тарифов) путем размещения соответствующей информации на сайте Гарантирующего поставщика </w:t>
      </w:r>
      <w:r w:rsidRPr="00457225">
        <w:rPr>
          <w:rFonts w:ascii="Times New Roman" w:hAnsi="Times New Roman" w:cs="Times New Roman"/>
          <w:lang w:val="en-US"/>
        </w:rPr>
        <w:t>www</w:t>
      </w:r>
      <w:r w:rsidRPr="00457225">
        <w:rPr>
          <w:rFonts w:ascii="Times New Roman" w:hAnsi="Times New Roman" w:cs="Times New Roman"/>
        </w:rPr>
        <w:t>.</w:t>
      </w:r>
      <w:r w:rsidRPr="00457225">
        <w:rPr>
          <w:rFonts w:ascii="Times New Roman" w:hAnsi="Times New Roman" w:cs="Times New Roman"/>
          <w:lang w:val="en-US"/>
        </w:rPr>
        <w:t>arctic</w:t>
      </w:r>
      <w:r w:rsidRPr="00457225">
        <w:rPr>
          <w:rFonts w:ascii="Times New Roman" w:hAnsi="Times New Roman" w:cs="Times New Roman"/>
        </w:rPr>
        <w:t>-</w:t>
      </w:r>
      <w:proofErr w:type="spellStart"/>
      <w:r w:rsidRPr="00457225">
        <w:rPr>
          <w:rFonts w:ascii="Times New Roman" w:hAnsi="Times New Roman" w:cs="Times New Roman"/>
          <w:lang w:val="en-US"/>
        </w:rPr>
        <w:t>energo</w:t>
      </w:r>
      <w:proofErr w:type="spellEnd"/>
      <w:r w:rsidRPr="00457225">
        <w:rPr>
          <w:rFonts w:ascii="Times New Roman" w:hAnsi="Times New Roman" w:cs="Times New Roman"/>
        </w:rPr>
        <w:t>.</w:t>
      </w:r>
      <w:proofErr w:type="spellStart"/>
      <w:r w:rsidRPr="00457225">
        <w:rPr>
          <w:rFonts w:ascii="Times New Roman" w:hAnsi="Times New Roman" w:cs="Times New Roman"/>
          <w:lang w:val="en-US"/>
        </w:rPr>
        <w:t>ru</w:t>
      </w:r>
      <w:proofErr w:type="spellEnd"/>
      <w:r w:rsidR="00482927">
        <w:rPr>
          <w:rFonts w:ascii="Times New Roman" w:hAnsi="Times New Roman" w:cs="Times New Roman"/>
        </w:rPr>
        <w:t>.</w:t>
      </w:r>
    </w:p>
    <w:p w:rsidR="004903B2" w:rsidRPr="00457225" w:rsidRDefault="004903B2" w:rsidP="004903B2">
      <w:pPr>
        <w:pStyle w:val="a3"/>
        <w:ind w:firstLine="720"/>
        <w:jc w:val="both"/>
        <w:rPr>
          <w:rFonts w:ascii="Times New Roman" w:hAnsi="Times New Roman" w:cs="Times New Roman"/>
        </w:rPr>
      </w:pPr>
      <w:r w:rsidRPr="00457225">
        <w:rPr>
          <w:rFonts w:ascii="Times New Roman" w:hAnsi="Times New Roman" w:cs="Times New Roman"/>
          <w:b/>
        </w:rPr>
        <w:t>3.</w:t>
      </w:r>
      <w:r w:rsidR="00482927">
        <w:rPr>
          <w:rFonts w:ascii="Times New Roman" w:hAnsi="Times New Roman" w:cs="Times New Roman"/>
          <w:b/>
        </w:rPr>
        <w:t>6</w:t>
      </w:r>
      <w:r w:rsidRPr="00457225">
        <w:rPr>
          <w:rFonts w:ascii="Times New Roman" w:hAnsi="Times New Roman" w:cs="Times New Roman"/>
          <w:b/>
        </w:rPr>
        <w:t>.</w:t>
      </w:r>
      <w:r w:rsidRPr="00457225">
        <w:rPr>
          <w:rFonts w:ascii="Times New Roman" w:hAnsi="Times New Roman" w:cs="Times New Roman"/>
        </w:rPr>
        <w:t xml:space="preserve"> Все изменения и дополнения к настоящему Договору, оформленные надлежащим образом, составляют его неотъемлемую часть.</w:t>
      </w:r>
    </w:p>
    <w:p w:rsidR="004903B2" w:rsidRPr="00457225" w:rsidRDefault="004903B2" w:rsidP="004903B2">
      <w:pPr>
        <w:pStyle w:val="a3"/>
        <w:jc w:val="both"/>
        <w:rPr>
          <w:rFonts w:ascii="Times New Roman" w:hAnsi="Times New Roman" w:cs="Times New Roman"/>
        </w:rPr>
      </w:pPr>
    </w:p>
    <w:p w:rsidR="004903B2" w:rsidRPr="00457225" w:rsidRDefault="004903B2" w:rsidP="004903B2">
      <w:pPr>
        <w:pStyle w:val="a3"/>
        <w:ind w:firstLine="720"/>
        <w:jc w:val="both"/>
        <w:rPr>
          <w:rFonts w:ascii="Times New Roman" w:hAnsi="Times New Roman" w:cs="Times New Roman"/>
          <w:snapToGrid w:val="0"/>
          <w:sz w:val="4"/>
          <w:szCs w:val="4"/>
        </w:rPr>
      </w:pPr>
    </w:p>
    <w:p w:rsidR="004903B2" w:rsidRPr="00457225" w:rsidRDefault="004903B2" w:rsidP="004903B2">
      <w:pPr>
        <w:shd w:val="clear" w:color="auto" w:fill="FFFFFF"/>
        <w:jc w:val="center"/>
        <w:rPr>
          <w:b/>
          <w:snapToGrid w:val="0"/>
        </w:rPr>
      </w:pPr>
      <w:r w:rsidRPr="00457225">
        <w:rPr>
          <w:b/>
          <w:snapToGrid w:val="0"/>
        </w:rPr>
        <w:t>4. ПРАВА И ОБЯЗАННОСТИ ГАРАНТИРУЮЩЕГО ПОСТАВЩИКА</w:t>
      </w:r>
    </w:p>
    <w:p w:rsidR="004903B2" w:rsidRPr="00457225" w:rsidRDefault="004903B2" w:rsidP="004903B2">
      <w:pPr>
        <w:shd w:val="clear" w:color="auto" w:fill="FFFFFF"/>
        <w:jc w:val="center"/>
        <w:rPr>
          <w:b/>
          <w:snapToGrid w:val="0"/>
          <w:sz w:val="10"/>
          <w:szCs w:val="10"/>
        </w:rPr>
      </w:pPr>
    </w:p>
    <w:p w:rsidR="004903B2" w:rsidRPr="00457225" w:rsidRDefault="004903B2" w:rsidP="004903B2">
      <w:pPr>
        <w:shd w:val="clear" w:color="auto" w:fill="FFFFFF"/>
        <w:ind w:firstLine="720"/>
        <w:jc w:val="both"/>
        <w:rPr>
          <w:b/>
          <w:snapToGrid w:val="0"/>
          <w:spacing w:val="-1"/>
        </w:rPr>
      </w:pPr>
      <w:r w:rsidRPr="00457225">
        <w:rPr>
          <w:b/>
          <w:snapToGrid w:val="0"/>
          <w:spacing w:val="-1"/>
        </w:rPr>
        <w:t>4.1. Гарантирующий поставщик обязан:</w:t>
      </w:r>
    </w:p>
    <w:p w:rsidR="004903B2" w:rsidRPr="00457225" w:rsidRDefault="004903B2" w:rsidP="004903B2">
      <w:pPr>
        <w:pStyle w:val="a8"/>
        <w:spacing w:before="0" w:after="0"/>
        <w:ind w:firstLine="720"/>
        <w:jc w:val="both"/>
        <w:rPr>
          <w:spacing w:val="-1"/>
          <w:sz w:val="20"/>
        </w:rPr>
      </w:pPr>
      <w:r w:rsidRPr="00457225">
        <w:rPr>
          <w:b/>
          <w:snapToGrid w:val="0"/>
          <w:spacing w:val="-1"/>
          <w:sz w:val="20"/>
        </w:rPr>
        <w:t>4.1.1.</w:t>
      </w:r>
      <w:r w:rsidRPr="00457225">
        <w:rPr>
          <w:snapToGrid w:val="0"/>
          <w:spacing w:val="-1"/>
          <w:sz w:val="20"/>
        </w:rPr>
        <w:t xml:space="preserve"> Закупать электрическую энергию (мощность) на оптовом и (или) розничном </w:t>
      </w:r>
      <w:proofErr w:type="gramStart"/>
      <w:r w:rsidRPr="00457225">
        <w:rPr>
          <w:snapToGrid w:val="0"/>
          <w:spacing w:val="-1"/>
          <w:sz w:val="20"/>
        </w:rPr>
        <w:t>рынках</w:t>
      </w:r>
      <w:proofErr w:type="gramEnd"/>
      <w:r w:rsidRPr="00457225">
        <w:rPr>
          <w:snapToGrid w:val="0"/>
          <w:spacing w:val="-1"/>
          <w:sz w:val="20"/>
        </w:rPr>
        <w:t xml:space="preserve"> и отпускать ее Покупателю в точки поставки (Приложение № 1 к настоящему Договору) в соответствии с установленными настоящим Договором условиями. Качество </w:t>
      </w:r>
      <w:r w:rsidRPr="00457225">
        <w:rPr>
          <w:spacing w:val="-1"/>
          <w:sz w:val="20"/>
        </w:rPr>
        <w:t xml:space="preserve">и параметры электрической энергии (мощности), поставляемой по Договору в точки поставки, должны соответствовать требованиям </w:t>
      </w:r>
      <w:r w:rsidRPr="00457225">
        <w:rPr>
          <w:color w:val="000000"/>
          <w:sz w:val="20"/>
        </w:rPr>
        <w:t>действующего стандарта (ГОСТ)</w:t>
      </w:r>
      <w:r w:rsidRPr="00457225">
        <w:rPr>
          <w:spacing w:val="-1"/>
          <w:sz w:val="20"/>
        </w:rPr>
        <w:t>.</w:t>
      </w:r>
    </w:p>
    <w:p w:rsidR="004903B2" w:rsidRPr="00457225" w:rsidRDefault="004903B2" w:rsidP="004903B2">
      <w:pPr>
        <w:pStyle w:val="a8"/>
        <w:spacing w:before="0" w:after="0"/>
        <w:ind w:firstLine="720"/>
        <w:jc w:val="both"/>
        <w:rPr>
          <w:spacing w:val="-1"/>
          <w:sz w:val="20"/>
        </w:rPr>
      </w:pPr>
      <w:r w:rsidRPr="00457225">
        <w:rPr>
          <w:spacing w:val="-1"/>
          <w:sz w:val="20"/>
        </w:rPr>
        <w:t xml:space="preserve">Объем и качество поставляемой электрической энергии (мощности) должны позволять Покупателю обеспечить предоставление коммунальной услуги </w:t>
      </w:r>
      <w:r>
        <w:rPr>
          <w:spacing w:val="-1"/>
          <w:sz w:val="20"/>
        </w:rPr>
        <w:t>Г</w:t>
      </w:r>
      <w:r w:rsidRPr="00457225">
        <w:rPr>
          <w:spacing w:val="-1"/>
          <w:sz w:val="20"/>
        </w:rPr>
        <w:t xml:space="preserve">ражданам-потребителям в соответствии с требованиями и условиями, установленными действующим законодательством </w:t>
      </w:r>
      <w:r w:rsidRPr="008E5133">
        <w:rPr>
          <w:spacing w:val="-1"/>
          <w:sz w:val="20"/>
        </w:rPr>
        <w:t>Российской Федерации</w:t>
      </w:r>
      <w:r w:rsidRPr="00457225">
        <w:rPr>
          <w:spacing w:val="-1"/>
          <w:sz w:val="20"/>
        </w:rPr>
        <w:t xml:space="preserve">. </w:t>
      </w:r>
    </w:p>
    <w:p w:rsidR="004903B2" w:rsidRPr="00457225" w:rsidRDefault="004903B2" w:rsidP="004903B2">
      <w:pPr>
        <w:pStyle w:val="a8"/>
        <w:spacing w:before="0" w:after="0"/>
        <w:ind w:firstLine="720"/>
        <w:jc w:val="both"/>
        <w:rPr>
          <w:spacing w:val="-1"/>
          <w:sz w:val="20"/>
        </w:rPr>
      </w:pPr>
      <w:r w:rsidRPr="00457225">
        <w:rPr>
          <w:b/>
          <w:snapToGrid w:val="0"/>
          <w:spacing w:val="-1"/>
          <w:sz w:val="20"/>
        </w:rPr>
        <w:t>4.1.2.</w:t>
      </w:r>
      <w:r w:rsidRPr="00457225">
        <w:rPr>
          <w:snapToGrid w:val="0"/>
          <w:spacing w:val="-1"/>
          <w:sz w:val="20"/>
        </w:rPr>
        <w:t xml:space="preserve"> Обеспечить Покупателю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Покупателя.</w:t>
      </w:r>
    </w:p>
    <w:p w:rsidR="004903B2" w:rsidRPr="00457225" w:rsidRDefault="004903B2" w:rsidP="004903B2">
      <w:pPr>
        <w:pStyle w:val="a8"/>
        <w:spacing w:before="0" w:after="0"/>
        <w:ind w:firstLine="720"/>
        <w:jc w:val="both"/>
        <w:rPr>
          <w:spacing w:val="-1"/>
          <w:sz w:val="20"/>
        </w:rPr>
      </w:pPr>
      <w:r w:rsidRPr="00457225">
        <w:rPr>
          <w:b/>
          <w:snapToGrid w:val="0"/>
          <w:spacing w:val="-1"/>
          <w:sz w:val="20"/>
        </w:rPr>
        <w:t>4.1.3.</w:t>
      </w:r>
      <w:r w:rsidRPr="00457225">
        <w:rPr>
          <w:snapToGrid w:val="0"/>
          <w:spacing w:val="-1"/>
          <w:sz w:val="20"/>
        </w:rPr>
        <w:t xml:space="preserve">  Производить расчет стоимости поставленной Покупателю </w:t>
      </w:r>
      <w:r w:rsidRPr="00457225">
        <w:rPr>
          <w:spacing w:val="-1"/>
          <w:sz w:val="20"/>
        </w:rPr>
        <w:t>электрической энергии (мощности)</w:t>
      </w:r>
      <w:r w:rsidRPr="00457225">
        <w:rPr>
          <w:snapToGrid w:val="0"/>
          <w:spacing w:val="-1"/>
          <w:sz w:val="20"/>
        </w:rPr>
        <w:t>.</w:t>
      </w:r>
    </w:p>
    <w:p w:rsidR="004903B2" w:rsidRPr="00457225" w:rsidRDefault="004903B2" w:rsidP="004903B2">
      <w:pPr>
        <w:pStyle w:val="a8"/>
        <w:spacing w:before="0" w:after="0"/>
        <w:ind w:firstLine="720"/>
        <w:jc w:val="both"/>
        <w:rPr>
          <w:snapToGrid w:val="0"/>
          <w:spacing w:val="-1"/>
          <w:sz w:val="20"/>
        </w:rPr>
      </w:pPr>
      <w:r w:rsidRPr="00457225">
        <w:rPr>
          <w:b/>
          <w:snapToGrid w:val="0"/>
          <w:spacing w:val="-1"/>
          <w:sz w:val="20"/>
        </w:rPr>
        <w:t>4.1.4.</w:t>
      </w:r>
      <w:r w:rsidRPr="00457225">
        <w:rPr>
          <w:snapToGrid w:val="0"/>
          <w:spacing w:val="-1"/>
          <w:sz w:val="20"/>
        </w:rPr>
        <w:t xml:space="preserve"> При обнаружении в платежных документах ошибок или неточностей в показаниях РПУ (ИПУ) произвести перерасчет в соответствии с действующим законодательством </w:t>
      </w:r>
      <w:r w:rsidRPr="008E5133">
        <w:rPr>
          <w:snapToGrid w:val="0"/>
          <w:spacing w:val="-1"/>
          <w:sz w:val="20"/>
        </w:rPr>
        <w:t>Российской Федерации</w:t>
      </w:r>
      <w:r w:rsidRPr="00457225">
        <w:rPr>
          <w:snapToGrid w:val="0"/>
          <w:spacing w:val="-1"/>
          <w:sz w:val="20"/>
        </w:rPr>
        <w:t>.</w:t>
      </w:r>
    </w:p>
    <w:p w:rsidR="004903B2" w:rsidRPr="00457225" w:rsidRDefault="004903B2" w:rsidP="004903B2">
      <w:pPr>
        <w:pStyle w:val="a8"/>
        <w:spacing w:before="0" w:after="0"/>
        <w:ind w:firstLine="720"/>
        <w:jc w:val="both"/>
        <w:rPr>
          <w:snapToGrid w:val="0"/>
          <w:spacing w:val="-1"/>
          <w:sz w:val="20"/>
        </w:rPr>
      </w:pPr>
      <w:r w:rsidRPr="00457225">
        <w:rPr>
          <w:snapToGrid w:val="0"/>
          <w:spacing w:val="-1"/>
          <w:sz w:val="20"/>
        </w:rPr>
        <w:t xml:space="preserve"> </w:t>
      </w:r>
      <w:r w:rsidRPr="00457225">
        <w:rPr>
          <w:b/>
          <w:snapToGrid w:val="0"/>
          <w:spacing w:val="-1"/>
          <w:sz w:val="20"/>
        </w:rPr>
        <w:t>4.1.5.</w:t>
      </w:r>
      <w:r w:rsidRPr="00457225">
        <w:rPr>
          <w:snapToGrid w:val="0"/>
          <w:spacing w:val="-1"/>
          <w:sz w:val="20"/>
        </w:rPr>
        <w:t xml:space="preserve"> Уведомлять Покупателя об изменении регулируемых цен (тарифов) в течение 10</w:t>
      </w:r>
      <w:r>
        <w:rPr>
          <w:snapToGrid w:val="0"/>
          <w:spacing w:val="-1"/>
          <w:sz w:val="20"/>
        </w:rPr>
        <w:t xml:space="preserve"> (десяти)</w:t>
      </w:r>
      <w:r w:rsidRPr="00457225">
        <w:rPr>
          <w:snapToGrid w:val="0"/>
          <w:spacing w:val="-1"/>
          <w:sz w:val="20"/>
        </w:rPr>
        <w:t xml:space="preserve"> дней с момента </w:t>
      </w:r>
      <w:proofErr w:type="gramStart"/>
      <w:r w:rsidRPr="00457225">
        <w:rPr>
          <w:snapToGrid w:val="0"/>
          <w:spacing w:val="-1"/>
          <w:sz w:val="20"/>
        </w:rPr>
        <w:t xml:space="preserve">принятия Постановления </w:t>
      </w:r>
      <w:r>
        <w:rPr>
          <w:color w:val="000000"/>
          <w:sz w:val="20"/>
        </w:rPr>
        <w:t xml:space="preserve">органа исполнительной власти субъекта </w:t>
      </w:r>
      <w:r w:rsidRPr="008E5133">
        <w:rPr>
          <w:color w:val="000000"/>
          <w:sz w:val="20"/>
        </w:rPr>
        <w:t>Российской Федерации</w:t>
      </w:r>
      <w:proofErr w:type="gramEnd"/>
      <w:r>
        <w:rPr>
          <w:color w:val="000000"/>
          <w:sz w:val="20"/>
        </w:rPr>
        <w:t xml:space="preserve"> в области государственного регулирования тарифов </w:t>
      </w:r>
      <w:r w:rsidRPr="00457225">
        <w:rPr>
          <w:snapToGrid w:val="0"/>
          <w:spacing w:val="-1"/>
          <w:sz w:val="20"/>
        </w:rPr>
        <w:t xml:space="preserve">об установлении тарифов на электрическую энергию на следующий период регулирования путем публикации на официальном сайте Гарантирующего поставщика </w:t>
      </w:r>
      <w:hyperlink r:id="rId8" w:history="1">
        <w:r w:rsidRPr="008E5133">
          <w:rPr>
            <w:snapToGrid w:val="0"/>
            <w:spacing w:val="-1"/>
            <w:sz w:val="20"/>
          </w:rPr>
          <w:t>www.arctic-energo.ru</w:t>
        </w:r>
      </w:hyperlink>
      <w:r w:rsidRPr="000D01DD">
        <w:rPr>
          <w:snapToGrid w:val="0"/>
          <w:spacing w:val="-1"/>
          <w:sz w:val="20"/>
        </w:rPr>
        <w:t>.</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rPr>
        <w:t>4.1.6.</w:t>
      </w:r>
      <w:r w:rsidRPr="00457225">
        <w:rPr>
          <w:rFonts w:ascii="Times New Roman" w:hAnsi="Times New Roman" w:cs="Times New Roman"/>
        </w:rPr>
        <w:t xml:space="preserve"> Предоставить Покупателю информацию, предусмотренную нормативными правовыми актами, регулирующими порядок установления и применения социальной нормы потребления электрической энергии (мощности), по форме и в сроки, которые установлены такими актами, в случае если в субъекте </w:t>
      </w:r>
      <w:r w:rsidRPr="008E5133">
        <w:rPr>
          <w:rFonts w:ascii="Times New Roman" w:hAnsi="Times New Roman" w:cs="Times New Roman"/>
        </w:rPr>
        <w:t>Российской Федерации</w:t>
      </w:r>
      <w:r w:rsidRPr="00457225">
        <w:rPr>
          <w:rFonts w:ascii="Times New Roman" w:hAnsi="Times New Roman" w:cs="Times New Roman"/>
        </w:rPr>
        <w:t xml:space="preserve"> приняты решения об установлении социальной нормы.   </w:t>
      </w:r>
    </w:p>
    <w:p w:rsidR="004903B2" w:rsidRPr="00457225" w:rsidRDefault="004903B2" w:rsidP="004903B2">
      <w:pPr>
        <w:pStyle w:val="a8"/>
        <w:spacing w:before="0" w:after="0"/>
        <w:ind w:firstLine="720"/>
        <w:jc w:val="both"/>
        <w:rPr>
          <w:snapToGrid w:val="0"/>
          <w:spacing w:val="-1"/>
          <w:sz w:val="20"/>
        </w:rPr>
      </w:pPr>
      <w:r w:rsidRPr="00457225">
        <w:rPr>
          <w:b/>
          <w:snapToGrid w:val="0"/>
          <w:spacing w:val="-1"/>
          <w:sz w:val="20"/>
        </w:rPr>
        <w:t>4.1.7.</w:t>
      </w:r>
      <w:r w:rsidRPr="00457225">
        <w:rPr>
          <w:snapToGrid w:val="0"/>
          <w:spacing w:val="-1"/>
          <w:sz w:val="20"/>
        </w:rPr>
        <w:t xml:space="preserve"> Осуществлять иные действия, необходимые для реализации прав Покупателя, предусмотренные настоящим Договором.  </w:t>
      </w:r>
    </w:p>
    <w:p w:rsidR="004903B2" w:rsidRPr="00457225" w:rsidRDefault="004903B2" w:rsidP="004903B2">
      <w:pPr>
        <w:ind w:firstLine="720"/>
        <w:jc w:val="both"/>
        <w:rPr>
          <w:snapToGrid w:val="0"/>
        </w:rPr>
      </w:pPr>
      <w:r w:rsidRPr="00457225">
        <w:rPr>
          <w:b/>
          <w:snapToGrid w:val="0"/>
        </w:rPr>
        <w:t>4.2.</w:t>
      </w:r>
      <w:r w:rsidRPr="00457225">
        <w:rPr>
          <w:snapToGrid w:val="0"/>
        </w:rPr>
        <w:t xml:space="preserve"> </w:t>
      </w:r>
      <w:r w:rsidRPr="00457225">
        <w:rPr>
          <w:b/>
          <w:snapToGrid w:val="0"/>
        </w:rPr>
        <w:t>Гарантирующий поставщик имеет право:</w:t>
      </w:r>
    </w:p>
    <w:p w:rsidR="004903B2" w:rsidRPr="00457225" w:rsidRDefault="004903B2" w:rsidP="004903B2">
      <w:pPr>
        <w:ind w:firstLine="720"/>
        <w:jc w:val="both"/>
      </w:pPr>
      <w:r w:rsidRPr="00457225">
        <w:rPr>
          <w:b/>
          <w:snapToGrid w:val="0"/>
        </w:rPr>
        <w:t>4.2.1.</w:t>
      </w:r>
      <w:r w:rsidRPr="00457225">
        <w:rPr>
          <w:snapToGrid w:val="0"/>
        </w:rPr>
        <w:t xml:space="preserve"> </w:t>
      </w:r>
      <w:r w:rsidRPr="00457225">
        <w:t xml:space="preserve">Инициировать полное и (или) частичное ограничение режима потребления электрической энергии (мощности) Покупателя в соответствии с требованиями действующего законодательства </w:t>
      </w:r>
      <w:r>
        <w:rPr>
          <w:snapToGrid w:val="0"/>
          <w:spacing w:val="-1"/>
        </w:rPr>
        <w:t>Российской Федерации</w:t>
      </w:r>
      <w:r w:rsidRPr="00457225">
        <w:t>.</w:t>
      </w:r>
    </w:p>
    <w:p w:rsidR="004903B2" w:rsidRPr="00457225" w:rsidRDefault="004903B2" w:rsidP="004903B2">
      <w:pPr>
        <w:ind w:firstLine="720"/>
        <w:jc w:val="both"/>
      </w:pPr>
      <w:r w:rsidRPr="00457225">
        <w:rPr>
          <w:b/>
          <w:snapToGrid w:val="0"/>
        </w:rPr>
        <w:t>4.2.2.</w:t>
      </w:r>
      <w:r w:rsidRPr="00457225">
        <w:rPr>
          <w:snapToGrid w:val="0"/>
        </w:rPr>
        <w:t xml:space="preserve"> </w:t>
      </w:r>
      <w:r w:rsidRPr="00457225">
        <w:t>Инициировать возобновление подачи электрической энергии (мощности) после ограничений, вводимых за неоплату или несвоевременную оплату в установленные Договором сроки, только в случае полного погашения задолженности Покупателя за потребленную электрическую энергию (мощность) не позднее, чем через 24</w:t>
      </w:r>
      <w:r>
        <w:t xml:space="preserve"> (двадцать четыре)</w:t>
      </w:r>
      <w:r w:rsidRPr="00457225">
        <w:t xml:space="preserve"> часа с момента поступления денежных средств на расчетный счет Гарантирующего поставщика.</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4.2.3.</w:t>
      </w:r>
      <w:r w:rsidRPr="00457225">
        <w:rPr>
          <w:rFonts w:ascii="Times New Roman" w:hAnsi="Times New Roman" w:cs="Times New Roman"/>
          <w:spacing w:val="-1"/>
        </w:rPr>
        <w:t xml:space="preserve"> Потребовать в установленном законодательством </w:t>
      </w:r>
      <w:r w:rsidRPr="008E5133">
        <w:rPr>
          <w:rFonts w:ascii="Times New Roman" w:hAnsi="Times New Roman" w:cs="Times New Roman"/>
          <w:spacing w:val="-1"/>
        </w:rPr>
        <w:t>Российской Федерации</w:t>
      </w:r>
      <w:r w:rsidRPr="00457225">
        <w:rPr>
          <w:rFonts w:ascii="Times New Roman" w:hAnsi="Times New Roman" w:cs="Times New Roman"/>
          <w:spacing w:val="-1"/>
        </w:rPr>
        <w:t xml:space="preserve"> порядке с Покупателя, в отношении которого было введено ограничение режима потребления, компенсации расходов на оплату действий по введению ограничения режима потребления и последующему его восстановлению.</w:t>
      </w:r>
    </w:p>
    <w:p w:rsidR="004903B2" w:rsidRPr="004C44B1" w:rsidRDefault="004903B2" w:rsidP="004903B2">
      <w:pPr>
        <w:pStyle w:val="a8"/>
        <w:spacing w:before="0" w:after="0"/>
        <w:ind w:firstLine="720"/>
        <w:jc w:val="both"/>
        <w:rPr>
          <w:spacing w:val="-1"/>
          <w:sz w:val="20"/>
        </w:rPr>
      </w:pPr>
      <w:r w:rsidRPr="00457225">
        <w:rPr>
          <w:b/>
          <w:spacing w:val="-1"/>
          <w:sz w:val="20"/>
        </w:rPr>
        <w:t>4.2.4.</w:t>
      </w:r>
      <w:r w:rsidRPr="00457225">
        <w:rPr>
          <w:spacing w:val="-1"/>
          <w:sz w:val="20"/>
        </w:rPr>
        <w:t xml:space="preserve"> </w:t>
      </w:r>
      <w:r w:rsidRPr="004C44B1">
        <w:rPr>
          <w:spacing w:val="-1"/>
          <w:sz w:val="20"/>
        </w:rPr>
        <w:t xml:space="preserve">Начислять </w:t>
      </w:r>
      <w:r>
        <w:rPr>
          <w:spacing w:val="-1"/>
          <w:sz w:val="20"/>
        </w:rPr>
        <w:t>Покупателю, несвоевременно и (или) не полностью оплатившему электрическую энергию Гарантирующему поставщику, пени, рассчитанн</w:t>
      </w:r>
      <w:r w:rsidRPr="00684E5A">
        <w:rPr>
          <w:spacing w:val="-1"/>
          <w:sz w:val="20"/>
        </w:rPr>
        <w:t>ые</w:t>
      </w:r>
      <w:r>
        <w:rPr>
          <w:spacing w:val="-1"/>
          <w:sz w:val="20"/>
        </w:rPr>
        <w:t xml:space="preserve"> в соответствии с законодательством </w:t>
      </w:r>
      <w:r w:rsidRPr="008E5133">
        <w:rPr>
          <w:spacing w:val="-1"/>
          <w:sz w:val="20"/>
        </w:rPr>
        <w:t>Российской Федерации</w:t>
      </w:r>
      <w:r>
        <w:rPr>
          <w:spacing w:val="-1"/>
          <w:sz w:val="20"/>
        </w:rPr>
        <w:t>.</w:t>
      </w:r>
    </w:p>
    <w:p w:rsidR="004903B2" w:rsidRPr="00457225" w:rsidRDefault="004903B2" w:rsidP="004903B2">
      <w:pPr>
        <w:ind w:firstLine="720"/>
        <w:jc w:val="both"/>
      </w:pPr>
      <w:r w:rsidRPr="00457225">
        <w:rPr>
          <w:b/>
          <w:spacing w:val="-1"/>
        </w:rPr>
        <w:t>4.2.5.</w:t>
      </w:r>
      <w:r w:rsidRPr="00457225">
        <w:rPr>
          <w:spacing w:val="-1"/>
        </w:rPr>
        <w:t xml:space="preserve"> </w:t>
      </w:r>
      <w:r w:rsidRPr="00457225">
        <w:t>Отказаться</w:t>
      </w:r>
      <w:r w:rsidRPr="00457225">
        <w:rPr>
          <w:spacing w:val="-1"/>
        </w:rPr>
        <w:t xml:space="preserve"> в</w:t>
      </w:r>
      <w:r w:rsidRPr="00457225">
        <w:t xml:space="preserve"> одностороннем порядке от исполнения Договора полностью, в случае если Покупателем не исполняются или исполняются ненадлежащим образом обязательства по оплате за три расчетных периода (месяца), уведомив Покупателя об этом за 10</w:t>
      </w:r>
      <w:r>
        <w:t xml:space="preserve"> (десять)</w:t>
      </w:r>
      <w:r w:rsidRPr="00457225">
        <w:t xml:space="preserve"> рабочих дней до заявляемой им даты отказа от исполнения Договора.</w:t>
      </w:r>
    </w:p>
    <w:p w:rsidR="004903B2" w:rsidRPr="00457225" w:rsidRDefault="004903B2" w:rsidP="004903B2">
      <w:pPr>
        <w:shd w:val="clear" w:color="auto" w:fill="FFFFFF"/>
        <w:jc w:val="center"/>
        <w:rPr>
          <w:b/>
          <w:snapToGrid w:val="0"/>
        </w:rPr>
      </w:pPr>
    </w:p>
    <w:p w:rsidR="004903B2" w:rsidRPr="00457225" w:rsidRDefault="004903B2" w:rsidP="004903B2">
      <w:pPr>
        <w:shd w:val="clear" w:color="auto" w:fill="FFFFFF"/>
        <w:jc w:val="center"/>
        <w:rPr>
          <w:b/>
          <w:snapToGrid w:val="0"/>
        </w:rPr>
      </w:pPr>
      <w:r w:rsidRPr="00457225">
        <w:rPr>
          <w:b/>
          <w:snapToGrid w:val="0"/>
        </w:rPr>
        <w:t>5. ПРАВА И ОБЯЗАННОСТИ ПОКУПАТЕЛЯ</w:t>
      </w:r>
    </w:p>
    <w:p w:rsidR="004903B2" w:rsidRPr="00457225" w:rsidRDefault="004903B2" w:rsidP="004903B2">
      <w:pPr>
        <w:shd w:val="clear" w:color="auto" w:fill="FFFFFF"/>
        <w:ind w:firstLine="720"/>
        <w:jc w:val="both"/>
        <w:rPr>
          <w:b/>
          <w:snapToGrid w:val="0"/>
          <w:spacing w:val="-1"/>
        </w:rPr>
      </w:pPr>
      <w:r w:rsidRPr="00457225">
        <w:rPr>
          <w:b/>
          <w:snapToGrid w:val="0"/>
          <w:spacing w:val="-1"/>
        </w:rPr>
        <w:t>5.1. Покупатель обязан:</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5.1.1.</w:t>
      </w:r>
      <w:r w:rsidRPr="00457225">
        <w:rPr>
          <w:rFonts w:ascii="Times New Roman" w:hAnsi="Times New Roman" w:cs="Times New Roman"/>
          <w:spacing w:val="-1"/>
        </w:rPr>
        <w:t xml:space="preserve"> Самостоятельно урегулировать с Сетевой компанией (телефоны указаны в п. 11.7 настоящего Договора) вопросы взаимодействия в части определения границ балансовой принадлежности и эксплуатационной ответственности, организации коммерческого учета, порядка снятия и передачи показаний </w:t>
      </w:r>
      <w:r w:rsidRPr="00457225">
        <w:rPr>
          <w:rFonts w:ascii="Times New Roman" w:hAnsi="Times New Roman" w:cs="Times New Roman"/>
          <w:snapToGrid w:val="0"/>
          <w:spacing w:val="-1"/>
        </w:rPr>
        <w:t>РПУ (ИПУ)</w:t>
      </w:r>
      <w:r w:rsidRPr="00457225">
        <w:rPr>
          <w:rFonts w:ascii="Times New Roman" w:hAnsi="Times New Roman" w:cs="Times New Roman"/>
          <w:spacing w:val="-1"/>
        </w:rPr>
        <w:t>, оперативно - диспетчерского взаимодействия, а так же сроки проведения планово-предупредительных ремонтов.</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5.1.2.</w:t>
      </w:r>
      <w:r w:rsidRPr="00457225">
        <w:rPr>
          <w:rFonts w:ascii="Times New Roman" w:hAnsi="Times New Roman" w:cs="Times New Roman"/>
          <w:spacing w:val="-1"/>
        </w:rPr>
        <w:t xml:space="preserve"> Нести ответственность за надежность энергоснабжения и качество электрической энергии, поставляемой </w:t>
      </w:r>
      <w:r>
        <w:rPr>
          <w:rFonts w:ascii="Times New Roman" w:hAnsi="Times New Roman" w:cs="Times New Roman"/>
          <w:spacing w:val="-1"/>
        </w:rPr>
        <w:t>Г</w:t>
      </w:r>
      <w:r w:rsidRPr="00457225">
        <w:rPr>
          <w:rFonts w:ascii="Times New Roman" w:hAnsi="Times New Roman" w:cs="Times New Roman"/>
          <w:spacing w:val="-1"/>
        </w:rPr>
        <w:t>ражданам-потребителям в пределах границ балансовой принадлежности внутридомовых инженерных систем.</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5.1.3.</w:t>
      </w:r>
      <w:r w:rsidRPr="00457225">
        <w:rPr>
          <w:rFonts w:ascii="Times New Roman" w:hAnsi="Times New Roman" w:cs="Times New Roman"/>
          <w:spacing w:val="-1"/>
        </w:rPr>
        <w:t xml:space="preserve"> Обеспечить надлежащее состояние и эксплуатацию внутридомовых инженерных систем и оборудования, в том числе РПУ (ИПУ).</w:t>
      </w:r>
    </w:p>
    <w:p w:rsidR="004903B2" w:rsidRPr="00457225" w:rsidRDefault="004903B2" w:rsidP="004903B2">
      <w:pPr>
        <w:pStyle w:val="a3"/>
        <w:ind w:firstLine="720"/>
        <w:jc w:val="both"/>
        <w:rPr>
          <w:rFonts w:ascii="Times New Roman" w:hAnsi="Times New Roman" w:cs="Times New Roman"/>
          <w:snapToGrid w:val="0"/>
          <w:spacing w:val="-1"/>
        </w:rPr>
      </w:pPr>
      <w:r w:rsidRPr="00457225">
        <w:rPr>
          <w:rFonts w:ascii="Times New Roman" w:hAnsi="Times New Roman" w:cs="Times New Roman"/>
          <w:b/>
          <w:spacing w:val="-1"/>
        </w:rPr>
        <w:t>5.1.4.</w:t>
      </w:r>
      <w:r w:rsidRPr="00457225">
        <w:rPr>
          <w:rFonts w:ascii="Times New Roman" w:hAnsi="Times New Roman" w:cs="Times New Roman"/>
          <w:spacing w:val="-1"/>
        </w:rPr>
        <w:t xml:space="preserve"> Производить оплату электрической энергии (мощности) в сроки, указанные в п. 7.4. настоящего Договора.</w:t>
      </w:r>
      <w:r w:rsidRPr="00457225">
        <w:rPr>
          <w:rFonts w:ascii="Times New Roman" w:hAnsi="Times New Roman" w:cs="Times New Roman"/>
          <w:snapToGrid w:val="0"/>
          <w:spacing w:val="-1"/>
        </w:rPr>
        <w:t xml:space="preserve"> Подача заявлений об ошибках, обнаруженных в расчете объемов и стоимости </w:t>
      </w:r>
      <w:r w:rsidRPr="00457225">
        <w:rPr>
          <w:rFonts w:ascii="Times New Roman" w:hAnsi="Times New Roman" w:cs="Times New Roman"/>
          <w:spacing w:val="-1"/>
        </w:rPr>
        <w:t>электрической энергии (мощности)</w:t>
      </w:r>
      <w:r w:rsidRPr="00457225">
        <w:rPr>
          <w:rFonts w:ascii="Times New Roman" w:hAnsi="Times New Roman" w:cs="Times New Roman"/>
          <w:snapToGrid w:val="0"/>
          <w:spacing w:val="-1"/>
        </w:rPr>
        <w:t>, не освобождает Покупателя от обязанности оплатить платежные документы, если разногласия не урегулированы до срока внесения платежа. Неполучение платежных документов не является основанием для неисполнения обязательств по оплате потребленной электрической энергии (мощности).</w:t>
      </w:r>
    </w:p>
    <w:p w:rsidR="004903B2" w:rsidRPr="00457225" w:rsidRDefault="004903B2" w:rsidP="004903B2">
      <w:pPr>
        <w:suppressAutoHyphens/>
        <w:autoSpaceDE w:val="0"/>
        <w:ind w:firstLine="709"/>
        <w:jc w:val="both"/>
        <w:rPr>
          <w:kern w:val="1"/>
          <w:lang w:eastAsia="ar-SA"/>
        </w:rPr>
      </w:pPr>
      <w:r w:rsidRPr="00457225">
        <w:rPr>
          <w:b/>
          <w:snapToGrid w:val="0"/>
          <w:spacing w:val="-1"/>
        </w:rPr>
        <w:t>5.1.5.</w:t>
      </w:r>
      <w:r w:rsidRPr="00457225">
        <w:rPr>
          <w:snapToGrid w:val="0"/>
          <w:spacing w:val="-1"/>
        </w:rPr>
        <w:t xml:space="preserve"> В согласованное с Гарантирующим поставщиком и (или) Сетевой компанией время обеспечить беспрепятственный доступ уполномоченным представителям Гарантирующего поставщика и (или) Сетевой компании к действующим электроустановкам и РПУ (ИПУ) для контроля соблюдения условий Договора и технического состояния РПУ (ИПУ).</w:t>
      </w:r>
    </w:p>
    <w:p w:rsidR="004903B2" w:rsidRPr="00457225" w:rsidRDefault="004903B2" w:rsidP="004903B2">
      <w:pPr>
        <w:pStyle w:val="a8"/>
        <w:spacing w:before="0" w:after="0"/>
        <w:ind w:firstLine="720"/>
        <w:jc w:val="both"/>
        <w:rPr>
          <w:spacing w:val="-1"/>
          <w:sz w:val="20"/>
        </w:rPr>
      </w:pPr>
      <w:r w:rsidRPr="00457225">
        <w:rPr>
          <w:b/>
          <w:snapToGrid w:val="0"/>
          <w:spacing w:val="-1"/>
          <w:sz w:val="20"/>
        </w:rPr>
        <w:t>5.1.6.</w:t>
      </w:r>
      <w:r w:rsidRPr="00457225">
        <w:rPr>
          <w:snapToGrid w:val="0"/>
          <w:spacing w:val="-1"/>
          <w:sz w:val="20"/>
        </w:rPr>
        <w:t xml:space="preserve"> </w:t>
      </w:r>
      <w:r w:rsidRPr="00457225">
        <w:rPr>
          <w:spacing w:val="-1"/>
          <w:sz w:val="20"/>
        </w:rPr>
        <w:t xml:space="preserve">Незамедлительно (в суточный срок с момента обнаружения) сообщать Сетевой компании обо всех нарушениях и изменениях схем электроснабжения, а также неисправностях в работе </w:t>
      </w:r>
      <w:r w:rsidRPr="00457225">
        <w:rPr>
          <w:snapToGrid w:val="0"/>
          <w:spacing w:val="-1"/>
          <w:sz w:val="20"/>
        </w:rPr>
        <w:t xml:space="preserve">РПУ (ИПУ) </w:t>
      </w:r>
      <w:r w:rsidRPr="00457225">
        <w:rPr>
          <w:spacing w:val="-1"/>
          <w:sz w:val="20"/>
        </w:rPr>
        <w:t>с последующим уведомлением Гарантирующего поставщика.</w:t>
      </w:r>
    </w:p>
    <w:p w:rsidR="004903B2" w:rsidRPr="00457225" w:rsidRDefault="004903B2" w:rsidP="004903B2">
      <w:pPr>
        <w:pStyle w:val="a8"/>
        <w:spacing w:before="0" w:after="0"/>
        <w:ind w:firstLine="720"/>
        <w:jc w:val="both"/>
        <w:rPr>
          <w:spacing w:val="-1"/>
          <w:sz w:val="20"/>
        </w:rPr>
      </w:pPr>
      <w:r w:rsidRPr="00457225">
        <w:rPr>
          <w:b/>
          <w:sz w:val="20"/>
        </w:rPr>
        <w:t>5.1.7.</w:t>
      </w:r>
      <w:r w:rsidRPr="00457225">
        <w:rPr>
          <w:sz w:val="20"/>
        </w:rPr>
        <w:t xml:space="preserve"> </w:t>
      </w:r>
      <w:r w:rsidRPr="00457225">
        <w:rPr>
          <w:snapToGrid w:val="0"/>
          <w:sz w:val="20"/>
        </w:rPr>
        <w:t xml:space="preserve">Производить по требованию Гарантирующего поставщика сверку задолженности за потребленную электрическую энергию (мощность) в пределах срока исковой давности с соответствующим оформлением документа в установленном порядке. </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5.1.8.</w:t>
      </w:r>
      <w:r w:rsidRPr="00457225">
        <w:rPr>
          <w:rFonts w:ascii="Times New Roman" w:hAnsi="Times New Roman" w:cs="Times New Roman"/>
          <w:spacing w:val="-1"/>
        </w:rPr>
        <w:t xml:space="preserve"> </w:t>
      </w:r>
      <w:r w:rsidRPr="00457225">
        <w:rPr>
          <w:rFonts w:ascii="Times New Roman" w:hAnsi="Times New Roman" w:cs="Times New Roman"/>
        </w:rPr>
        <w:t>Компенсировать расходы Гарантирующего поставщика на оплату действий по введению ограничения режима потребления электрической энергии (мощности) и последующему его восстановлению.</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5.1.9.</w:t>
      </w:r>
      <w:r w:rsidRPr="00457225">
        <w:rPr>
          <w:rFonts w:ascii="Times New Roman" w:hAnsi="Times New Roman" w:cs="Times New Roman"/>
          <w:spacing w:val="-1"/>
        </w:rPr>
        <w:t xml:space="preserve"> Незамедлительно уведомлять Сетевую компанию об авариях во </w:t>
      </w:r>
      <w:r w:rsidRPr="00457225">
        <w:rPr>
          <w:rFonts w:ascii="Times New Roman" w:hAnsi="Times New Roman" w:cs="Times New Roman"/>
          <w:snapToGrid w:val="0"/>
          <w:spacing w:val="-1"/>
        </w:rPr>
        <w:t xml:space="preserve">внутридомовых инженерных системах </w:t>
      </w:r>
      <w:r w:rsidRPr="00457225">
        <w:rPr>
          <w:rFonts w:ascii="Times New Roman" w:hAnsi="Times New Roman" w:cs="Times New Roman"/>
          <w:spacing w:val="-1"/>
        </w:rPr>
        <w:t>Покупателя, связанных с отключением питающих линий, повреждением основного оборудования, о поражениях электрическим током людей и животных, а также о пожарах, вызванных неисправностью электроустановок</w:t>
      </w:r>
      <w:r w:rsidRPr="00457225">
        <w:rPr>
          <w:rFonts w:ascii="Times New Roman" w:hAnsi="Times New Roman" w:cs="Times New Roman"/>
        </w:rPr>
        <w:t>.</w:t>
      </w:r>
    </w:p>
    <w:p w:rsidR="004903B2" w:rsidRPr="00457225" w:rsidRDefault="004903B2" w:rsidP="004903B2">
      <w:pPr>
        <w:pStyle w:val="a8"/>
        <w:spacing w:before="0" w:after="0"/>
        <w:ind w:firstLine="720"/>
        <w:jc w:val="both"/>
        <w:rPr>
          <w:snapToGrid w:val="0"/>
          <w:spacing w:val="-1"/>
          <w:sz w:val="20"/>
        </w:rPr>
      </w:pPr>
      <w:r w:rsidRPr="00457225">
        <w:rPr>
          <w:b/>
          <w:snapToGrid w:val="0"/>
          <w:spacing w:val="-1"/>
          <w:sz w:val="20"/>
        </w:rPr>
        <w:t>5.1.10.</w:t>
      </w:r>
      <w:r w:rsidRPr="00457225">
        <w:rPr>
          <w:snapToGrid w:val="0"/>
          <w:spacing w:val="-1"/>
          <w:sz w:val="20"/>
        </w:rPr>
        <w:t xml:space="preserve"> В случае установки РПУ (ИПУ) в зоне эксплуатационной ответственности Покупателя по окончании каждого расчетного периода передавать Сетевой компании показания РПУ (ИПУ) в установленные настоящим Договором сроки. Определять и направлять в Сетевую компанию сведения об объемах полученной от Сетевой компании электрической энергии (мощности) и переданной по внутридомовым инженерным системам Покупателя на </w:t>
      </w:r>
      <w:proofErr w:type="spellStart"/>
      <w:r w:rsidRPr="00457225">
        <w:rPr>
          <w:snapToGrid w:val="0"/>
          <w:spacing w:val="-1"/>
          <w:sz w:val="20"/>
        </w:rPr>
        <w:t>энергопринимающие</w:t>
      </w:r>
      <w:proofErr w:type="spellEnd"/>
      <w:r w:rsidRPr="00457225">
        <w:rPr>
          <w:snapToGrid w:val="0"/>
          <w:spacing w:val="-1"/>
          <w:sz w:val="20"/>
        </w:rPr>
        <w:t xml:space="preserve"> устройства опосредованно присоединенных потребителей электрической энергии (мощности).</w:t>
      </w:r>
    </w:p>
    <w:p w:rsidR="004903B2" w:rsidRPr="00457225" w:rsidRDefault="004903B2" w:rsidP="004903B2">
      <w:pPr>
        <w:pStyle w:val="a8"/>
        <w:spacing w:before="0" w:after="0"/>
        <w:ind w:firstLine="720"/>
        <w:jc w:val="both"/>
        <w:rPr>
          <w:spacing w:val="-1"/>
          <w:sz w:val="20"/>
        </w:rPr>
      </w:pPr>
      <w:r w:rsidRPr="00457225">
        <w:rPr>
          <w:b/>
          <w:spacing w:val="-1"/>
          <w:sz w:val="20"/>
        </w:rPr>
        <w:t>5.1.11.</w:t>
      </w:r>
      <w:r w:rsidRPr="00457225">
        <w:rPr>
          <w:spacing w:val="-1"/>
          <w:sz w:val="20"/>
        </w:rPr>
        <w:t xml:space="preserve"> </w:t>
      </w:r>
      <w:r w:rsidRPr="00457225">
        <w:rPr>
          <w:snapToGrid w:val="0"/>
          <w:spacing w:val="-1"/>
          <w:sz w:val="20"/>
        </w:rPr>
        <w:t xml:space="preserve">Поддерживать на границе балансовой принадлежности значения показателей качества электрической энергии, обусловленные работой </w:t>
      </w:r>
      <w:proofErr w:type="spellStart"/>
      <w:r w:rsidRPr="00457225">
        <w:rPr>
          <w:snapToGrid w:val="0"/>
          <w:spacing w:val="-1"/>
          <w:sz w:val="20"/>
        </w:rPr>
        <w:t>энергопринимающих</w:t>
      </w:r>
      <w:proofErr w:type="spellEnd"/>
      <w:r w:rsidRPr="00457225">
        <w:rPr>
          <w:snapToGrid w:val="0"/>
          <w:spacing w:val="-1"/>
          <w:sz w:val="20"/>
        </w:rPr>
        <w:t xml:space="preserve"> устройств Покупателя, соответствующие требованиям </w:t>
      </w:r>
      <w:r w:rsidRPr="00457225">
        <w:rPr>
          <w:color w:val="000000"/>
          <w:sz w:val="20"/>
        </w:rPr>
        <w:t>действующего стандарта (ГОСТ)</w:t>
      </w:r>
      <w:r w:rsidRPr="00457225">
        <w:rPr>
          <w:snapToGrid w:val="0"/>
          <w:spacing w:val="-1"/>
          <w:sz w:val="20"/>
        </w:rPr>
        <w:t>.</w:t>
      </w:r>
    </w:p>
    <w:p w:rsidR="004903B2" w:rsidRPr="00457225" w:rsidRDefault="004903B2" w:rsidP="004903B2">
      <w:pPr>
        <w:pStyle w:val="a3"/>
        <w:ind w:firstLine="720"/>
        <w:jc w:val="both"/>
        <w:rPr>
          <w:rFonts w:ascii="Times New Roman" w:hAnsi="Times New Roman" w:cs="Times New Roman"/>
          <w:snapToGrid w:val="0"/>
          <w:spacing w:val="-1"/>
        </w:rPr>
      </w:pPr>
      <w:r w:rsidRPr="00457225">
        <w:rPr>
          <w:rFonts w:ascii="Times New Roman" w:hAnsi="Times New Roman" w:cs="Times New Roman"/>
          <w:b/>
          <w:snapToGrid w:val="0"/>
          <w:spacing w:val="-1"/>
        </w:rPr>
        <w:t>5.1.12.</w:t>
      </w:r>
      <w:r w:rsidRPr="00457225">
        <w:rPr>
          <w:rFonts w:ascii="Times New Roman" w:hAnsi="Times New Roman" w:cs="Times New Roman"/>
          <w:snapToGrid w:val="0"/>
          <w:spacing w:val="-1"/>
        </w:rPr>
        <w:t xml:space="preserve"> Выполнять требования Сетевой компании об ограничении режима потребления в соответствии с утвержденными графиками ограничения (временного отключения) потребления (при их наличии) при возникновении (угрозе возникновения) дефицита электрической энергии (мощности), а также в иных случаях, предусмотренных законодательством </w:t>
      </w:r>
      <w:r w:rsidRPr="008E5133">
        <w:rPr>
          <w:rFonts w:ascii="Times New Roman" w:hAnsi="Times New Roman" w:cs="Times New Roman"/>
          <w:snapToGrid w:val="0"/>
          <w:spacing w:val="-1"/>
        </w:rPr>
        <w:t>Российской Федерации</w:t>
      </w:r>
      <w:r w:rsidRPr="00457225">
        <w:rPr>
          <w:rFonts w:ascii="Times New Roman" w:hAnsi="Times New Roman" w:cs="Times New Roman"/>
          <w:snapToGrid w:val="0"/>
          <w:spacing w:val="-1"/>
        </w:rPr>
        <w:t xml:space="preserve"> в качестве основания для введения полного или частичного ограничения режима потребления.</w:t>
      </w:r>
    </w:p>
    <w:p w:rsidR="004903B2" w:rsidRPr="00874DB3" w:rsidRDefault="004903B2" w:rsidP="004903B2">
      <w:pPr>
        <w:pStyle w:val="a3"/>
        <w:ind w:firstLine="720"/>
        <w:jc w:val="both"/>
        <w:rPr>
          <w:rFonts w:ascii="Times New Roman" w:hAnsi="Times New Roman" w:cs="Times New Roman"/>
          <w:snapToGrid w:val="0"/>
          <w:spacing w:val="-1"/>
        </w:rPr>
      </w:pPr>
      <w:r w:rsidRPr="00457225">
        <w:rPr>
          <w:rFonts w:ascii="Times New Roman" w:hAnsi="Times New Roman" w:cs="Times New Roman"/>
          <w:b/>
          <w:snapToGrid w:val="0"/>
          <w:spacing w:val="-1"/>
        </w:rPr>
        <w:t>5.1.13.</w:t>
      </w:r>
      <w:r w:rsidRPr="00457225">
        <w:rPr>
          <w:rFonts w:ascii="Times New Roman" w:hAnsi="Times New Roman" w:cs="Times New Roman"/>
          <w:snapToGrid w:val="0"/>
          <w:spacing w:val="-1"/>
        </w:rPr>
        <w:t xml:space="preserve"> При расторжении настоящего Договора уведомить Гарантирующего поставщика в письменной форме не </w:t>
      </w:r>
      <w:r w:rsidRPr="00874DB3">
        <w:rPr>
          <w:rFonts w:ascii="Times New Roman" w:hAnsi="Times New Roman" w:cs="Times New Roman"/>
          <w:snapToGrid w:val="0"/>
          <w:spacing w:val="-1"/>
        </w:rPr>
        <w:t>менее чем за 30</w:t>
      </w:r>
      <w:r>
        <w:rPr>
          <w:rFonts w:ascii="Times New Roman" w:hAnsi="Times New Roman" w:cs="Times New Roman"/>
          <w:snapToGrid w:val="0"/>
          <w:spacing w:val="-1"/>
        </w:rPr>
        <w:t xml:space="preserve"> (тридцать)</w:t>
      </w:r>
      <w:r w:rsidRPr="00874DB3">
        <w:rPr>
          <w:rFonts w:ascii="Times New Roman" w:hAnsi="Times New Roman" w:cs="Times New Roman"/>
          <w:snapToGrid w:val="0"/>
          <w:spacing w:val="-1"/>
        </w:rPr>
        <w:t xml:space="preserve"> дней до предполагаемой даты расторжения договора, а также выполнить условия, предусмотренные действующим законодательством </w:t>
      </w:r>
      <w:r w:rsidRPr="008E5133">
        <w:rPr>
          <w:rFonts w:ascii="Times New Roman" w:hAnsi="Times New Roman" w:cs="Times New Roman"/>
          <w:snapToGrid w:val="0"/>
          <w:spacing w:val="-1"/>
        </w:rPr>
        <w:t>Российской Федерации</w:t>
      </w:r>
      <w:r w:rsidRPr="00874DB3">
        <w:rPr>
          <w:rFonts w:ascii="Times New Roman" w:hAnsi="Times New Roman" w:cs="Times New Roman"/>
          <w:snapToGrid w:val="0"/>
          <w:spacing w:val="-1"/>
        </w:rPr>
        <w:t>.</w:t>
      </w:r>
    </w:p>
    <w:p w:rsidR="004903B2" w:rsidRPr="00874DB3" w:rsidRDefault="004903B2" w:rsidP="004903B2">
      <w:pPr>
        <w:pStyle w:val="a3"/>
        <w:ind w:firstLine="720"/>
        <w:jc w:val="both"/>
        <w:rPr>
          <w:rFonts w:ascii="Times New Roman" w:hAnsi="Times New Roman" w:cs="Times New Roman"/>
          <w:spacing w:val="-1"/>
        </w:rPr>
      </w:pPr>
      <w:r w:rsidRPr="00874DB3">
        <w:rPr>
          <w:rFonts w:ascii="Times New Roman" w:hAnsi="Times New Roman" w:cs="Times New Roman"/>
          <w:b/>
          <w:snapToGrid w:val="0"/>
          <w:spacing w:val="-1"/>
        </w:rPr>
        <w:t>5.1.14.</w:t>
      </w:r>
      <w:r w:rsidRPr="00874DB3">
        <w:rPr>
          <w:rFonts w:ascii="Times New Roman" w:hAnsi="Times New Roman" w:cs="Times New Roman"/>
          <w:snapToGrid w:val="0"/>
          <w:spacing w:val="-1"/>
        </w:rPr>
        <w:t xml:space="preserve"> </w:t>
      </w:r>
      <w:r w:rsidRPr="00874DB3">
        <w:rPr>
          <w:rFonts w:ascii="Times New Roman" w:hAnsi="Times New Roman" w:cs="Times New Roman"/>
          <w:spacing w:val="-1"/>
        </w:rPr>
        <w:t>В случае расторжения настоящего Договора произвести полный расчет за потребленную электроэнергию.</w:t>
      </w:r>
    </w:p>
    <w:p w:rsidR="004903B2" w:rsidRPr="00874DB3" w:rsidRDefault="004903B2" w:rsidP="004903B2">
      <w:pPr>
        <w:pStyle w:val="a8"/>
        <w:spacing w:before="0" w:after="0"/>
        <w:ind w:firstLine="720"/>
        <w:jc w:val="both"/>
        <w:rPr>
          <w:snapToGrid w:val="0"/>
          <w:spacing w:val="-1"/>
          <w:sz w:val="20"/>
        </w:rPr>
      </w:pPr>
      <w:r w:rsidRPr="00874DB3">
        <w:rPr>
          <w:b/>
          <w:snapToGrid w:val="0"/>
          <w:spacing w:val="-1"/>
          <w:sz w:val="20"/>
        </w:rPr>
        <w:t xml:space="preserve">5.1.15. </w:t>
      </w:r>
      <w:r>
        <w:rPr>
          <w:snapToGrid w:val="0"/>
          <w:spacing w:val="-1"/>
          <w:sz w:val="20"/>
        </w:rPr>
        <w:t>О</w:t>
      </w:r>
      <w:r w:rsidRPr="00874DB3">
        <w:rPr>
          <w:snapToGrid w:val="0"/>
          <w:spacing w:val="-1"/>
          <w:sz w:val="20"/>
        </w:rPr>
        <w:t xml:space="preserve">платить  Гарантирующему поставщику пени, </w:t>
      </w:r>
      <w:proofErr w:type="gramStart"/>
      <w:r w:rsidRPr="00874DB3">
        <w:rPr>
          <w:snapToGrid w:val="0"/>
          <w:spacing w:val="-1"/>
          <w:sz w:val="20"/>
        </w:rPr>
        <w:t>рассчитанную</w:t>
      </w:r>
      <w:proofErr w:type="gramEnd"/>
      <w:r w:rsidRPr="00874DB3">
        <w:rPr>
          <w:snapToGrid w:val="0"/>
          <w:spacing w:val="-1"/>
          <w:sz w:val="20"/>
        </w:rPr>
        <w:t xml:space="preserve"> в соответствии с законодательством </w:t>
      </w:r>
      <w:r w:rsidRPr="008E5133">
        <w:rPr>
          <w:snapToGrid w:val="0"/>
          <w:spacing w:val="-1"/>
          <w:sz w:val="20"/>
        </w:rPr>
        <w:t>Российской Федерации</w:t>
      </w:r>
      <w:r w:rsidRPr="00874DB3">
        <w:rPr>
          <w:snapToGrid w:val="0"/>
          <w:spacing w:val="-1"/>
          <w:sz w:val="20"/>
        </w:rPr>
        <w:t>.</w:t>
      </w:r>
      <w:r w:rsidRPr="00874DB3">
        <w:rPr>
          <w:spacing w:val="-1"/>
          <w:sz w:val="20"/>
        </w:rPr>
        <w:t xml:space="preserve"> </w:t>
      </w:r>
    </w:p>
    <w:p w:rsidR="004903B2" w:rsidRPr="00457225" w:rsidRDefault="004903B2" w:rsidP="004903B2">
      <w:pPr>
        <w:shd w:val="clear" w:color="auto" w:fill="FFFFFF"/>
        <w:ind w:firstLine="720"/>
        <w:jc w:val="both"/>
        <w:rPr>
          <w:snapToGrid w:val="0"/>
          <w:spacing w:val="-1"/>
        </w:rPr>
      </w:pPr>
      <w:r w:rsidRPr="00874DB3">
        <w:rPr>
          <w:b/>
          <w:spacing w:val="-1"/>
        </w:rPr>
        <w:t xml:space="preserve">5.1.16. </w:t>
      </w:r>
      <w:r w:rsidRPr="00874DB3">
        <w:rPr>
          <w:spacing w:val="-1"/>
        </w:rPr>
        <w:t>Обеспечить</w:t>
      </w:r>
      <w:r w:rsidRPr="00457225">
        <w:rPr>
          <w:spacing w:val="-1"/>
        </w:rPr>
        <w:t xml:space="preserve"> сохранность </w:t>
      </w:r>
      <w:r w:rsidRPr="00457225">
        <w:rPr>
          <w:snapToGrid w:val="0"/>
          <w:spacing w:val="-1"/>
        </w:rPr>
        <w:t>РПУ (ИПУ)</w:t>
      </w:r>
      <w:r w:rsidRPr="00457225">
        <w:rPr>
          <w:spacing w:val="-1"/>
        </w:rPr>
        <w:t xml:space="preserve"> и пломб, установленных представителем Сетевой компании в случае нахождения </w:t>
      </w:r>
      <w:r w:rsidRPr="00457225">
        <w:rPr>
          <w:snapToGrid w:val="0"/>
          <w:spacing w:val="-1"/>
        </w:rPr>
        <w:t>РПУ (ИПУ)</w:t>
      </w:r>
      <w:r w:rsidRPr="00457225">
        <w:rPr>
          <w:spacing w:val="-1"/>
        </w:rPr>
        <w:t xml:space="preserve"> в границе эксплуатационной ответственности Покупателя.</w:t>
      </w:r>
    </w:p>
    <w:p w:rsidR="004903B2" w:rsidRPr="00457225" w:rsidRDefault="004903B2" w:rsidP="004903B2">
      <w:pPr>
        <w:pStyle w:val="a3"/>
        <w:ind w:firstLine="720"/>
        <w:jc w:val="both"/>
        <w:rPr>
          <w:rFonts w:ascii="Times New Roman" w:hAnsi="Times New Roman" w:cs="Times New Roman"/>
          <w:b/>
          <w:snapToGrid w:val="0"/>
          <w:spacing w:val="-1"/>
        </w:rPr>
      </w:pPr>
      <w:r w:rsidRPr="00457225">
        <w:rPr>
          <w:rFonts w:ascii="Times New Roman" w:hAnsi="Times New Roman" w:cs="Times New Roman"/>
          <w:b/>
          <w:snapToGrid w:val="0"/>
          <w:spacing w:val="-1"/>
        </w:rPr>
        <w:t>5.1.17.  С</w:t>
      </w:r>
      <w:r w:rsidRPr="00457225">
        <w:rPr>
          <w:rFonts w:ascii="Times New Roman" w:hAnsi="Times New Roman" w:cs="Times New Roman"/>
          <w:snapToGrid w:val="0"/>
          <w:spacing w:val="-1"/>
        </w:rPr>
        <w:t>облюдать оперативно-диспетчерскую дисциплину, требования, обеспечивающие надежность и экономичность работы электрических сетей Сетевой компании,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w:t>
      </w:r>
      <w:r w:rsidRPr="00457225">
        <w:rPr>
          <w:rFonts w:ascii="Times New Roman" w:hAnsi="Times New Roman" w:cs="Times New Roman"/>
          <w:spacing w:val="-1"/>
        </w:rPr>
        <w:t>.</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napToGrid w:val="0"/>
          <w:spacing w:val="-1"/>
        </w:rPr>
        <w:t xml:space="preserve">5.1.18. </w:t>
      </w:r>
      <w:r w:rsidRPr="00457225">
        <w:rPr>
          <w:rFonts w:ascii="Times New Roman" w:hAnsi="Times New Roman" w:cs="Times New Roman"/>
          <w:spacing w:val="-1"/>
        </w:rPr>
        <w:t>Самостоятельно производить частичное</w:t>
      </w:r>
      <w:r>
        <w:rPr>
          <w:rFonts w:ascii="Times New Roman" w:hAnsi="Times New Roman" w:cs="Times New Roman"/>
          <w:spacing w:val="-1"/>
        </w:rPr>
        <w:t xml:space="preserve"> </w:t>
      </w:r>
      <w:r w:rsidRPr="00684E5A">
        <w:rPr>
          <w:rFonts w:ascii="Times New Roman" w:hAnsi="Times New Roman" w:cs="Times New Roman"/>
          <w:spacing w:val="-1"/>
        </w:rPr>
        <w:t>и (или) полное</w:t>
      </w:r>
      <w:r w:rsidRPr="00457225">
        <w:rPr>
          <w:rFonts w:ascii="Times New Roman" w:hAnsi="Times New Roman" w:cs="Times New Roman"/>
          <w:spacing w:val="-1"/>
        </w:rPr>
        <w:t xml:space="preserve"> ограничение режима потребления (в соответствии с действующим законодательством </w:t>
      </w:r>
      <w:r w:rsidRPr="008E5133">
        <w:rPr>
          <w:rFonts w:ascii="Times New Roman" w:hAnsi="Times New Roman" w:cs="Times New Roman"/>
          <w:spacing w:val="-1"/>
        </w:rPr>
        <w:t>Российской Федерации</w:t>
      </w:r>
      <w:r w:rsidRPr="00457225">
        <w:rPr>
          <w:rFonts w:ascii="Times New Roman" w:hAnsi="Times New Roman" w:cs="Times New Roman"/>
          <w:spacing w:val="-1"/>
        </w:rPr>
        <w:t xml:space="preserve">) путем отключения собственных </w:t>
      </w:r>
      <w:proofErr w:type="spellStart"/>
      <w:r w:rsidRPr="00457225">
        <w:rPr>
          <w:rFonts w:ascii="Times New Roman" w:hAnsi="Times New Roman" w:cs="Times New Roman"/>
          <w:spacing w:val="-1"/>
        </w:rPr>
        <w:t>энергопринимающих</w:t>
      </w:r>
      <w:proofErr w:type="spellEnd"/>
      <w:r w:rsidRPr="00457225">
        <w:rPr>
          <w:rFonts w:ascii="Times New Roman" w:hAnsi="Times New Roman" w:cs="Times New Roman"/>
          <w:spacing w:val="-1"/>
        </w:rPr>
        <w:t xml:space="preserve"> устройств.</w:t>
      </w:r>
    </w:p>
    <w:p w:rsidR="004903B2" w:rsidRPr="00457225" w:rsidRDefault="004903B2" w:rsidP="004903B2">
      <w:pPr>
        <w:shd w:val="clear" w:color="auto" w:fill="FFFFFF"/>
        <w:ind w:firstLine="720"/>
        <w:jc w:val="both"/>
        <w:rPr>
          <w:b/>
          <w:spacing w:val="-1"/>
        </w:rPr>
      </w:pPr>
      <w:r w:rsidRPr="00457225">
        <w:rPr>
          <w:b/>
          <w:spacing w:val="-1"/>
        </w:rPr>
        <w:t xml:space="preserve">5.1.19. </w:t>
      </w:r>
      <w:r w:rsidRPr="00457225">
        <w:rPr>
          <w:spacing w:val="-1"/>
        </w:rPr>
        <w:t xml:space="preserve">Поддерживать имеющийся у него резервный источник снабжения электроэнергией (если это определено требованиями </w:t>
      </w:r>
      <w:proofErr w:type="spellStart"/>
      <w:r w:rsidRPr="00457225">
        <w:rPr>
          <w:spacing w:val="-1"/>
        </w:rPr>
        <w:t>категорийности</w:t>
      </w:r>
      <w:proofErr w:type="spellEnd"/>
      <w:r w:rsidRPr="00457225">
        <w:rPr>
          <w:spacing w:val="-1"/>
        </w:rPr>
        <w:t>) в состоянии готовности к использованию в случае отключений или введения ограничения потребления электрической энергии (мощности).</w:t>
      </w:r>
    </w:p>
    <w:p w:rsidR="004903B2" w:rsidRPr="00457225" w:rsidRDefault="004903B2" w:rsidP="004903B2">
      <w:pPr>
        <w:shd w:val="clear" w:color="auto" w:fill="FFFFFF"/>
        <w:ind w:firstLine="720"/>
        <w:jc w:val="both"/>
        <w:rPr>
          <w:spacing w:val="-1"/>
        </w:rPr>
      </w:pPr>
      <w:r w:rsidRPr="00457225">
        <w:rPr>
          <w:b/>
          <w:spacing w:val="-1"/>
        </w:rPr>
        <w:t xml:space="preserve">5.1.20. </w:t>
      </w:r>
      <w:r w:rsidRPr="00457225">
        <w:rPr>
          <w:spacing w:val="-1"/>
        </w:rPr>
        <w:t>Оплачивать потребленную</w:t>
      </w:r>
      <w:r w:rsidRPr="00457225">
        <w:rPr>
          <w:b/>
          <w:spacing w:val="-1"/>
        </w:rPr>
        <w:t xml:space="preserve"> </w:t>
      </w:r>
      <w:r w:rsidRPr="00457225">
        <w:rPr>
          <w:spacing w:val="-1"/>
        </w:rPr>
        <w:t xml:space="preserve">электрическую энергию (мощность) в полном объеме в соответствии с действующим законодательством </w:t>
      </w:r>
      <w:r>
        <w:rPr>
          <w:snapToGrid w:val="0"/>
          <w:spacing w:val="-1"/>
        </w:rPr>
        <w:t>Российской Федерации</w:t>
      </w:r>
      <w:r w:rsidRPr="00457225">
        <w:rPr>
          <w:spacing w:val="-1"/>
        </w:rPr>
        <w:t xml:space="preserve"> в случаях выявления </w:t>
      </w:r>
      <w:proofErr w:type="spellStart"/>
      <w:r w:rsidRPr="00457225">
        <w:rPr>
          <w:spacing w:val="-1"/>
        </w:rPr>
        <w:t>безучетного</w:t>
      </w:r>
      <w:proofErr w:type="spellEnd"/>
      <w:r w:rsidRPr="00457225">
        <w:rPr>
          <w:spacing w:val="-1"/>
        </w:rPr>
        <w:t xml:space="preserve"> потребления. </w:t>
      </w:r>
    </w:p>
    <w:p w:rsidR="004903B2" w:rsidRPr="00457225" w:rsidRDefault="004903B2" w:rsidP="004903B2">
      <w:pPr>
        <w:shd w:val="clear" w:color="auto" w:fill="FFFFFF"/>
        <w:ind w:firstLine="709"/>
        <w:jc w:val="both"/>
        <w:rPr>
          <w:spacing w:val="-1"/>
        </w:rPr>
      </w:pPr>
      <w:r w:rsidRPr="00457225">
        <w:rPr>
          <w:b/>
          <w:spacing w:val="-1"/>
        </w:rPr>
        <w:t>5.1.21.</w:t>
      </w:r>
      <w:r w:rsidRPr="00457225">
        <w:rPr>
          <w:spacing w:val="-1"/>
        </w:rPr>
        <w:t xml:space="preserve"> Обеспечить эксплуатацию, сохранность, обслуживание, в случае необходимости замену РПУ (ИПУ), трансформаторов тока и напряжения при их наличии, находящихся </w:t>
      </w:r>
      <w:r w:rsidR="00EF75BE">
        <w:rPr>
          <w:spacing w:val="-1"/>
        </w:rPr>
        <w:t>в зоне эксплуатационной ответственности</w:t>
      </w:r>
      <w:r w:rsidRPr="00457225">
        <w:rPr>
          <w:spacing w:val="-1"/>
        </w:rPr>
        <w:t xml:space="preserve"> Покупателя, в соответствии с требованиями Правил устройства электроустановок (ПУЭ), Правил  технической эксплуатации электроустановок потребителей (ПТЭЭП). Замена РПУ (ИПУ) производится с обязательным письменным согласованием с Сетевой компанией.</w:t>
      </w:r>
    </w:p>
    <w:p w:rsidR="004903B2" w:rsidRPr="00457225" w:rsidRDefault="004903B2" w:rsidP="004903B2">
      <w:pPr>
        <w:spacing w:before="10"/>
        <w:ind w:firstLine="709"/>
        <w:jc w:val="both"/>
        <w:rPr>
          <w:spacing w:val="-1"/>
        </w:rPr>
      </w:pPr>
      <w:r w:rsidRPr="00457225">
        <w:rPr>
          <w:b/>
          <w:spacing w:val="-1"/>
        </w:rPr>
        <w:t>5.1.22.</w:t>
      </w:r>
      <w:r w:rsidRPr="00457225">
        <w:rPr>
          <w:spacing w:val="-1"/>
        </w:rPr>
        <w:t xml:space="preserve"> </w:t>
      </w:r>
      <w:proofErr w:type="gramStart"/>
      <w:r w:rsidRPr="00457225">
        <w:rPr>
          <w:spacing w:val="-1"/>
        </w:rPr>
        <w:t>Поддерживать в технически исправном состоянии находящиеся у него в собственности или ином законном основании средства релейной защиты и противоаварийной автоматики, а также иные устройства, необходимые для поддержания требуемых параметров надежности и качества электрической энергии (мощности), и соблюдать требования, установленные для технологического присоединения и в правилах эксплуатации указанных средств, приборов и устройств.</w:t>
      </w:r>
      <w:proofErr w:type="gramEnd"/>
    </w:p>
    <w:p w:rsidR="004903B2" w:rsidRPr="00457225" w:rsidRDefault="004903B2" w:rsidP="004903B2">
      <w:pPr>
        <w:shd w:val="clear" w:color="auto" w:fill="FFFFFF"/>
        <w:ind w:firstLine="709"/>
        <w:jc w:val="both"/>
        <w:rPr>
          <w:snapToGrid w:val="0"/>
          <w:spacing w:val="-1"/>
        </w:rPr>
      </w:pPr>
      <w:proofErr w:type="gramStart"/>
      <w:r w:rsidRPr="00457225">
        <w:t xml:space="preserve">В случае подключения </w:t>
      </w:r>
      <w:proofErr w:type="spellStart"/>
      <w:r w:rsidRPr="00457225">
        <w:t>энергопринимающих</w:t>
      </w:r>
      <w:proofErr w:type="spellEnd"/>
      <w:r w:rsidRPr="00457225">
        <w:t xml:space="preserve"> устройств к системам противоаварийной и режимной автоматики, установленным в соответствии с </w:t>
      </w:r>
      <w:hyperlink r:id="rId9" w:history="1">
        <w:r w:rsidRPr="00457225">
          <w:t>Правилами</w:t>
        </w:r>
      </w:hyperlink>
      <w:r w:rsidRPr="00457225">
        <w:t xml:space="preserve"> технологического присоединения </w:t>
      </w:r>
      <w:proofErr w:type="spellStart"/>
      <w:r w:rsidRPr="00457225">
        <w:t>энергопринимающих</w:t>
      </w:r>
      <w:proofErr w:type="spellEnd"/>
      <w:r w:rsidRPr="00457225">
        <w:t xml:space="preserve"> устройств потребителей электрической энергии, объектов по производству электрической энергии, а также объектам электросетевого хозяйства, принадлежащих сетевым организациям и иным лицам, к электрическим сетям, и находящимся под их воздействием, обеспечить эксплуатацию систем противоаварийной и режимной автоматики, а также обеспечить возможность реализации такого</w:t>
      </w:r>
      <w:proofErr w:type="gramEnd"/>
      <w:r w:rsidRPr="00457225">
        <w:t xml:space="preserve">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4903B2" w:rsidRPr="00457225" w:rsidRDefault="004903B2" w:rsidP="004903B2">
      <w:pPr>
        <w:shd w:val="clear" w:color="auto" w:fill="FFFFFF"/>
        <w:ind w:firstLine="720"/>
        <w:jc w:val="both"/>
        <w:rPr>
          <w:spacing w:val="-1"/>
        </w:rPr>
      </w:pPr>
      <w:r w:rsidRPr="00457225">
        <w:rPr>
          <w:b/>
          <w:snapToGrid w:val="0"/>
          <w:spacing w:val="-1"/>
        </w:rPr>
        <w:t>5.1.23.</w:t>
      </w:r>
      <w:r w:rsidRPr="00457225">
        <w:rPr>
          <w:snapToGrid w:val="0"/>
          <w:spacing w:val="-1"/>
        </w:rPr>
        <w:t xml:space="preserve"> В</w:t>
      </w:r>
      <w:r w:rsidRPr="00457225">
        <w:rPr>
          <w:spacing w:val="-1"/>
        </w:rPr>
        <w:t xml:space="preserve">ыполнить условия, предусмотренные действующим законодательством </w:t>
      </w:r>
      <w:r>
        <w:rPr>
          <w:snapToGrid w:val="0"/>
          <w:spacing w:val="-1"/>
        </w:rPr>
        <w:t>Российской Федерации</w:t>
      </w:r>
      <w:r w:rsidRPr="00457225">
        <w:rPr>
          <w:spacing w:val="-1"/>
        </w:rPr>
        <w:t xml:space="preserve">, при расторжении настоящего Договора по причине перехода на обслуживание к другой </w:t>
      </w:r>
      <w:proofErr w:type="spellStart"/>
      <w:r w:rsidRPr="00457225">
        <w:rPr>
          <w:spacing w:val="-1"/>
        </w:rPr>
        <w:t>энергосбытовой</w:t>
      </w:r>
      <w:proofErr w:type="spellEnd"/>
      <w:r w:rsidRPr="00457225">
        <w:rPr>
          <w:spacing w:val="-1"/>
        </w:rPr>
        <w:t xml:space="preserve"> компании.</w:t>
      </w:r>
    </w:p>
    <w:p w:rsidR="004903B2" w:rsidRPr="00457225" w:rsidRDefault="004903B2" w:rsidP="004903B2">
      <w:pPr>
        <w:autoSpaceDE w:val="0"/>
        <w:autoSpaceDN w:val="0"/>
        <w:adjustRightInd w:val="0"/>
        <w:ind w:firstLine="720"/>
        <w:jc w:val="both"/>
        <w:rPr>
          <w:spacing w:val="-1"/>
        </w:rPr>
      </w:pPr>
      <w:r w:rsidRPr="00457225">
        <w:rPr>
          <w:b/>
          <w:spacing w:val="-1"/>
        </w:rPr>
        <w:t>5.1.24.</w:t>
      </w:r>
      <w:r w:rsidRPr="00457225">
        <w:rPr>
          <w:spacing w:val="-1"/>
        </w:rPr>
        <w:t xml:space="preserve"> Представлять по запросу Гарантирующего поставщика (Сетевой компании) необходимую технологическую информацию: главные технологические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4903B2" w:rsidRPr="00457225" w:rsidRDefault="004903B2" w:rsidP="004903B2">
      <w:pPr>
        <w:ind w:firstLine="720"/>
        <w:jc w:val="both"/>
        <w:rPr>
          <w:spacing w:val="-1"/>
        </w:rPr>
      </w:pPr>
      <w:r w:rsidRPr="00457225">
        <w:rPr>
          <w:b/>
          <w:spacing w:val="-1"/>
        </w:rPr>
        <w:t>5.1.25.</w:t>
      </w:r>
      <w:r w:rsidRPr="00457225">
        <w:rPr>
          <w:b/>
          <w:spacing w:val="-1"/>
        </w:rPr>
        <w:tab/>
      </w:r>
      <w:proofErr w:type="gramStart"/>
      <w:r w:rsidRPr="00457225">
        <w:rPr>
          <w:spacing w:val="-1"/>
        </w:rPr>
        <w:t>Соблюдать заданные в установленном порядке Сетевой компанией, системным оператором (субъектом оперативно – 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4903B2" w:rsidRPr="00457225" w:rsidRDefault="004903B2" w:rsidP="004903B2">
      <w:pPr>
        <w:ind w:firstLine="720"/>
        <w:jc w:val="both"/>
        <w:rPr>
          <w:spacing w:val="-1"/>
        </w:rPr>
      </w:pPr>
      <w:r w:rsidRPr="00457225">
        <w:rPr>
          <w:b/>
          <w:spacing w:val="-1"/>
        </w:rPr>
        <w:t>5.1.26.</w:t>
      </w:r>
      <w:r w:rsidRPr="00457225">
        <w:rPr>
          <w:spacing w:val="-1"/>
        </w:rPr>
        <w:t xml:space="preserve"> </w:t>
      </w:r>
      <w:proofErr w:type="gramStart"/>
      <w:r w:rsidRPr="00457225">
        <w:rPr>
          <w:spacing w:val="-1"/>
        </w:rPr>
        <w:t xml:space="preserve">Нести ответственность за состояние и обслуживание </w:t>
      </w:r>
      <w:r w:rsidRPr="00457225">
        <w:rPr>
          <w:snapToGrid w:val="0"/>
          <w:spacing w:val="-1"/>
        </w:rPr>
        <w:t>внутридомовых инженерных систем</w:t>
      </w:r>
      <w:r w:rsidRPr="00457225">
        <w:rPr>
          <w:spacing w:val="-1"/>
        </w:rPr>
        <w:t xml:space="preserve"> (в </w:t>
      </w:r>
      <w:proofErr w:type="spellStart"/>
      <w:r w:rsidRPr="00457225">
        <w:rPr>
          <w:spacing w:val="-1"/>
        </w:rPr>
        <w:t>т.ч</w:t>
      </w:r>
      <w:proofErr w:type="spellEnd"/>
      <w:r w:rsidRPr="00457225">
        <w:rPr>
          <w:spacing w:val="-1"/>
        </w:rPr>
        <w:t xml:space="preserve">. соблюдение сроков </w:t>
      </w:r>
      <w:proofErr w:type="spellStart"/>
      <w:r w:rsidRPr="00457225">
        <w:rPr>
          <w:spacing w:val="-1"/>
        </w:rPr>
        <w:t>межповерочных</w:t>
      </w:r>
      <w:proofErr w:type="spellEnd"/>
      <w:r w:rsidRPr="00457225">
        <w:rPr>
          <w:spacing w:val="-1"/>
        </w:rPr>
        <w:t xml:space="preserve"> интервалов РПУ (ИПУ) в соответствии с разграничением эксплуатационной ответственности сторон Сетевой компании и Покупателя (фиксируется в </w:t>
      </w:r>
      <w:r w:rsidRPr="00684E5A">
        <w:rPr>
          <w:snapToGrid w:val="0"/>
        </w:rPr>
        <w:t>документах о технологическом присоединении</w:t>
      </w:r>
      <w:r w:rsidRPr="00684E5A">
        <w:rPr>
          <w:spacing w:val="-1"/>
        </w:rPr>
        <w:t xml:space="preserve"> Сетевой комп</w:t>
      </w:r>
      <w:r w:rsidRPr="00457225">
        <w:rPr>
          <w:spacing w:val="-1"/>
        </w:rPr>
        <w:t>ании и Покупателя, являющихся приложениями к настоящему Договору).</w:t>
      </w:r>
      <w:proofErr w:type="gramEnd"/>
      <w:r w:rsidRPr="00457225">
        <w:rPr>
          <w:spacing w:val="-1"/>
        </w:rPr>
        <w:t xml:space="preserve"> Приложение может отсутствовать в случае не предоставления Покупателем указанных </w:t>
      </w:r>
      <w:r>
        <w:rPr>
          <w:spacing w:val="-1"/>
        </w:rPr>
        <w:t>документов</w:t>
      </w:r>
      <w:r w:rsidRPr="00457225">
        <w:rPr>
          <w:spacing w:val="-1"/>
        </w:rPr>
        <w:t>.</w:t>
      </w:r>
    </w:p>
    <w:p w:rsidR="004903B2" w:rsidRPr="00457225" w:rsidRDefault="004903B2" w:rsidP="004903B2">
      <w:pPr>
        <w:pStyle w:val="a3"/>
        <w:jc w:val="both"/>
        <w:rPr>
          <w:rFonts w:ascii="Times New Roman" w:hAnsi="Times New Roman" w:cs="Times New Roman"/>
          <w:spacing w:val="-1"/>
        </w:rPr>
      </w:pPr>
      <w:r w:rsidRPr="00457225">
        <w:rPr>
          <w:rFonts w:ascii="Times New Roman" w:hAnsi="Times New Roman" w:cs="Times New Roman"/>
          <w:b/>
          <w:spacing w:val="-1"/>
        </w:rPr>
        <w:t xml:space="preserve">              5.1.27.</w:t>
      </w:r>
      <w:r w:rsidRPr="00457225">
        <w:rPr>
          <w:rFonts w:ascii="Times New Roman" w:hAnsi="Times New Roman" w:cs="Times New Roman"/>
          <w:spacing w:val="-1"/>
        </w:rPr>
        <w:t xml:space="preserve"> Оборудовать точки поставки РПУ (ИПУ), соответствующими установленным законодательством </w:t>
      </w:r>
      <w:r w:rsidRPr="008E5133">
        <w:rPr>
          <w:rFonts w:ascii="Times New Roman" w:hAnsi="Times New Roman" w:cs="Times New Roman"/>
          <w:spacing w:val="-1"/>
        </w:rPr>
        <w:t>Российской Федерации</w:t>
      </w:r>
      <w:r w:rsidRPr="00457225">
        <w:rPr>
          <w:rFonts w:ascii="Times New Roman" w:hAnsi="Times New Roman" w:cs="Times New Roman"/>
          <w:spacing w:val="-1"/>
        </w:rPr>
        <w:t xml:space="preserve"> требованиям.</w:t>
      </w:r>
    </w:p>
    <w:p w:rsidR="004903B2" w:rsidRPr="00457225" w:rsidRDefault="00EF75BE" w:rsidP="004903B2">
      <w:pPr>
        <w:pStyle w:val="a3"/>
        <w:ind w:firstLine="720"/>
        <w:jc w:val="both"/>
        <w:rPr>
          <w:rFonts w:ascii="Times New Roman" w:hAnsi="Times New Roman" w:cs="Times New Roman"/>
          <w:spacing w:val="-1"/>
        </w:rPr>
      </w:pPr>
      <w:r>
        <w:rPr>
          <w:rFonts w:ascii="Times New Roman" w:hAnsi="Times New Roman" w:cs="Times New Roman"/>
          <w:b/>
          <w:spacing w:val="-1"/>
        </w:rPr>
        <w:t>5.1.28</w:t>
      </w:r>
      <w:r w:rsidR="004903B2" w:rsidRPr="00457225">
        <w:rPr>
          <w:rFonts w:ascii="Times New Roman" w:hAnsi="Times New Roman" w:cs="Times New Roman"/>
          <w:b/>
          <w:spacing w:val="-1"/>
        </w:rPr>
        <w:t xml:space="preserve">. </w:t>
      </w:r>
      <w:r w:rsidR="004903B2" w:rsidRPr="00457225">
        <w:rPr>
          <w:rFonts w:ascii="Times New Roman" w:hAnsi="Times New Roman" w:cs="Times New Roman"/>
          <w:spacing w:val="-1"/>
        </w:rPr>
        <w:t>Подписать акт передачи электроэнергии (мощности) и направить 1</w:t>
      </w:r>
      <w:r w:rsidR="004903B2">
        <w:rPr>
          <w:rFonts w:ascii="Times New Roman" w:hAnsi="Times New Roman" w:cs="Times New Roman"/>
          <w:spacing w:val="-1"/>
        </w:rPr>
        <w:t xml:space="preserve"> (один)</w:t>
      </w:r>
      <w:r w:rsidR="004903B2" w:rsidRPr="00457225">
        <w:rPr>
          <w:rFonts w:ascii="Times New Roman" w:hAnsi="Times New Roman" w:cs="Times New Roman"/>
          <w:spacing w:val="-1"/>
        </w:rPr>
        <w:t xml:space="preserve"> экземпляр в адрес Гарантирующего поставщика в срок не позднее 5</w:t>
      </w:r>
      <w:r w:rsidR="004903B2">
        <w:rPr>
          <w:rFonts w:ascii="Times New Roman" w:hAnsi="Times New Roman" w:cs="Times New Roman"/>
          <w:spacing w:val="-1"/>
        </w:rPr>
        <w:t xml:space="preserve"> (пяти)</w:t>
      </w:r>
      <w:r w:rsidR="004903B2" w:rsidRPr="00457225">
        <w:rPr>
          <w:rFonts w:ascii="Times New Roman" w:hAnsi="Times New Roman" w:cs="Times New Roman"/>
          <w:spacing w:val="-1"/>
        </w:rPr>
        <w:t xml:space="preserve"> рабочих дней с момента получения платежных документов. При наличии разногласий Покупатель обязан подписать акт передачи электроэнергии в неоспариваемой части и вернуть его Гарантирующему поставщику вместе с разногласиями в </w:t>
      </w:r>
      <w:r w:rsidR="004903B2">
        <w:rPr>
          <w:rFonts w:ascii="Times New Roman" w:hAnsi="Times New Roman" w:cs="Times New Roman"/>
          <w:spacing w:val="-1"/>
        </w:rPr>
        <w:t>срок, указанный в настоящем пункте Договора</w:t>
      </w:r>
      <w:r w:rsidR="004903B2" w:rsidRPr="00457225">
        <w:rPr>
          <w:rFonts w:ascii="Times New Roman" w:hAnsi="Times New Roman" w:cs="Times New Roman"/>
          <w:spacing w:val="-1"/>
        </w:rPr>
        <w:t>.</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spacing w:val="-1"/>
        </w:rPr>
        <w:t>При невыполнении Покупателем обязанности, установленной настоящим пунктом, поставка электрической энергии (мощности) считается исполненной Гарантирующим поставщиком надлежащим образом, надлежащего качества и в надлежащий срок.</w:t>
      </w:r>
    </w:p>
    <w:p w:rsidR="004903B2" w:rsidRPr="00457225" w:rsidRDefault="004903B2" w:rsidP="004903B2">
      <w:pPr>
        <w:pStyle w:val="a3"/>
        <w:ind w:firstLine="720"/>
        <w:jc w:val="both"/>
        <w:rPr>
          <w:rFonts w:ascii="Times New Roman" w:hAnsi="Times New Roman" w:cs="Times New Roman"/>
        </w:rPr>
      </w:pPr>
      <w:r w:rsidRPr="00457225">
        <w:rPr>
          <w:rFonts w:ascii="Times New Roman" w:hAnsi="Times New Roman" w:cs="Times New Roman"/>
          <w:b/>
          <w:spacing w:val="-1"/>
        </w:rPr>
        <w:t>5.1.</w:t>
      </w:r>
      <w:r w:rsidR="00EF75BE">
        <w:rPr>
          <w:rFonts w:ascii="Times New Roman" w:hAnsi="Times New Roman" w:cs="Times New Roman"/>
          <w:b/>
          <w:spacing w:val="-1"/>
        </w:rPr>
        <w:t>29</w:t>
      </w:r>
      <w:r w:rsidRPr="00457225">
        <w:rPr>
          <w:rFonts w:ascii="Times New Roman" w:hAnsi="Times New Roman" w:cs="Times New Roman"/>
          <w:b/>
          <w:spacing w:val="-1"/>
        </w:rPr>
        <w:t>.</w:t>
      </w:r>
      <w:r w:rsidRPr="00457225">
        <w:rPr>
          <w:rFonts w:ascii="Times New Roman" w:hAnsi="Times New Roman" w:cs="Times New Roman"/>
          <w:spacing w:val="-1"/>
        </w:rPr>
        <w:t xml:space="preserve"> </w:t>
      </w:r>
      <w:r w:rsidRPr="00457225">
        <w:rPr>
          <w:rFonts w:ascii="Times New Roman" w:hAnsi="Times New Roman" w:cs="Times New Roman"/>
        </w:rPr>
        <w:t>Предоставить Гарантирующему поставщику возможность подключения РПУ (ИПУ) к автоматизированным информационно-измерительным системам учета ресурсов и передачи показаний РПУ (ИПУ),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w:t>
      </w:r>
    </w:p>
    <w:p w:rsidR="004903B2" w:rsidRPr="00457225" w:rsidRDefault="004903B2" w:rsidP="004903B2">
      <w:pPr>
        <w:pStyle w:val="a3"/>
        <w:ind w:firstLine="720"/>
        <w:jc w:val="both"/>
        <w:rPr>
          <w:rFonts w:ascii="Times New Roman" w:hAnsi="Times New Roman" w:cs="Times New Roman"/>
        </w:rPr>
      </w:pPr>
      <w:r w:rsidRPr="00457225">
        <w:rPr>
          <w:rFonts w:ascii="Times New Roman" w:hAnsi="Times New Roman" w:cs="Times New Roman"/>
          <w:b/>
        </w:rPr>
        <w:t>5.1.3</w:t>
      </w:r>
      <w:r w:rsidR="00EF75BE">
        <w:rPr>
          <w:rFonts w:ascii="Times New Roman" w:hAnsi="Times New Roman" w:cs="Times New Roman"/>
          <w:b/>
        </w:rPr>
        <w:t>0</w:t>
      </w:r>
      <w:r w:rsidRPr="00457225">
        <w:rPr>
          <w:rFonts w:ascii="Times New Roman" w:hAnsi="Times New Roman" w:cs="Times New Roman"/>
          <w:b/>
        </w:rPr>
        <w:t>.</w:t>
      </w:r>
      <w:r w:rsidRPr="00457225">
        <w:rPr>
          <w:rFonts w:ascii="Times New Roman" w:hAnsi="Times New Roman" w:cs="Times New Roman"/>
        </w:rPr>
        <w:t xml:space="preserve"> Предоставить Гарантирующему поставщику информацию, предусмотренную нормативными правовыми актами, регулирующими порядок установления и применения социальной нормы потребления электрической энергии (мощности), по форме и в сроки, которые установлены такими актами, в случае если в субъекте </w:t>
      </w:r>
      <w:r w:rsidRPr="008E5133">
        <w:rPr>
          <w:rFonts w:ascii="Times New Roman" w:hAnsi="Times New Roman" w:cs="Times New Roman"/>
        </w:rPr>
        <w:t>Российской Федерации</w:t>
      </w:r>
      <w:r w:rsidRPr="00457225">
        <w:rPr>
          <w:rFonts w:ascii="Times New Roman" w:hAnsi="Times New Roman" w:cs="Times New Roman"/>
        </w:rPr>
        <w:t xml:space="preserve"> приняты решения об установлении социальной нормы.</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rPr>
        <w:t xml:space="preserve">    </w:t>
      </w:r>
    </w:p>
    <w:p w:rsidR="004903B2" w:rsidRPr="00457225" w:rsidRDefault="004903B2" w:rsidP="004903B2">
      <w:pPr>
        <w:pStyle w:val="a3"/>
        <w:jc w:val="both"/>
        <w:rPr>
          <w:rFonts w:ascii="Times New Roman" w:hAnsi="Times New Roman" w:cs="Times New Roman"/>
          <w:b/>
          <w:spacing w:val="-1"/>
        </w:rPr>
      </w:pPr>
      <w:r w:rsidRPr="00457225">
        <w:rPr>
          <w:rFonts w:ascii="Times New Roman" w:hAnsi="Times New Roman" w:cs="Times New Roman"/>
          <w:b/>
          <w:spacing w:val="-1"/>
        </w:rPr>
        <w:t xml:space="preserve">              5.2. Покупатель имеет право:</w:t>
      </w:r>
    </w:p>
    <w:p w:rsidR="004903B2" w:rsidRPr="00457225" w:rsidRDefault="004903B2" w:rsidP="004903B2">
      <w:pPr>
        <w:shd w:val="clear" w:color="auto" w:fill="FFFFFF"/>
        <w:ind w:firstLine="720"/>
        <w:jc w:val="both"/>
        <w:rPr>
          <w:snapToGrid w:val="0"/>
          <w:spacing w:val="-1"/>
        </w:rPr>
      </w:pPr>
      <w:r w:rsidRPr="00457225">
        <w:rPr>
          <w:b/>
          <w:spacing w:val="-1"/>
        </w:rPr>
        <w:t>5.2.1.</w:t>
      </w:r>
      <w:r w:rsidRPr="00457225">
        <w:rPr>
          <w:spacing w:val="-1"/>
        </w:rPr>
        <w:t xml:space="preserve"> </w:t>
      </w:r>
      <w:r w:rsidRPr="00457225">
        <w:rPr>
          <w:snapToGrid w:val="0"/>
          <w:spacing w:val="-1"/>
        </w:rPr>
        <w:t xml:space="preserve">Требовать от  Гарантирующего поставщика поддержания  в точках поставки </w:t>
      </w:r>
      <w:r w:rsidRPr="00457225">
        <w:rPr>
          <w:spacing w:val="-1"/>
        </w:rPr>
        <w:t xml:space="preserve">электрической энергии (мощности) </w:t>
      </w:r>
      <w:r w:rsidRPr="00457225">
        <w:rPr>
          <w:snapToGrid w:val="0"/>
          <w:spacing w:val="-1"/>
        </w:rPr>
        <w:t xml:space="preserve">качества </w:t>
      </w:r>
      <w:r w:rsidRPr="00457225">
        <w:rPr>
          <w:spacing w:val="-1"/>
        </w:rPr>
        <w:t>электрической энергии (мощности) в</w:t>
      </w:r>
      <w:r w:rsidRPr="00457225">
        <w:rPr>
          <w:snapToGrid w:val="0"/>
          <w:spacing w:val="-1"/>
        </w:rPr>
        <w:t xml:space="preserve"> соответствии с требованиями </w:t>
      </w:r>
      <w:r w:rsidRPr="00457225">
        <w:rPr>
          <w:color w:val="000000"/>
        </w:rPr>
        <w:t>действующего стандарта (ГОСТ)</w:t>
      </w:r>
      <w:r w:rsidRPr="00457225">
        <w:rPr>
          <w:snapToGrid w:val="0"/>
          <w:spacing w:val="-1"/>
        </w:rPr>
        <w:t xml:space="preserve">. </w:t>
      </w:r>
    </w:p>
    <w:p w:rsidR="004903B2" w:rsidRPr="00457225" w:rsidRDefault="004903B2" w:rsidP="004903B2">
      <w:pPr>
        <w:shd w:val="clear" w:color="auto" w:fill="FFFFFF"/>
        <w:ind w:firstLine="709"/>
        <w:jc w:val="both"/>
        <w:rPr>
          <w:snapToGrid w:val="0"/>
          <w:spacing w:val="-1"/>
        </w:rPr>
      </w:pPr>
      <w:r w:rsidRPr="00457225">
        <w:rPr>
          <w:b/>
          <w:spacing w:val="-1"/>
        </w:rPr>
        <w:t>5.2.2.</w:t>
      </w:r>
      <w:r w:rsidRPr="00457225">
        <w:rPr>
          <w:spacing w:val="-1"/>
        </w:rPr>
        <w:t xml:space="preserve"> Уменьшить в</w:t>
      </w:r>
      <w:r w:rsidRPr="00457225">
        <w:rPr>
          <w:snapToGrid w:val="0"/>
          <w:spacing w:val="-1"/>
        </w:rPr>
        <w:t xml:space="preserve"> одностороннем порядке, в соответствии с действующим законодательством,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4903B2" w:rsidRPr="00457225" w:rsidRDefault="004903B2" w:rsidP="004903B2">
      <w:pPr>
        <w:shd w:val="clear" w:color="auto" w:fill="FFFFFF"/>
        <w:ind w:firstLine="720"/>
        <w:jc w:val="both"/>
        <w:rPr>
          <w:spacing w:val="-1"/>
        </w:rPr>
      </w:pPr>
      <w:r w:rsidRPr="00457225">
        <w:rPr>
          <w:b/>
          <w:spacing w:val="-1"/>
        </w:rPr>
        <w:t>5.2.3.</w:t>
      </w:r>
      <w:r w:rsidRPr="00457225">
        <w:rPr>
          <w:spacing w:val="-1"/>
        </w:rPr>
        <w:t xml:space="preserve"> Обращаться в адрес Гарантирующего поставщика с письменными заявлениями по вопросам качества электрической энергии (мощности) и надежности энергоснабжения с момента </w:t>
      </w:r>
      <w:proofErr w:type="gramStart"/>
      <w:r w:rsidRPr="00457225">
        <w:rPr>
          <w:spacing w:val="-1"/>
        </w:rPr>
        <w:t>обнаружения фактов ухудшения показателей качества электрической</w:t>
      </w:r>
      <w:proofErr w:type="gramEnd"/>
      <w:r w:rsidRPr="00457225">
        <w:rPr>
          <w:spacing w:val="-1"/>
        </w:rPr>
        <w:t xml:space="preserve"> энергии (мощности) и снижения надежности энергоснабжения.</w:t>
      </w:r>
    </w:p>
    <w:p w:rsidR="004903B2" w:rsidRPr="00457225" w:rsidRDefault="004903B2" w:rsidP="004903B2">
      <w:pPr>
        <w:autoSpaceDE w:val="0"/>
        <w:autoSpaceDN w:val="0"/>
        <w:adjustRightInd w:val="0"/>
        <w:ind w:firstLine="720"/>
        <w:jc w:val="both"/>
      </w:pPr>
      <w:r w:rsidRPr="00457225">
        <w:t>Время проведения проверки в случаях, указанных в настоящем пункте, назначается Гарантирующим поставщиком и (или) Сетевой организацией, и доводится до сведения Покупателя.</w:t>
      </w:r>
    </w:p>
    <w:p w:rsidR="004903B2" w:rsidRPr="00457225" w:rsidRDefault="004903B2" w:rsidP="004903B2">
      <w:pPr>
        <w:autoSpaceDE w:val="0"/>
        <w:autoSpaceDN w:val="0"/>
        <w:adjustRightInd w:val="0"/>
        <w:ind w:firstLine="720"/>
        <w:jc w:val="both"/>
      </w:pPr>
      <w:r w:rsidRPr="00457225">
        <w:t>По факту проверки составляется акт (в 3</w:t>
      </w:r>
      <w:r>
        <w:t xml:space="preserve"> (трех)</w:t>
      </w:r>
      <w:r w:rsidRPr="00457225">
        <w:t xml:space="preserve"> экземплярах), в котором фиксируются ее результаты.</w:t>
      </w:r>
    </w:p>
    <w:p w:rsidR="004903B2" w:rsidRPr="00457225" w:rsidRDefault="004903B2" w:rsidP="004903B2">
      <w:pPr>
        <w:autoSpaceDE w:val="0"/>
        <w:autoSpaceDN w:val="0"/>
        <w:adjustRightInd w:val="0"/>
        <w:ind w:firstLine="720"/>
        <w:jc w:val="both"/>
      </w:pPr>
      <w:r w:rsidRPr="00457225">
        <w:t xml:space="preserve">Один экземпляр акта вручается Покупателю, второй – Гарантирующему поставщику, третий – Сетевой организации.    </w:t>
      </w:r>
    </w:p>
    <w:p w:rsidR="004903B2" w:rsidRPr="00457225" w:rsidRDefault="004903B2" w:rsidP="004903B2">
      <w:pPr>
        <w:shd w:val="clear" w:color="auto" w:fill="FFFFFF"/>
        <w:ind w:firstLine="720"/>
        <w:jc w:val="both"/>
        <w:rPr>
          <w:snapToGrid w:val="0"/>
          <w:spacing w:val="-1"/>
        </w:rPr>
      </w:pPr>
      <w:r w:rsidRPr="00457225">
        <w:rPr>
          <w:b/>
          <w:spacing w:val="-1"/>
        </w:rPr>
        <w:t>5.2.</w:t>
      </w:r>
      <w:r w:rsidRPr="004903B2">
        <w:rPr>
          <w:b/>
          <w:spacing w:val="-1"/>
        </w:rPr>
        <w:t>4</w:t>
      </w:r>
      <w:r w:rsidRPr="00457225">
        <w:rPr>
          <w:b/>
          <w:spacing w:val="-1"/>
        </w:rPr>
        <w:t>.</w:t>
      </w:r>
      <w:r w:rsidRPr="00457225">
        <w:rPr>
          <w:spacing w:val="-1"/>
        </w:rPr>
        <w:t xml:space="preserve"> Заявлять Гарантирующему поставщику об ошибках, обнаруженных в платежных документах. </w:t>
      </w:r>
    </w:p>
    <w:p w:rsidR="004903B2" w:rsidRPr="00457225" w:rsidRDefault="004903B2" w:rsidP="004903B2">
      <w:pPr>
        <w:shd w:val="clear" w:color="auto" w:fill="FFFFFF"/>
        <w:ind w:firstLine="720"/>
        <w:jc w:val="both"/>
        <w:rPr>
          <w:snapToGrid w:val="0"/>
          <w:spacing w:val="-1"/>
        </w:rPr>
      </w:pPr>
      <w:r w:rsidRPr="00457225">
        <w:rPr>
          <w:b/>
          <w:spacing w:val="-1"/>
        </w:rPr>
        <w:t>5.2.5.</w:t>
      </w:r>
      <w:r w:rsidRPr="00457225">
        <w:rPr>
          <w:spacing w:val="-1"/>
        </w:rPr>
        <w:t xml:space="preserve"> </w:t>
      </w:r>
      <w:r w:rsidRPr="00457225">
        <w:rPr>
          <w:snapToGrid w:val="0"/>
          <w:spacing w:val="-1"/>
        </w:rPr>
        <w:t xml:space="preserve">Направлять уполномоченных представителей для совместного с персоналом Сетевой компании снятия показаний РПУ (ИПУ) при их установке в помещениях ТП (РП), </w:t>
      </w:r>
      <w:proofErr w:type="spellStart"/>
      <w:r w:rsidRPr="00457225">
        <w:rPr>
          <w:snapToGrid w:val="0"/>
          <w:spacing w:val="-1"/>
        </w:rPr>
        <w:t>электрощитовых</w:t>
      </w:r>
      <w:proofErr w:type="spellEnd"/>
      <w:r w:rsidRPr="00457225">
        <w:rPr>
          <w:snapToGrid w:val="0"/>
          <w:spacing w:val="-1"/>
        </w:rPr>
        <w:t xml:space="preserve"> или ВРУ многоквартирных (жилых) домов. Присутствие Покупателя при снятии показаний предварительно согласовывается с персоналом Сетевой компании. </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5.2.</w:t>
      </w:r>
      <w:r w:rsidRPr="008E5133">
        <w:rPr>
          <w:rFonts w:ascii="Times New Roman" w:hAnsi="Times New Roman" w:cs="Times New Roman"/>
          <w:b/>
          <w:spacing w:val="-1"/>
        </w:rPr>
        <w:t>6</w:t>
      </w:r>
      <w:r w:rsidRPr="00457225">
        <w:rPr>
          <w:rFonts w:ascii="Times New Roman" w:hAnsi="Times New Roman" w:cs="Times New Roman"/>
          <w:b/>
          <w:spacing w:val="-1"/>
        </w:rPr>
        <w:t>.</w:t>
      </w:r>
      <w:r w:rsidRPr="00457225">
        <w:rPr>
          <w:rFonts w:ascii="Times New Roman" w:hAnsi="Times New Roman" w:cs="Times New Roman"/>
          <w:spacing w:val="-1"/>
        </w:rPr>
        <w:t xml:space="preserve"> Расторгнуть Договор с Гарантирующим поставщиком и перейти на обслуживание к другой </w:t>
      </w:r>
      <w:proofErr w:type="spellStart"/>
      <w:r w:rsidRPr="00457225">
        <w:rPr>
          <w:rFonts w:ascii="Times New Roman" w:hAnsi="Times New Roman" w:cs="Times New Roman"/>
          <w:spacing w:val="-1"/>
        </w:rPr>
        <w:t>энергосбытовой</w:t>
      </w:r>
      <w:proofErr w:type="spellEnd"/>
      <w:r w:rsidRPr="00457225">
        <w:rPr>
          <w:rFonts w:ascii="Times New Roman" w:hAnsi="Times New Roman" w:cs="Times New Roman"/>
          <w:spacing w:val="-1"/>
        </w:rPr>
        <w:t xml:space="preserve"> компании при отсутствии задолженности по оплате и выполнении требований, предусмотренных действующим законодательством </w:t>
      </w:r>
      <w:r w:rsidRPr="008E5133">
        <w:rPr>
          <w:rFonts w:ascii="Times New Roman" w:hAnsi="Times New Roman" w:cs="Times New Roman"/>
          <w:spacing w:val="-1"/>
        </w:rPr>
        <w:t>Российской Федерации</w:t>
      </w:r>
      <w:r w:rsidRPr="00457225">
        <w:rPr>
          <w:rFonts w:ascii="Times New Roman" w:hAnsi="Times New Roman" w:cs="Times New Roman"/>
          <w:spacing w:val="-1"/>
        </w:rPr>
        <w:t>.</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5.2.</w:t>
      </w:r>
      <w:r w:rsidRPr="004903B2">
        <w:rPr>
          <w:rFonts w:ascii="Times New Roman" w:hAnsi="Times New Roman" w:cs="Times New Roman"/>
          <w:b/>
          <w:spacing w:val="-1"/>
        </w:rPr>
        <w:t>7</w:t>
      </w:r>
      <w:r w:rsidRPr="00457225">
        <w:rPr>
          <w:rFonts w:ascii="Times New Roman" w:hAnsi="Times New Roman" w:cs="Times New Roman"/>
          <w:b/>
          <w:spacing w:val="-1"/>
        </w:rPr>
        <w:t>.</w:t>
      </w:r>
      <w:r w:rsidRPr="00457225">
        <w:rPr>
          <w:rFonts w:ascii="Times New Roman" w:hAnsi="Times New Roman" w:cs="Times New Roman"/>
          <w:spacing w:val="-1"/>
        </w:rPr>
        <w:t xml:space="preserve"> Перейти на обслуживание к другой </w:t>
      </w:r>
      <w:proofErr w:type="spellStart"/>
      <w:r w:rsidRPr="00457225">
        <w:rPr>
          <w:rFonts w:ascii="Times New Roman" w:hAnsi="Times New Roman" w:cs="Times New Roman"/>
          <w:spacing w:val="-1"/>
        </w:rPr>
        <w:t>энергосбытовой</w:t>
      </w:r>
      <w:proofErr w:type="spellEnd"/>
      <w:r w:rsidRPr="00457225">
        <w:rPr>
          <w:rFonts w:ascii="Times New Roman" w:hAnsi="Times New Roman" w:cs="Times New Roman"/>
          <w:spacing w:val="-1"/>
        </w:rPr>
        <w:t xml:space="preserve"> компании (получившей статус гарантирующего поставщика) в случае лишения ООО «Арктик-</w:t>
      </w:r>
      <w:proofErr w:type="spellStart"/>
      <w:r w:rsidRPr="00457225">
        <w:rPr>
          <w:rFonts w:ascii="Times New Roman" w:hAnsi="Times New Roman" w:cs="Times New Roman"/>
          <w:spacing w:val="-1"/>
        </w:rPr>
        <w:t>энерго</w:t>
      </w:r>
      <w:proofErr w:type="spellEnd"/>
      <w:r w:rsidRPr="00457225">
        <w:rPr>
          <w:rFonts w:ascii="Times New Roman" w:hAnsi="Times New Roman" w:cs="Times New Roman"/>
          <w:spacing w:val="-1"/>
        </w:rPr>
        <w:t xml:space="preserve">» статуса Гарантирующего поставщика при условии уведомления в письменной форме не менее чем за 20 (двадцать) рабочих дней до предполагаемой даты. </w:t>
      </w:r>
    </w:p>
    <w:p w:rsidR="004903B2" w:rsidRPr="00457225" w:rsidRDefault="004903B2" w:rsidP="004903B2">
      <w:pPr>
        <w:pStyle w:val="a3"/>
        <w:ind w:firstLine="720"/>
        <w:jc w:val="both"/>
        <w:rPr>
          <w:rFonts w:ascii="Times New Roman" w:hAnsi="Times New Roman" w:cs="Times New Roman"/>
        </w:rPr>
      </w:pPr>
      <w:r w:rsidRPr="00457225">
        <w:rPr>
          <w:rFonts w:ascii="Times New Roman" w:hAnsi="Times New Roman" w:cs="Times New Roman"/>
          <w:b/>
          <w:spacing w:val="-1"/>
        </w:rPr>
        <w:t>5.2.</w:t>
      </w:r>
      <w:r w:rsidRPr="008E5133">
        <w:rPr>
          <w:rFonts w:ascii="Times New Roman" w:hAnsi="Times New Roman" w:cs="Times New Roman"/>
          <w:b/>
          <w:spacing w:val="-1"/>
        </w:rPr>
        <w:t>8</w:t>
      </w:r>
      <w:r w:rsidRPr="00457225">
        <w:rPr>
          <w:rFonts w:ascii="Times New Roman" w:hAnsi="Times New Roman" w:cs="Times New Roman"/>
          <w:b/>
          <w:spacing w:val="-1"/>
        </w:rPr>
        <w:t>.</w:t>
      </w:r>
      <w:r w:rsidRPr="00457225">
        <w:rPr>
          <w:rFonts w:ascii="Times New Roman" w:hAnsi="Times New Roman" w:cs="Times New Roman"/>
          <w:spacing w:val="-1"/>
        </w:rPr>
        <w:t xml:space="preserve">  </w:t>
      </w:r>
      <w:r w:rsidRPr="00457225">
        <w:rPr>
          <w:rFonts w:ascii="Times New Roman" w:hAnsi="Times New Roman" w:cs="Times New Roman"/>
        </w:rPr>
        <w:t xml:space="preserve">В одностороннем порядке отказаться от исполнения Договора полностью, что влечет расторжение Договора, при условии оплаты Гарантирующему поставщику не </w:t>
      </w:r>
      <w:proofErr w:type="gramStart"/>
      <w:r w:rsidRPr="00457225">
        <w:rPr>
          <w:rFonts w:ascii="Times New Roman" w:hAnsi="Times New Roman" w:cs="Times New Roman"/>
        </w:rPr>
        <w:t>позднее</w:t>
      </w:r>
      <w:proofErr w:type="gramEnd"/>
      <w:r w:rsidRPr="00457225">
        <w:rPr>
          <w:rFonts w:ascii="Times New Roman" w:hAnsi="Times New Roman" w:cs="Times New Roman"/>
        </w:rPr>
        <w:t xml:space="preserve"> чем за 10</w:t>
      </w:r>
      <w:r>
        <w:rPr>
          <w:rFonts w:ascii="Times New Roman" w:hAnsi="Times New Roman" w:cs="Times New Roman"/>
        </w:rPr>
        <w:t xml:space="preserve"> (десять)</w:t>
      </w:r>
      <w:r w:rsidRPr="00457225">
        <w:rPr>
          <w:rFonts w:ascii="Times New Roman" w:hAnsi="Times New Roman" w:cs="Times New Roman"/>
        </w:rPr>
        <w:t xml:space="preserve"> рабочих дней до заявляемой Покупателем даты расторжения Договора стоимости потребленной электрической энергии (мощности), а также в случаях, предусмотренных действующим законодательством </w:t>
      </w:r>
      <w:r w:rsidRPr="003B2174">
        <w:rPr>
          <w:rFonts w:ascii="Times New Roman" w:hAnsi="Times New Roman" w:cs="Times New Roman"/>
          <w:spacing w:val="-1"/>
        </w:rPr>
        <w:t>Российской Федерации</w:t>
      </w:r>
      <w:r w:rsidRPr="00457225">
        <w:rPr>
          <w:rFonts w:ascii="Times New Roman" w:hAnsi="Times New Roman" w:cs="Times New Roman"/>
        </w:rPr>
        <w:t>, начисленной ему Гарантирующим поставщиком суммы компенсации в связи с полным отказом от исполнения Договора, что должно быть подтверждено оплатой счета, выставляемого Гарантирующим поставщиком.</w:t>
      </w:r>
    </w:p>
    <w:p w:rsidR="004903B2" w:rsidRPr="00457225" w:rsidRDefault="004903B2" w:rsidP="004903B2">
      <w:pPr>
        <w:pStyle w:val="a3"/>
        <w:ind w:firstLine="720"/>
        <w:jc w:val="both"/>
        <w:rPr>
          <w:rFonts w:ascii="Times New Roman" w:hAnsi="Times New Roman" w:cs="Times New Roman"/>
        </w:rPr>
      </w:pPr>
      <w:r w:rsidRPr="00457225">
        <w:rPr>
          <w:rFonts w:ascii="Times New Roman" w:hAnsi="Times New Roman" w:cs="Times New Roman"/>
          <w:b/>
        </w:rPr>
        <w:t xml:space="preserve">5.2.9. </w:t>
      </w:r>
      <w:r w:rsidRPr="00457225">
        <w:rPr>
          <w:rFonts w:ascii="Times New Roman" w:hAnsi="Times New Roman" w:cs="Times New Roman"/>
        </w:rPr>
        <w:t>Выбирать любых лиц для оборудования точек поставки РПУ (ИПУ) электрической энергии (мощности).</w:t>
      </w:r>
    </w:p>
    <w:p w:rsidR="004903B2" w:rsidRPr="00457225" w:rsidRDefault="004903B2" w:rsidP="004903B2">
      <w:pPr>
        <w:pStyle w:val="a3"/>
        <w:ind w:firstLine="720"/>
        <w:jc w:val="both"/>
        <w:rPr>
          <w:rFonts w:ascii="Times New Roman" w:hAnsi="Times New Roman" w:cs="Times New Roman"/>
          <w:snapToGrid w:val="0"/>
          <w:spacing w:val="-1"/>
        </w:rPr>
      </w:pPr>
      <w:r w:rsidRPr="00457225">
        <w:rPr>
          <w:rFonts w:ascii="Times New Roman" w:hAnsi="Times New Roman" w:cs="Times New Roman"/>
          <w:b/>
        </w:rPr>
        <w:t>5.2.10.</w:t>
      </w:r>
      <w:r w:rsidRPr="00457225">
        <w:rPr>
          <w:rFonts w:ascii="Times New Roman" w:hAnsi="Times New Roman" w:cs="Times New Roman"/>
        </w:rPr>
        <w:t xml:space="preserve"> Отказаться</w:t>
      </w:r>
      <w:r w:rsidRPr="00457225">
        <w:rPr>
          <w:rFonts w:ascii="Times New Roman" w:hAnsi="Times New Roman" w:cs="Times New Roman"/>
          <w:spacing w:val="-1"/>
        </w:rPr>
        <w:t xml:space="preserve"> в</w:t>
      </w:r>
      <w:r w:rsidRPr="00457225">
        <w:rPr>
          <w:rFonts w:ascii="Times New Roman" w:hAnsi="Times New Roman" w:cs="Times New Roman"/>
        </w:rPr>
        <w:t xml:space="preserve"> одностороннем порядке от исполнения Договора полностью в  связи с </w:t>
      </w:r>
      <w:r w:rsidRPr="00457225">
        <w:rPr>
          <w:rFonts w:ascii="Times New Roman" w:hAnsi="Times New Roman" w:cs="Times New Roman"/>
          <w:snapToGrid w:val="0"/>
          <w:spacing w:val="-1"/>
        </w:rPr>
        <w:t>прекращением обязательства поставлять электрическую энергию (мощность)</w:t>
      </w:r>
      <w:r w:rsidRPr="00457225">
        <w:rPr>
          <w:rFonts w:ascii="Times New Roman" w:hAnsi="Times New Roman" w:cs="Times New Roman"/>
        </w:rPr>
        <w:t xml:space="preserve">, уведомив </w:t>
      </w:r>
      <w:r w:rsidRPr="00457225">
        <w:rPr>
          <w:rFonts w:ascii="Times New Roman" w:hAnsi="Times New Roman" w:cs="Times New Roman"/>
          <w:snapToGrid w:val="0"/>
          <w:spacing w:val="-1"/>
        </w:rPr>
        <w:t xml:space="preserve">Гарантирующего поставщика в письменной форме не менее чем за 5 </w:t>
      </w:r>
      <w:r>
        <w:rPr>
          <w:rFonts w:ascii="Times New Roman" w:hAnsi="Times New Roman" w:cs="Times New Roman"/>
          <w:snapToGrid w:val="0"/>
          <w:spacing w:val="-1"/>
        </w:rPr>
        <w:t xml:space="preserve">(пять) </w:t>
      </w:r>
      <w:r w:rsidRPr="00457225">
        <w:rPr>
          <w:rFonts w:ascii="Times New Roman" w:hAnsi="Times New Roman" w:cs="Times New Roman"/>
          <w:snapToGrid w:val="0"/>
          <w:spacing w:val="-1"/>
        </w:rPr>
        <w:t xml:space="preserve">рабочих дней. При этом договор энергоснабжения считается расторгнутым </w:t>
      </w:r>
      <w:proofErr w:type="gramStart"/>
      <w:r w:rsidRPr="00457225">
        <w:rPr>
          <w:rFonts w:ascii="Times New Roman" w:hAnsi="Times New Roman" w:cs="Times New Roman"/>
          <w:snapToGrid w:val="0"/>
          <w:spacing w:val="-1"/>
        </w:rPr>
        <w:t>с даты прекращения</w:t>
      </w:r>
      <w:proofErr w:type="gramEnd"/>
      <w:r w:rsidRPr="00457225">
        <w:rPr>
          <w:rFonts w:ascii="Times New Roman" w:hAnsi="Times New Roman" w:cs="Times New Roman"/>
          <w:snapToGrid w:val="0"/>
          <w:spacing w:val="-1"/>
        </w:rPr>
        <w:t xml:space="preserve"> обязательства Покупателя поставлять электрическую энергию (мощность), что не освобождает Покупателя выполнить условия, предусмотренные действующим законодательством </w:t>
      </w:r>
      <w:r w:rsidRPr="003B2174">
        <w:rPr>
          <w:rFonts w:ascii="Times New Roman" w:hAnsi="Times New Roman" w:cs="Times New Roman"/>
          <w:spacing w:val="-1"/>
        </w:rPr>
        <w:t>Российской Федерации</w:t>
      </w:r>
      <w:r w:rsidRPr="00457225">
        <w:rPr>
          <w:rFonts w:ascii="Times New Roman" w:hAnsi="Times New Roman" w:cs="Times New Roman"/>
          <w:snapToGrid w:val="0"/>
          <w:spacing w:val="-1"/>
        </w:rPr>
        <w:t>.</w:t>
      </w:r>
    </w:p>
    <w:p w:rsidR="004903B2" w:rsidRPr="00457225" w:rsidRDefault="004903B2" w:rsidP="004903B2">
      <w:pPr>
        <w:shd w:val="clear" w:color="auto" w:fill="FFFFFF"/>
        <w:jc w:val="center"/>
        <w:rPr>
          <w:b/>
          <w:snapToGrid w:val="0"/>
        </w:rPr>
      </w:pPr>
    </w:p>
    <w:p w:rsidR="004903B2" w:rsidRPr="00457225" w:rsidRDefault="004903B2" w:rsidP="004903B2">
      <w:pPr>
        <w:shd w:val="clear" w:color="auto" w:fill="FFFFFF"/>
        <w:jc w:val="center"/>
        <w:rPr>
          <w:b/>
          <w:snapToGrid w:val="0"/>
        </w:rPr>
      </w:pPr>
      <w:r w:rsidRPr="00457225">
        <w:rPr>
          <w:b/>
          <w:snapToGrid w:val="0"/>
        </w:rPr>
        <w:t>6. УЧЕТ ЭЛЕКТРОЭНЕРГИИ</w:t>
      </w:r>
    </w:p>
    <w:p w:rsidR="004903B2" w:rsidRPr="00457225" w:rsidRDefault="004903B2" w:rsidP="004903B2">
      <w:pPr>
        <w:ind w:firstLine="720"/>
        <w:jc w:val="both"/>
        <w:rPr>
          <w:snapToGrid w:val="0"/>
          <w:spacing w:val="-1"/>
        </w:rPr>
      </w:pPr>
      <w:r w:rsidRPr="00457225">
        <w:rPr>
          <w:b/>
          <w:snapToGrid w:val="0"/>
          <w:spacing w:val="-1"/>
        </w:rPr>
        <w:t>6.1.</w:t>
      </w:r>
      <w:r w:rsidRPr="00457225">
        <w:rPr>
          <w:snapToGrid w:val="0"/>
          <w:spacing w:val="-1"/>
        </w:rPr>
        <w:t xml:space="preserve"> Для определения объема электрической энергии (мощности), поставленной Покупателю за расчетный период, снятие показаний РПУ (ИПУ) производит Сетевая компания или Покупатель, в зависимости от места установки РПУ (ИПУ) и в соответствии с разграничением  эксплуатационной ответственности.</w:t>
      </w:r>
    </w:p>
    <w:p w:rsidR="004903B2" w:rsidRPr="00457225" w:rsidRDefault="004903B2" w:rsidP="004903B2">
      <w:pPr>
        <w:ind w:firstLine="720"/>
        <w:jc w:val="both"/>
        <w:rPr>
          <w:snapToGrid w:val="0"/>
          <w:spacing w:val="-1"/>
        </w:rPr>
      </w:pPr>
      <w:r w:rsidRPr="00457225">
        <w:rPr>
          <w:snapToGrid w:val="0"/>
          <w:spacing w:val="-1"/>
        </w:rPr>
        <w:t xml:space="preserve"> Покупатель передает Сетевой компании показания РПУ (ИПУ) по телефону с обязательным последующим письменным подтверждением в адрес Гарантирующего поставщика по установленной форме (Приложение № 3 к настоящему Договору).</w:t>
      </w:r>
    </w:p>
    <w:p w:rsidR="004903B2" w:rsidRPr="00457225" w:rsidRDefault="004903B2" w:rsidP="004903B2">
      <w:pPr>
        <w:ind w:firstLine="720"/>
        <w:jc w:val="both"/>
        <w:rPr>
          <w:snapToGrid w:val="0"/>
          <w:spacing w:val="-1"/>
        </w:rPr>
      </w:pPr>
      <w:r w:rsidRPr="00457225">
        <w:rPr>
          <w:b/>
          <w:snapToGrid w:val="0"/>
          <w:spacing w:val="-1"/>
        </w:rPr>
        <w:t>6.2.</w:t>
      </w:r>
      <w:r w:rsidRPr="00457225">
        <w:rPr>
          <w:snapToGrid w:val="0"/>
          <w:spacing w:val="-1"/>
        </w:rPr>
        <w:t xml:space="preserve"> Снятие показаний РПУ (ИПУ) производится с 25-го по 30-е число текущего месяца, е</w:t>
      </w:r>
      <w:r>
        <w:rPr>
          <w:snapToGrid w:val="0"/>
          <w:spacing w:val="-1"/>
        </w:rPr>
        <w:t xml:space="preserve">сли Сетевой компанией является </w:t>
      </w:r>
      <w:r w:rsidRPr="00457225">
        <w:rPr>
          <w:snapToGrid w:val="0"/>
          <w:spacing w:val="-1"/>
        </w:rPr>
        <w:t>АО «</w:t>
      </w:r>
      <w:proofErr w:type="spellStart"/>
      <w:r w:rsidRPr="00457225">
        <w:rPr>
          <w:snapToGrid w:val="0"/>
          <w:spacing w:val="-1"/>
        </w:rPr>
        <w:t>Мончегорские</w:t>
      </w:r>
      <w:proofErr w:type="spellEnd"/>
      <w:r w:rsidRPr="00457225">
        <w:rPr>
          <w:snapToGrid w:val="0"/>
          <w:spacing w:val="-1"/>
        </w:rPr>
        <w:t xml:space="preserve"> электрические сети» или (и) с 23-го по 25-е число текущего месяца, е</w:t>
      </w:r>
      <w:r>
        <w:rPr>
          <w:snapToGrid w:val="0"/>
          <w:spacing w:val="-1"/>
        </w:rPr>
        <w:t xml:space="preserve">сли Сетевой компанией является </w:t>
      </w:r>
      <w:r w:rsidRPr="00457225">
        <w:rPr>
          <w:snapToGrid w:val="0"/>
          <w:spacing w:val="-1"/>
        </w:rPr>
        <w:t>АО «</w:t>
      </w:r>
      <w:proofErr w:type="gramStart"/>
      <w:r w:rsidRPr="00457225">
        <w:rPr>
          <w:snapToGrid w:val="0"/>
          <w:spacing w:val="-1"/>
        </w:rPr>
        <w:t>Кольская</w:t>
      </w:r>
      <w:proofErr w:type="gramEnd"/>
      <w:r w:rsidRPr="00457225">
        <w:rPr>
          <w:snapToGrid w:val="0"/>
          <w:spacing w:val="-1"/>
        </w:rPr>
        <w:t xml:space="preserve"> ГМК».</w:t>
      </w:r>
    </w:p>
    <w:p w:rsidR="004903B2" w:rsidRPr="00457225" w:rsidRDefault="004903B2" w:rsidP="004903B2">
      <w:pPr>
        <w:shd w:val="clear" w:color="auto" w:fill="FFFFFF"/>
        <w:ind w:firstLine="720"/>
        <w:jc w:val="both"/>
        <w:rPr>
          <w:snapToGrid w:val="0"/>
          <w:spacing w:val="-1"/>
        </w:rPr>
      </w:pPr>
      <w:r w:rsidRPr="00457225">
        <w:rPr>
          <w:snapToGrid w:val="0"/>
          <w:spacing w:val="-1"/>
        </w:rPr>
        <w:t xml:space="preserve">Запись показаний РПУ (ИПУ) по каждой точке поставки  производится в один и тот же день месяца,  в одно и то же время.  </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napToGrid w:val="0"/>
          <w:spacing w:val="-1"/>
        </w:rPr>
        <w:t>6.3.</w:t>
      </w:r>
      <w:r w:rsidRPr="00457225">
        <w:rPr>
          <w:rFonts w:ascii="Times New Roman" w:hAnsi="Times New Roman" w:cs="Times New Roman"/>
          <w:snapToGrid w:val="0"/>
          <w:spacing w:val="-1"/>
        </w:rPr>
        <w:t xml:space="preserve"> Места установки РПУ (ИПУ), порядок определения количества поставленной на </w:t>
      </w:r>
      <w:proofErr w:type="spellStart"/>
      <w:r w:rsidRPr="00457225">
        <w:rPr>
          <w:rFonts w:ascii="Times New Roman" w:hAnsi="Times New Roman" w:cs="Times New Roman"/>
          <w:snapToGrid w:val="0"/>
          <w:spacing w:val="-1"/>
        </w:rPr>
        <w:t>энергопринимающие</w:t>
      </w:r>
      <w:proofErr w:type="spellEnd"/>
      <w:r w:rsidRPr="00457225">
        <w:rPr>
          <w:rFonts w:ascii="Times New Roman" w:hAnsi="Times New Roman" w:cs="Times New Roman"/>
          <w:snapToGrid w:val="0"/>
          <w:spacing w:val="-1"/>
        </w:rPr>
        <w:t xml:space="preserve"> устройства Покупателя электрической энергии (мощности) с учетом потерь </w:t>
      </w:r>
      <w:r w:rsidRPr="00457225">
        <w:rPr>
          <w:rFonts w:ascii="Times New Roman" w:hAnsi="Times New Roman" w:cs="Times New Roman"/>
          <w:spacing w:val="-1"/>
        </w:rPr>
        <w:t>указаны в Приложении № 1 к настоящему Договору.</w:t>
      </w:r>
    </w:p>
    <w:p w:rsidR="004903B2" w:rsidRPr="00457225" w:rsidRDefault="004903B2" w:rsidP="004903B2">
      <w:pPr>
        <w:jc w:val="both"/>
        <w:rPr>
          <w:spacing w:val="-1"/>
        </w:rPr>
      </w:pPr>
      <w:r w:rsidRPr="00457225">
        <w:rPr>
          <w:spacing w:val="-1"/>
        </w:rPr>
        <w:t xml:space="preserve">       </w:t>
      </w:r>
      <w:r w:rsidRPr="00457225">
        <w:rPr>
          <w:spacing w:val="-1"/>
        </w:rPr>
        <w:tab/>
        <w:t xml:space="preserve">РПУ (ИПУ) Покупателя должны иметь на винтах, крепящих кожух, пломбы с клеймом </w:t>
      </w:r>
      <w:proofErr w:type="spellStart"/>
      <w:r w:rsidRPr="00457225">
        <w:rPr>
          <w:spacing w:val="-1"/>
        </w:rPr>
        <w:t>госповерителя</w:t>
      </w:r>
      <w:proofErr w:type="spellEnd"/>
      <w:r w:rsidRPr="00457225">
        <w:rPr>
          <w:spacing w:val="-1"/>
        </w:rPr>
        <w:t xml:space="preserve">, а на крышке </w:t>
      </w:r>
      <w:proofErr w:type="spellStart"/>
      <w:r w:rsidRPr="00457225">
        <w:rPr>
          <w:spacing w:val="-1"/>
        </w:rPr>
        <w:t>клеммной</w:t>
      </w:r>
      <w:proofErr w:type="spellEnd"/>
      <w:r w:rsidRPr="00457225">
        <w:rPr>
          <w:spacing w:val="-1"/>
        </w:rPr>
        <w:t xml:space="preserve"> коробки  - пломбу либо знаки визуального контроля Сетевой компании. </w:t>
      </w:r>
    </w:p>
    <w:p w:rsidR="004903B2" w:rsidRPr="00457225" w:rsidRDefault="004903B2" w:rsidP="004903B2">
      <w:pPr>
        <w:shd w:val="clear" w:color="auto" w:fill="FFFFFF"/>
        <w:ind w:firstLine="720"/>
        <w:jc w:val="both"/>
        <w:rPr>
          <w:snapToGrid w:val="0"/>
          <w:spacing w:val="-1"/>
        </w:rPr>
      </w:pPr>
      <w:r w:rsidRPr="00457225">
        <w:rPr>
          <w:spacing w:val="-1"/>
        </w:rPr>
        <w:t>Снятие пломб производится персоналом Сетевой компании или персоналом Покупателя, при обязательном согласовании с представителем Сетевой компании.</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b/>
          <w:spacing w:val="-1"/>
        </w:rPr>
        <w:t>6.4.</w:t>
      </w:r>
      <w:r w:rsidRPr="00457225">
        <w:rPr>
          <w:rFonts w:ascii="Times New Roman" w:hAnsi="Times New Roman" w:cs="Times New Roman"/>
          <w:spacing w:val="-1"/>
        </w:rPr>
        <w:t xml:space="preserve"> При установке РПУ (ИПУ) не на границе балансовой принадлежности электрических сетей объем учтенной ими </w:t>
      </w:r>
      <w:r w:rsidRPr="00457225">
        <w:rPr>
          <w:rFonts w:ascii="Times New Roman" w:hAnsi="Times New Roman" w:cs="Times New Roman"/>
          <w:snapToGrid w:val="0"/>
          <w:spacing w:val="-1"/>
        </w:rPr>
        <w:t xml:space="preserve">электрической энергии (мощности)  </w:t>
      </w:r>
      <w:r w:rsidRPr="00457225">
        <w:rPr>
          <w:rFonts w:ascii="Times New Roman" w:hAnsi="Times New Roman" w:cs="Times New Roman"/>
          <w:spacing w:val="-1"/>
        </w:rPr>
        <w:t xml:space="preserve">корректируется на  величину потерь энергии от границы балансовой принадлежности электрических сетей до места установки РПУ (ИПУ). Величина потерь указана в Приложении № 1 к настоящему Договору. </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spacing w:val="-1"/>
        </w:rPr>
        <w:t xml:space="preserve">Величину нормативных потерь электрической энергии (мощности) рассчитывает Сетевая компания. </w:t>
      </w:r>
    </w:p>
    <w:p w:rsidR="004903B2" w:rsidRPr="00457225" w:rsidRDefault="004903B2" w:rsidP="004903B2">
      <w:pPr>
        <w:pStyle w:val="a3"/>
        <w:ind w:firstLine="720"/>
        <w:jc w:val="both"/>
        <w:rPr>
          <w:rFonts w:ascii="Times New Roman" w:hAnsi="Times New Roman" w:cs="Times New Roman"/>
          <w:spacing w:val="-1"/>
        </w:rPr>
      </w:pPr>
      <w:r w:rsidRPr="00457225">
        <w:rPr>
          <w:rFonts w:ascii="Times New Roman" w:hAnsi="Times New Roman" w:cs="Times New Roman"/>
          <w:spacing w:val="-1"/>
        </w:rPr>
        <w:t xml:space="preserve">После  утверждения величины нормативных потерь в Министерстве энергетики </w:t>
      </w:r>
      <w:r w:rsidRPr="003B2174">
        <w:rPr>
          <w:rFonts w:ascii="Times New Roman" w:hAnsi="Times New Roman" w:cs="Times New Roman"/>
          <w:spacing w:val="-1"/>
        </w:rPr>
        <w:t>Российской Федерации</w:t>
      </w:r>
      <w:r w:rsidRPr="00457225">
        <w:rPr>
          <w:rFonts w:ascii="Times New Roman" w:hAnsi="Times New Roman" w:cs="Times New Roman"/>
          <w:spacing w:val="-1"/>
        </w:rPr>
        <w:t xml:space="preserve">, соответствующие изменения считаются внесенными в Приложение № 1 к настоящему Договору и не требуют письменного оформления дополнительным соглашением. </w:t>
      </w:r>
    </w:p>
    <w:p w:rsidR="004903B2" w:rsidRPr="00457225" w:rsidRDefault="004903B2" w:rsidP="004903B2">
      <w:pPr>
        <w:pStyle w:val="a3"/>
        <w:ind w:firstLine="720"/>
        <w:jc w:val="both"/>
        <w:rPr>
          <w:rFonts w:ascii="Times New Roman" w:hAnsi="Times New Roman" w:cs="Times New Roman"/>
          <w:snapToGrid w:val="0"/>
          <w:spacing w:val="-1"/>
        </w:rPr>
      </w:pPr>
      <w:r w:rsidRPr="00457225">
        <w:rPr>
          <w:rFonts w:ascii="Times New Roman" w:hAnsi="Times New Roman" w:cs="Times New Roman"/>
          <w:b/>
          <w:snapToGrid w:val="0"/>
          <w:spacing w:val="-1"/>
        </w:rPr>
        <w:t>6.5.</w:t>
      </w:r>
      <w:r w:rsidRPr="00457225">
        <w:rPr>
          <w:rFonts w:ascii="Times New Roman" w:hAnsi="Times New Roman" w:cs="Times New Roman"/>
          <w:snapToGrid w:val="0"/>
          <w:spacing w:val="-1"/>
        </w:rPr>
        <w:t xml:space="preserve"> При нарушении работы РПУ (ИПУ), а также в случае не выполнения требования по использованию </w:t>
      </w:r>
      <w:proofErr w:type="gramStart"/>
      <w:r w:rsidRPr="00457225">
        <w:rPr>
          <w:rFonts w:ascii="Times New Roman" w:hAnsi="Times New Roman" w:cs="Times New Roman"/>
          <w:snapToGrid w:val="0"/>
          <w:spacing w:val="-1"/>
        </w:rPr>
        <w:t>соответствующих</w:t>
      </w:r>
      <w:proofErr w:type="gramEnd"/>
      <w:r w:rsidRPr="00457225">
        <w:rPr>
          <w:rFonts w:ascii="Times New Roman" w:hAnsi="Times New Roman" w:cs="Times New Roman"/>
          <w:snapToGrid w:val="0"/>
          <w:spacing w:val="-1"/>
        </w:rPr>
        <w:t xml:space="preserve"> РПУ (ИПУ), расчет за потребленную электрическую энергию (мощность) производится в порядке, установленном действующим законодательством </w:t>
      </w:r>
      <w:r w:rsidRPr="003B2174">
        <w:rPr>
          <w:rFonts w:ascii="Times New Roman" w:hAnsi="Times New Roman" w:cs="Times New Roman"/>
          <w:spacing w:val="-1"/>
        </w:rPr>
        <w:t>Российской Федерации</w:t>
      </w:r>
      <w:r w:rsidRPr="00457225">
        <w:rPr>
          <w:rFonts w:ascii="Times New Roman" w:hAnsi="Times New Roman" w:cs="Times New Roman"/>
          <w:snapToGrid w:val="0"/>
          <w:spacing w:val="-1"/>
        </w:rPr>
        <w:t>.</w:t>
      </w:r>
    </w:p>
    <w:p w:rsidR="004903B2" w:rsidRPr="00457225" w:rsidRDefault="004903B2" w:rsidP="004903B2">
      <w:pPr>
        <w:shd w:val="clear" w:color="auto" w:fill="FFFFFF"/>
        <w:jc w:val="right"/>
        <w:rPr>
          <w:b/>
          <w:snapToGrid w:val="0"/>
        </w:rPr>
      </w:pPr>
    </w:p>
    <w:p w:rsidR="004903B2" w:rsidRPr="00457225" w:rsidRDefault="004903B2" w:rsidP="004903B2">
      <w:pPr>
        <w:shd w:val="clear" w:color="auto" w:fill="FFFFFF"/>
        <w:jc w:val="center"/>
        <w:rPr>
          <w:b/>
          <w:snapToGrid w:val="0"/>
        </w:rPr>
      </w:pPr>
      <w:r w:rsidRPr="00457225">
        <w:rPr>
          <w:b/>
          <w:snapToGrid w:val="0"/>
        </w:rPr>
        <w:t>7. ПОРЯДОК РАСЧЕТОВ</w:t>
      </w:r>
    </w:p>
    <w:p w:rsidR="004903B2" w:rsidRPr="00457225" w:rsidRDefault="004903B2" w:rsidP="004903B2">
      <w:pPr>
        <w:ind w:firstLine="540"/>
        <w:jc w:val="both"/>
      </w:pPr>
      <w:r w:rsidRPr="00457225">
        <w:rPr>
          <w:b/>
        </w:rPr>
        <w:t>7.1.</w:t>
      </w:r>
      <w:r w:rsidRPr="00457225">
        <w:t xml:space="preserve"> Продажа электрической энергии (мощности) Гарантирующим поставщиком производится в жилые помещения по регулируемым ценам (тарифам), в соответствии с действующим законодательством </w:t>
      </w:r>
      <w:r w:rsidRPr="003B2174">
        <w:rPr>
          <w:spacing w:val="-1"/>
        </w:rPr>
        <w:t>Российской Федерации</w:t>
      </w:r>
      <w:r w:rsidRPr="00457225">
        <w:t>.</w:t>
      </w:r>
    </w:p>
    <w:p w:rsidR="004903B2" w:rsidRPr="00457225" w:rsidRDefault="00EF75BE" w:rsidP="004903B2">
      <w:pPr>
        <w:ind w:firstLine="540"/>
        <w:jc w:val="both"/>
        <w:rPr>
          <w:u w:val="single"/>
        </w:rPr>
      </w:pPr>
      <w:r>
        <w:t>Регулируемые цены (тарифы)</w:t>
      </w:r>
      <w:r w:rsidR="004903B2" w:rsidRPr="00457225">
        <w:t xml:space="preserve"> доводятся до сведения Покупателя путем их размещения на официальном сайте Гарантирующего поставщика в сети </w:t>
      </w:r>
      <w:r w:rsidR="004903B2">
        <w:t>И</w:t>
      </w:r>
      <w:r w:rsidR="004903B2" w:rsidRPr="00457225">
        <w:t xml:space="preserve">нтернет </w:t>
      </w:r>
      <w:hyperlink r:id="rId10" w:history="1">
        <w:r w:rsidR="004903B2" w:rsidRPr="008E5133">
          <w:t>www.arctic-energo.ru</w:t>
        </w:r>
      </w:hyperlink>
      <w:r w:rsidR="004903B2">
        <w:t>.</w:t>
      </w:r>
    </w:p>
    <w:p w:rsidR="004903B2" w:rsidRPr="00457225" w:rsidRDefault="004903B2" w:rsidP="004903B2">
      <w:pPr>
        <w:ind w:firstLine="540"/>
        <w:jc w:val="both"/>
      </w:pPr>
      <w:r w:rsidRPr="00457225">
        <w:rPr>
          <w:b/>
        </w:rPr>
        <w:t>7.2.</w:t>
      </w:r>
      <w:r w:rsidRPr="00457225">
        <w:t xml:space="preserve"> За расчетный период принимается календарный месяц.</w:t>
      </w:r>
    </w:p>
    <w:p w:rsidR="004903B2" w:rsidRPr="00457225" w:rsidRDefault="004903B2" w:rsidP="004903B2">
      <w:pPr>
        <w:ind w:firstLine="540"/>
        <w:jc w:val="both"/>
      </w:pPr>
      <w:r w:rsidRPr="00457225">
        <w:rPr>
          <w:b/>
        </w:rPr>
        <w:t>7.3.</w:t>
      </w:r>
      <w:r w:rsidRPr="00457225">
        <w:t xml:space="preserve"> Сетевая компания осуществляет коммерческий учет и передает расчетные данные по количеству поставленной Покупателю электрической энергии (мощности) Гарантирующему поставщику. </w:t>
      </w:r>
    </w:p>
    <w:p w:rsidR="004903B2" w:rsidRPr="00457225" w:rsidRDefault="004903B2" w:rsidP="004903B2">
      <w:pPr>
        <w:ind w:firstLine="540"/>
        <w:jc w:val="both"/>
      </w:pPr>
      <w:r w:rsidRPr="00457225">
        <w:t xml:space="preserve">Гарантирующий поставщик производит расчет стоимости электрической энергии (мощности), оформляет платежные документы и направляет Покупателю до </w:t>
      </w:r>
      <w:r>
        <w:t>15</w:t>
      </w:r>
      <w:r w:rsidRPr="00457225">
        <w:t xml:space="preserve"> числа месяца, следующего за </w:t>
      </w:r>
      <w:proofErr w:type="gramStart"/>
      <w:r w:rsidRPr="00457225">
        <w:t>расчетным</w:t>
      </w:r>
      <w:proofErr w:type="gramEnd"/>
      <w:r w:rsidRPr="00457225">
        <w:t>.</w:t>
      </w:r>
    </w:p>
    <w:p w:rsidR="004903B2" w:rsidRPr="00457225" w:rsidRDefault="004903B2" w:rsidP="004903B2">
      <w:pPr>
        <w:ind w:firstLine="540"/>
        <w:jc w:val="both"/>
      </w:pPr>
      <w:r w:rsidRPr="00457225">
        <w:t>Платежные документы Гарантирующий поставщик направляет почтой (факсом) в адрес Покупателя или Покупатель самостоятельно получает их у Гарантирующего поставщика по месту расположения офиса.</w:t>
      </w:r>
    </w:p>
    <w:p w:rsidR="004903B2" w:rsidRPr="00457225" w:rsidRDefault="004903B2" w:rsidP="004903B2">
      <w:pPr>
        <w:ind w:firstLine="540"/>
        <w:jc w:val="both"/>
      </w:pPr>
      <w:r w:rsidRPr="00457225">
        <w:rPr>
          <w:b/>
        </w:rPr>
        <w:t>7.4.</w:t>
      </w:r>
      <w:r w:rsidRPr="00457225">
        <w:t xml:space="preserve"> </w:t>
      </w:r>
      <w:r w:rsidRPr="00412A5E">
        <w:t>Оплата производится до 25 числа месяца, следующего за месяцем, за который осуществляется оплата, за фактически потребленную электрическую энергию (мощность), с учетом платежей принятых Гарантирующим поставщиком, согласно пункту 7.1</w:t>
      </w:r>
      <w:r>
        <w:t>1</w:t>
      </w:r>
      <w:r w:rsidRPr="00412A5E">
        <w:t xml:space="preserve"> настоящего Договора</w:t>
      </w:r>
      <w:r>
        <w:t>.</w:t>
      </w:r>
    </w:p>
    <w:p w:rsidR="004903B2" w:rsidRPr="00457225" w:rsidRDefault="004903B2" w:rsidP="004903B2">
      <w:pPr>
        <w:ind w:firstLine="540"/>
        <w:jc w:val="both"/>
      </w:pPr>
      <w:r w:rsidRPr="00457225">
        <w:rPr>
          <w:b/>
        </w:rPr>
        <w:t>7.5</w:t>
      </w:r>
      <w:r w:rsidRPr="00457225">
        <w:t xml:space="preserve">. Сроком исполнения обязательств по оплате считается дата зачисления средств на расчетный счет Гарантирующего поставщика. В случае задержки перевода по вине банка Покупателя, </w:t>
      </w:r>
      <w:proofErr w:type="gramStart"/>
      <w:r w:rsidRPr="00457225">
        <w:t>последний</w:t>
      </w:r>
      <w:proofErr w:type="gramEnd"/>
      <w:r w:rsidRPr="00457225">
        <w:t xml:space="preserve"> предъявляет претензии к банку самостоятельно.</w:t>
      </w:r>
    </w:p>
    <w:p w:rsidR="004903B2" w:rsidRPr="00457225" w:rsidRDefault="004903B2" w:rsidP="004903B2">
      <w:pPr>
        <w:ind w:firstLine="540"/>
        <w:jc w:val="both"/>
      </w:pPr>
      <w:r w:rsidRPr="00457225">
        <w:rPr>
          <w:b/>
        </w:rPr>
        <w:t>7.6</w:t>
      </w:r>
      <w:r w:rsidRPr="00457225">
        <w:t xml:space="preserve">. </w:t>
      </w:r>
      <w:proofErr w:type="gramStart"/>
      <w:r w:rsidRPr="00457225">
        <w:t xml:space="preserve">При осуществлении расчетов по настоящему Договору Покупатель обязан указать в документах на оплату основание платежа (Договор №_____от_______, Счет №_____от____), расчетный период, за который осуществляется платеж, в </w:t>
      </w:r>
      <w:proofErr w:type="spellStart"/>
      <w:r w:rsidRPr="00457225">
        <w:t>т.ч</w:t>
      </w:r>
      <w:proofErr w:type="spellEnd"/>
      <w:r w:rsidRPr="00457225">
        <w:t>. сумму НДС и вид платежа (предварительный, окончательный, неустойка).</w:t>
      </w:r>
      <w:proofErr w:type="gramEnd"/>
    </w:p>
    <w:p w:rsidR="004903B2" w:rsidRPr="00457225" w:rsidRDefault="004903B2" w:rsidP="004903B2">
      <w:pPr>
        <w:ind w:firstLine="540"/>
        <w:jc w:val="both"/>
      </w:pPr>
      <w:r w:rsidRPr="00457225">
        <w:t>В случае</w:t>
      </w:r>
      <w:proofErr w:type="gramStart"/>
      <w:r w:rsidRPr="00457225">
        <w:t>,</w:t>
      </w:r>
      <w:proofErr w:type="gramEnd"/>
      <w:r w:rsidRPr="00457225">
        <w:t xml:space="preserve"> если в документах на оплату имеются неточности и (или) не указано основание платежа, платежный период и вид платежа, то оплаченная сумма засчитывается в счет ранее неисполненных обязательств перед Гарантирующим поставщиком, а при отсутствии обязательств засчитывается в счет предоплаты за следующие расчётные периоды.</w:t>
      </w:r>
    </w:p>
    <w:p w:rsidR="004903B2" w:rsidRPr="00457225" w:rsidRDefault="004903B2" w:rsidP="004903B2">
      <w:pPr>
        <w:ind w:firstLine="540"/>
        <w:jc w:val="both"/>
      </w:pPr>
      <w:r w:rsidRPr="00457225">
        <w:rPr>
          <w:b/>
        </w:rPr>
        <w:t xml:space="preserve">7.7. </w:t>
      </w:r>
      <w:r w:rsidRPr="00457225">
        <w:t>Сверка расчетов за поставленную электрическую энергию (мощность) производится по инициативе любой из Сторон.</w:t>
      </w:r>
    </w:p>
    <w:p w:rsidR="004903B2" w:rsidRPr="00457225" w:rsidRDefault="004903B2" w:rsidP="004903B2">
      <w:pPr>
        <w:ind w:firstLine="540"/>
        <w:jc w:val="both"/>
      </w:pPr>
      <w:r w:rsidRPr="00457225">
        <w:rPr>
          <w:b/>
        </w:rPr>
        <w:t>7.8</w:t>
      </w:r>
      <w:r w:rsidRPr="00457225">
        <w:t xml:space="preserve">. Приостановление исполнения обязательств по настоящему Договору не освобождает Покупателя от обязанностей оплатить в полном объеме фактически потребленную электрическую энергию (мощность). </w:t>
      </w:r>
    </w:p>
    <w:p w:rsidR="004903B2" w:rsidRPr="00457225" w:rsidRDefault="004903B2" w:rsidP="004903B2">
      <w:pPr>
        <w:ind w:firstLine="540"/>
        <w:jc w:val="both"/>
      </w:pPr>
      <w:r w:rsidRPr="00457225">
        <w:rPr>
          <w:b/>
        </w:rPr>
        <w:t>7.9.</w:t>
      </w:r>
      <w:r w:rsidRPr="00457225">
        <w:t xml:space="preserve"> 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Гарантирующий поставщик обязан, предварительно уведомив Покупателя, произвести перерасчет объемов и (или) стоимости электрической энергии (мощности) в соответствии с действующим законодательством </w:t>
      </w:r>
      <w:r w:rsidRPr="003B2174">
        <w:rPr>
          <w:spacing w:val="-1"/>
        </w:rPr>
        <w:t>Российской Федерации</w:t>
      </w:r>
      <w:r w:rsidRPr="00457225">
        <w:t>.</w:t>
      </w:r>
    </w:p>
    <w:p w:rsidR="004903B2" w:rsidRDefault="004903B2" w:rsidP="004903B2">
      <w:pPr>
        <w:ind w:firstLine="540"/>
        <w:jc w:val="both"/>
      </w:pPr>
      <w:r w:rsidRPr="00457225">
        <w:rPr>
          <w:b/>
        </w:rPr>
        <w:t>7.10.</w:t>
      </w:r>
      <w:r w:rsidRPr="00457225">
        <w:t xml:space="preserve"> В случае поставки электрической энергии (мощности) ненадлежащего качества или с перерывами, превышающими установленную продолжительность, Гарантирующий поставщик производит перерасчет платы за электрическую энергию в соответствии с действующим законодательством </w:t>
      </w:r>
      <w:r w:rsidRPr="003B2174">
        <w:rPr>
          <w:spacing w:val="-1"/>
        </w:rPr>
        <w:t>Российской Федерации</w:t>
      </w:r>
      <w:r w:rsidRPr="00457225">
        <w:t xml:space="preserve">. </w:t>
      </w:r>
    </w:p>
    <w:p w:rsidR="004903B2" w:rsidRPr="00684E5A" w:rsidRDefault="004903B2" w:rsidP="004903B2">
      <w:pPr>
        <w:shd w:val="clear" w:color="auto" w:fill="FFFFFF"/>
        <w:ind w:firstLine="567"/>
        <w:jc w:val="both"/>
      </w:pPr>
      <w:r w:rsidRPr="00684E5A">
        <w:rPr>
          <w:b/>
        </w:rPr>
        <w:t>7.1</w:t>
      </w:r>
      <w:r>
        <w:rPr>
          <w:b/>
        </w:rPr>
        <w:t>1</w:t>
      </w:r>
      <w:r w:rsidRPr="00684E5A">
        <w:rPr>
          <w:b/>
        </w:rPr>
        <w:t xml:space="preserve">. </w:t>
      </w:r>
      <w:r w:rsidRPr="00684E5A">
        <w:t xml:space="preserve">Порядок расчетов при принятии собственниками помещений в многоквартирном доме решения об оплате коммунальной услуги по </w:t>
      </w:r>
      <w:proofErr w:type="gramStart"/>
      <w:r w:rsidRPr="00684E5A">
        <w:t>электроснабжению</w:t>
      </w:r>
      <w:proofErr w:type="gramEnd"/>
      <w:r w:rsidRPr="00684E5A">
        <w:t xml:space="preserve"> непосредственно Гарантирующему поставщику:</w:t>
      </w:r>
    </w:p>
    <w:p w:rsidR="004903B2" w:rsidRPr="00684E5A" w:rsidRDefault="004903B2" w:rsidP="004903B2">
      <w:pPr>
        <w:shd w:val="clear" w:color="auto" w:fill="FFFFFF"/>
        <w:ind w:firstLine="567"/>
        <w:jc w:val="both"/>
      </w:pPr>
      <w:r w:rsidRPr="00684E5A">
        <w:rPr>
          <w:b/>
        </w:rPr>
        <w:t>7.1</w:t>
      </w:r>
      <w:r>
        <w:rPr>
          <w:b/>
        </w:rPr>
        <w:t>1</w:t>
      </w:r>
      <w:r w:rsidRPr="00684E5A">
        <w:rPr>
          <w:b/>
        </w:rPr>
        <w:t xml:space="preserve">.1. </w:t>
      </w:r>
      <w:r w:rsidRPr="00684E5A">
        <w:t>Гарантирующий поставщик имеет право получать плату за потреблённую электрическую энергию непосредственно от Граждан-потребителей, за исключением объемов электрической энергии, используемой на общедомовые нужды, а также для компенсации потерь электроэнергии во внутридомовых электрических сетях, в следующих случаях:</w:t>
      </w:r>
    </w:p>
    <w:p w:rsidR="004903B2" w:rsidRPr="00684E5A" w:rsidRDefault="004903B2" w:rsidP="004903B2">
      <w:pPr>
        <w:shd w:val="clear" w:color="auto" w:fill="FFFFFF"/>
        <w:ind w:firstLine="567"/>
        <w:jc w:val="both"/>
      </w:pPr>
      <w:r w:rsidRPr="00684E5A">
        <w:t>-в случае принятия общим собранием собственников помещений в многоквартирном доме решения о внесении платы за электрическую энергию непосредственно Гарантирующему поставщику;</w:t>
      </w:r>
    </w:p>
    <w:p w:rsidR="004903B2" w:rsidRPr="00684E5A" w:rsidRDefault="004903B2" w:rsidP="004903B2">
      <w:pPr>
        <w:shd w:val="clear" w:color="auto" w:fill="FFFFFF"/>
        <w:ind w:firstLine="567"/>
        <w:jc w:val="both"/>
      </w:pPr>
      <w:r w:rsidRPr="00684E5A">
        <w:t xml:space="preserve">- в иных случаях, предусмотренных действующим законодательством </w:t>
      </w:r>
      <w:r w:rsidRPr="003B2174">
        <w:rPr>
          <w:spacing w:val="-1"/>
        </w:rPr>
        <w:t>Российской Федерации</w:t>
      </w:r>
      <w:r w:rsidRPr="00684E5A">
        <w:t>.</w:t>
      </w:r>
    </w:p>
    <w:p w:rsidR="004903B2" w:rsidRPr="00684E5A" w:rsidRDefault="004903B2" w:rsidP="004903B2">
      <w:pPr>
        <w:shd w:val="clear" w:color="auto" w:fill="FFFFFF"/>
        <w:ind w:firstLine="567"/>
        <w:jc w:val="both"/>
        <w:rPr>
          <w:b/>
        </w:rPr>
      </w:pPr>
      <w:r w:rsidRPr="00684E5A">
        <w:t>Прием оплаты Гарантирующим поставщиком от Граждан-потребителей начинается с момента предоставления Покупателем документов (оформленных должным образом), подтверждающих принятое решение Гражданами-потребителями, при условии выполнения пункта 7.1</w:t>
      </w:r>
      <w:r>
        <w:t>1</w:t>
      </w:r>
      <w:r w:rsidRPr="00684E5A">
        <w:t>.5.</w:t>
      </w:r>
    </w:p>
    <w:p w:rsidR="004903B2" w:rsidRPr="00684E5A" w:rsidRDefault="004903B2" w:rsidP="004903B2">
      <w:pPr>
        <w:shd w:val="clear" w:color="auto" w:fill="FFFFFF"/>
        <w:ind w:firstLine="567"/>
        <w:jc w:val="both"/>
      </w:pPr>
      <w:r w:rsidRPr="00684E5A">
        <w:rPr>
          <w:b/>
        </w:rPr>
        <w:t>7.1</w:t>
      </w:r>
      <w:r>
        <w:rPr>
          <w:b/>
        </w:rPr>
        <w:t>1</w:t>
      </w:r>
      <w:r w:rsidRPr="00684E5A">
        <w:rPr>
          <w:b/>
        </w:rPr>
        <w:t xml:space="preserve">.2. </w:t>
      </w:r>
      <w:r w:rsidRPr="00684E5A">
        <w:t xml:space="preserve">Покупатель обязуется предусмотреть </w:t>
      </w:r>
      <w:proofErr w:type="gramStart"/>
      <w:r w:rsidRPr="00684E5A">
        <w:t>в договорах с Гражданами-потребителями согласованный с Гарантирующим поставщиком порядок внесения платы за потребленную электроэнергию непосредственно на расчетный счет</w:t>
      </w:r>
      <w:proofErr w:type="gramEnd"/>
      <w:r w:rsidRPr="00684E5A">
        <w:t xml:space="preserve"> Гарантирующего поставщика.</w:t>
      </w:r>
    </w:p>
    <w:p w:rsidR="004903B2" w:rsidRPr="00684E5A" w:rsidRDefault="004903B2" w:rsidP="004903B2">
      <w:pPr>
        <w:shd w:val="clear" w:color="auto" w:fill="FFFFFF"/>
        <w:ind w:firstLine="567"/>
        <w:jc w:val="both"/>
      </w:pPr>
      <w:r w:rsidRPr="00684E5A">
        <w:rPr>
          <w:b/>
        </w:rPr>
        <w:t>7.1</w:t>
      </w:r>
      <w:r>
        <w:rPr>
          <w:b/>
        </w:rPr>
        <w:t>1</w:t>
      </w:r>
      <w:r w:rsidRPr="00684E5A">
        <w:rPr>
          <w:b/>
        </w:rPr>
        <w:t xml:space="preserve">.3. </w:t>
      </w:r>
      <w:r w:rsidRPr="00684E5A">
        <w:t>При получении Гарантирующим поставщиком в рамках пункта 7.1</w:t>
      </w:r>
      <w:r>
        <w:t>1</w:t>
      </w:r>
      <w:r w:rsidRPr="00684E5A">
        <w:t>.1. Договора платы от Граждан-потребителей Покупатель несет обязанность по оплате перед Гарантирующим поставщиком в размере разницы от суммы, начисленной Гарантирующим поставщиком за определенный расчетный период и суммами, поступившими от Граждан-потребителей в счет оплаты за электрическую энергию в течение данного расчетного периода.</w:t>
      </w:r>
    </w:p>
    <w:p w:rsidR="004903B2" w:rsidRPr="00684E5A" w:rsidRDefault="004903B2" w:rsidP="004903B2">
      <w:pPr>
        <w:shd w:val="clear" w:color="auto" w:fill="FFFFFF"/>
        <w:ind w:firstLine="567"/>
        <w:jc w:val="both"/>
        <w:rPr>
          <w:b/>
        </w:rPr>
      </w:pPr>
      <w:r w:rsidRPr="00684E5A">
        <w:rPr>
          <w:b/>
        </w:rPr>
        <w:t>7.1</w:t>
      </w:r>
      <w:r>
        <w:rPr>
          <w:b/>
        </w:rPr>
        <w:t>1</w:t>
      </w:r>
      <w:r w:rsidRPr="00684E5A">
        <w:rPr>
          <w:b/>
        </w:rPr>
        <w:t xml:space="preserve">.4. </w:t>
      </w:r>
      <w:r w:rsidRPr="00684E5A">
        <w:t xml:space="preserve">В отношении Граждан-потребителей, которые не исполняют или ненадлежащим образом исполняют обязательства по оплате потребленной электроэнергии, Покупатель самостоятельно принимает решение о проведении мероприятий по </w:t>
      </w:r>
      <w:r>
        <w:t xml:space="preserve">взысканию задолженности, </w:t>
      </w:r>
      <w:r w:rsidRPr="00684E5A">
        <w:t>приостановлению или ограничению предоставления коммунальной услуги в соответствии с требованиями, предусмотренными действующим законодательством.</w:t>
      </w:r>
    </w:p>
    <w:p w:rsidR="004903B2" w:rsidRPr="00684E5A" w:rsidRDefault="004903B2" w:rsidP="004903B2">
      <w:pPr>
        <w:shd w:val="clear" w:color="auto" w:fill="FFFFFF"/>
        <w:ind w:firstLine="567"/>
        <w:jc w:val="both"/>
        <w:rPr>
          <w:b/>
        </w:rPr>
      </w:pPr>
      <w:r w:rsidRPr="00684E5A">
        <w:rPr>
          <w:b/>
        </w:rPr>
        <w:t>7.1</w:t>
      </w:r>
      <w:r>
        <w:rPr>
          <w:b/>
        </w:rPr>
        <w:t>1</w:t>
      </w:r>
      <w:r w:rsidRPr="00684E5A">
        <w:rPr>
          <w:b/>
        </w:rPr>
        <w:t xml:space="preserve">.5. </w:t>
      </w:r>
      <w:r w:rsidRPr="00684E5A">
        <w:t>Покупатель ежемесячно не позднее одного рабочего дня месяца, следующего за расчетным периодом, обязан предоставить Гарантирующему поставщику информацию о суммах начислений по Гражданам-потребителям, по форме Приложения № 5 к Договору.</w:t>
      </w:r>
    </w:p>
    <w:p w:rsidR="004903B2" w:rsidRPr="00684E5A" w:rsidRDefault="004903B2" w:rsidP="004903B2">
      <w:pPr>
        <w:shd w:val="clear" w:color="auto" w:fill="FFFFFF"/>
        <w:ind w:firstLine="567"/>
        <w:jc w:val="both"/>
      </w:pPr>
      <w:r w:rsidRPr="00684E5A">
        <w:rPr>
          <w:b/>
        </w:rPr>
        <w:t>7.1</w:t>
      </w:r>
      <w:r>
        <w:rPr>
          <w:b/>
        </w:rPr>
        <w:t>1</w:t>
      </w:r>
      <w:r w:rsidRPr="00684E5A">
        <w:rPr>
          <w:b/>
        </w:rPr>
        <w:t xml:space="preserve">.6. </w:t>
      </w:r>
      <w:r w:rsidRPr="00684E5A">
        <w:t>Гарантирующий поставщик направляет Покупателю заполненную форму Приложения № 5 к Договору ежемесячно не позднее 15-го числа месяца следующего за расчетным периодом, за период с 11-ого числа расчетного периода по 10-е число месяца следующего за расчетным периодом, информацию о поступивших от Граждан-потребителей оплатах за электроэнергию.</w:t>
      </w:r>
    </w:p>
    <w:p w:rsidR="004903B2" w:rsidRPr="00684E5A" w:rsidRDefault="004903B2" w:rsidP="004903B2">
      <w:pPr>
        <w:shd w:val="clear" w:color="auto" w:fill="FFFFFF"/>
        <w:ind w:firstLine="567"/>
        <w:jc w:val="both"/>
      </w:pPr>
      <w:r w:rsidRPr="00684E5A">
        <w:rPr>
          <w:b/>
        </w:rPr>
        <w:t>7.1</w:t>
      </w:r>
      <w:r>
        <w:rPr>
          <w:b/>
        </w:rPr>
        <w:t>1</w:t>
      </w:r>
      <w:r w:rsidRPr="00684E5A">
        <w:rPr>
          <w:b/>
        </w:rPr>
        <w:t xml:space="preserve">.7. </w:t>
      </w:r>
      <w:r w:rsidRPr="00684E5A">
        <w:t>Стороны договорились, что акт сверки расчетов Покупатель обязан ежемесячно предоставлять в адрес Гарантирующего поставщика до 10</w:t>
      </w:r>
      <w:r>
        <w:t>-го</w:t>
      </w:r>
      <w:r w:rsidRPr="00684E5A">
        <w:t xml:space="preserve"> числа второго месяца, следующего за расчетным периодом.</w:t>
      </w:r>
    </w:p>
    <w:p w:rsidR="004903B2" w:rsidRPr="00412A5E" w:rsidRDefault="004903B2" w:rsidP="004903B2">
      <w:pPr>
        <w:shd w:val="clear" w:color="auto" w:fill="FFFFFF"/>
        <w:ind w:firstLine="567"/>
        <w:jc w:val="both"/>
        <w:rPr>
          <w:b/>
        </w:rPr>
      </w:pPr>
      <w:r w:rsidRPr="00684E5A">
        <w:t>Размер общих оплат Граждан-потребителей, который превысит стоимость объема покупки электрической энергии (мощности) Покупателем в месяце, за который осуществляется оплата, засчитывается в счет стоимости покупки электроэнергии (мощности) Покупателем в следующем расчетном периоде.</w:t>
      </w:r>
    </w:p>
    <w:p w:rsidR="004903B2" w:rsidRPr="00457225" w:rsidRDefault="004903B2" w:rsidP="004903B2">
      <w:pPr>
        <w:ind w:firstLine="540"/>
        <w:jc w:val="center"/>
      </w:pPr>
    </w:p>
    <w:p w:rsidR="004903B2" w:rsidRPr="00457225" w:rsidRDefault="004903B2" w:rsidP="004903B2">
      <w:pPr>
        <w:ind w:firstLine="540"/>
        <w:jc w:val="center"/>
        <w:rPr>
          <w:b/>
        </w:rPr>
      </w:pPr>
      <w:r w:rsidRPr="00457225">
        <w:rPr>
          <w:b/>
        </w:rPr>
        <w:t>8. ПОРЯДОК ЧАСТИЧНОГО И ПОЛНОГО ОГРАНИЧЕНИЯ РЕЖИМА ПОТРЕБЛЕНИЯ ЭЛЕКТРОЭНЕРГИИ</w:t>
      </w:r>
    </w:p>
    <w:p w:rsidR="004903B2" w:rsidRPr="00457225" w:rsidRDefault="004903B2" w:rsidP="004903B2">
      <w:pPr>
        <w:tabs>
          <w:tab w:val="left" w:pos="900"/>
        </w:tabs>
        <w:ind w:firstLine="540"/>
        <w:jc w:val="both"/>
      </w:pPr>
      <w:r w:rsidRPr="00457225">
        <w:rPr>
          <w:b/>
        </w:rPr>
        <w:t xml:space="preserve">8.1. </w:t>
      </w:r>
      <w:r w:rsidRPr="00457225">
        <w:t xml:space="preserve">Гарантирующий поставщик имеет право вводить ограничение режима потребления в отношении Покупателя по основаниям и в порядке, которые установлены действующим законодательством </w:t>
      </w:r>
      <w:r w:rsidRPr="003B2174">
        <w:rPr>
          <w:spacing w:val="-1"/>
        </w:rPr>
        <w:t>Российской Федерации</w:t>
      </w:r>
      <w:r w:rsidRPr="00457225">
        <w:t>.</w:t>
      </w:r>
    </w:p>
    <w:p w:rsidR="004903B2" w:rsidRPr="00457225" w:rsidRDefault="004903B2" w:rsidP="004903B2">
      <w:pPr>
        <w:tabs>
          <w:tab w:val="left" w:pos="900"/>
        </w:tabs>
        <w:ind w:firstLine="540"/>
        <w:jc w:val="both"/>
      </w:pPr>
    </w:p>
    <w:p w:rsidR="004903B2" w:rsidRPr="00457225" w:rsidRDefault="004903B2" w:rsidP="004903B2">
      <w:pPr>
        <w:shd w:val="clear" w:color="auto" w:fill="FFFFFF"/>
        <w:ind w:firstLine="540"/>
        <w:jc w:val="center"/>
        <w:rPr>
          <w:b/>
          <w:snapToGrid w:val="0"/>
        </w:rPr>
      </w:pPr>
      <w:r w:rsidRPr="00457225">
        <w:rPr>
          <w:b/>
          <w:snapToGrid w:val="0"/>
        </w:rPr>
        <w:t>9. ОТВЕТСТВЕННОСТЬ СТОРОН</w:t>
      </w:r>
    </w:p>
    <w:p w:rsidR="004903B2" w:rsidRPr="008E5133" w:rsidRDefault="004903B2" w:rsidP="004903B2">
      <w:pPr>
        <w:shd w:val="clear" w:color="auto" w:fill="FFFFFF"/>
        <w:ind w:firstLine="540"/>
        <w:jc w:val="both"/>
        <w:rPr>
          <w:spacing w:val="-1"/>
        </w:rPr>
      </w:pPr>
      <w:r w:rsidRPr="00457225">
        <w:rPr>
          <w:b/>
          <w:spacing w:val="-1"/>
        </w:rPr>
        <w:t>9.1.</w:t>
      </w:r>
      <w:r w:rsidRPr="00457225">
        <w:rPr>
          <w:spacing w:val="-1"/>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r w:rsidRPr="003B2174">
        <w:rPr>
          <w:spacing w:val="-1"/>
        </w:rPr>
        <w:t>Российской Федерации</w:t>
      </w:r>
      <w:r w:rsidRPr="00457225">
        <w:rPr>
          <w:spacing w:val="-1"/>
        </w:rPr>
        <w:t>.</w:t>
      </w:r>
    </w:p>
    <w:p w:rsidR="004903B2" w:rsidRPr="00457225" w:rsidRDefault="004903B2" w:rsidP="004903B2">
      <w:pPr>
        <w:shd w:val="clear" w:color="auto" w:fill="FFFFFF"/>
        <w:ind w:firstLine="540"/>
        <w:jc w:val="both"/>
        <w:rPr>
          <w:snapToGrid w:val="0"/>
          <w:spacing w:val="-1"/>
        </w:rPr>
      </w:pPr>
      <w:r w:rsidRPr="00457225">
        <w:rPr>
          <w:b/>
          <w:spacing w:val="-1"/>
        </w:rPr>
        <w:t>9.2.</w:t>
      </w:r>
      <w:r w:rsidRPr="00457225">
        <w:rPr>
          <w:spacing w:val="-1"/>
        </w:rPr>
        <w:t xml:space="preserve"> Гарантирующий поставщик несет ответственность за нарушение условий поставки электрической энергии (мощности), в том числе за надежность энергоснабжения и качество электрической энергии (мощности).</w:t>
      </w:r>
    </w:p>
    <w:p w:rsidR="004903B2" w:rsidRPr="00457225" w:rsidRDefault="004903B2" w:rsidP="004903B2">
      <w:pPr>
        <w:pStyle w:val="a3"/>
        <w:ind w:firstLine="540"/>
        <w:jc w:val="both"/>
        <w:rPr>
          <w:rFonts w:ascii="Times New Roman" w:hAnsi="Times New Roman" w:cs="Times New Roman"/>
          <w:spacing w:val="-1"/>
        </w:rPr>
      </w:pPr>
      <w:r w:rsidRPr="00457225">
        <w:rPr>
          <w:rFonts w:ascii="Times New Roman" w:hAnsi="Times New Roman" w:cs="Times New Roman"/>
          <w:b/>
          <w:snapToGrid w:val="0"/>
          <w:spacing w:val="-1"/>
        </w:rPr>
        <w:t>9.3.</w:t>
      </w:r>
      <w:r w:rsidRPr="00457225">
        <w:rPr>
          <w:rFonts w:ascii="Times New Roman" w:hAnsi="Times New Roman" w:cs="Times New Roman"/>
          <w:snapToGrid w:val="0"/>
          <w:spacing w:val="-1"/>
        </w:rPr>
        <w:t xml:space="preserve"> </w:t>
      </w:r>
      <w:r w:rsidRPr="00457225">
        <w:rPr>
          <w:rFonts w:ascii="Times New Roman" w:hAnsi="Times New Roman" w:cs="Times New Roman"/>
          <w:spacing w:val="-1"/>
        </w:rPr>
        <w:t xml:space="preserve">Гарантирующий поставщик и Сетевая компания не несут ответственности за последствия ограничения и прекращения подачи </w:t>
      </w:r>
      <w:r w:rsidRPr="00457225">
        <w:rPr>
          <w:rFonts w:ascii="Times New Roman" w:hAnsi="Times New Roman" w:cs="Times New Roman"/>
          <w:snapToGrid w:val="0"/>
          <w:spacing w:val="-1"/>
        </w:rPr>
        <w:t xml:space="preserve">электрической энергии (мощности) </w:t>
      </w:r>
      <w:r w:rsidRPr="00457225">
        <w:rPr>
          <w:rFonts w:ascii="Times New Roman" w:hAnsi="Times New Roman" w:cs="Times New Roman"/>
          <w:spacing w:val="-1"/>
        </w:rPr>
        <w:t xml:space="preserve">по основаниям, предусмотренным действующим законодательством </w:t>
      </w:r>
      <w:r w:rsidRPr="003B2174">
        <w:rPr>
          <w:rFonts w:ascii="Times New Roman" w:hAnsi="Times New Roman" w:cs="Times New Roman"/>
          <w:spacing w:val="-1"/>
        </w:rPr>
        <w:t>Российской Федерации</w:t>
      </w:r>
      <w:r w:rsidRPr="00457225">
        <w:rPr>
          <w:rFonts w:ascii="Times New Roman" w:hAnsi="Times New Roman" w:cs="Times New Roman"/>
          <w:spacing w:val="-1"/>
        </w:rPr>
        <w:t>.</w:t>
      </w:r>
    </w:p>
    <w:p w:rsidR="004903B2" w:rsidRPr="00457225" w:rsidRDefault="004903B2" w:rsidP="004903B2">
      <w:pPr>
        <w:shd w:val="clear" w:color="auto" w:fill="FFFFFF"/>
        <w:ind w:firstLine="540"/>
        <w:jc w:val="both"/>
        <w:rPr>
          <w:snapToGrid w:val="0"/>
          <w:spacing w:val="-1"/>
        </w:rPr>
      </w:pPr>
      <w:r w:rsidRPr="00457225">
        <w:rPr>
          <w:b/>
          <w:spacing w:val="-1"/>
        </w:rPr>
        <w:t>9.4.</w:t>
      </w:r>
      <w:r w:rsidRPr="00457225">
        <w:rPr>
          <w:spacing w:val="-1"/>
        </w:rPr>
        <w:t xml:space="preserve"> Гарантирующий поставщик и </w:t>
      </w:r>
      <w:r w:rsidRPr="00457225">
        <w:rPr>
          <w:snapToGrid w:val="0"/>
          <w:spacing w:val="-1"/>
        </w:rPr>
        <w:t>Сетевая компания</w:t>
      </w:r>
      <w:r w:rsidRPr="00457225">
        <w:rPr>
          <w:spacing w:val="-1"/>
        </w:rPr>
        <w:t xml:space="preserve"> не несут ответственности за перерывы в энергоснабжении при несоответствии схемы энергоснабжения категории надежности, а также за перерывы на время действия противоаварийной автоматики.</w:t>
      </w:r>
    </w:p>
    <w:p w:rsidR="004903B2" w:rsidRPr="00457225" w:rsidRDefault="004903B2" w:rsidP="004903B2">
      <w:pPr>
        <w:shd w:val="clear" w:color="auto" w:fill="FFFFFF"/>
        <w:ind w:firstLine="540"/>
        <w:jc w:val="both"/>
        <w:rPr>
          <w:snapToGrid w:val="0"/>
          <w:spacing w:val="-1"/>
        </w:rPr>
      </w:pPr>
      <w:r w:rsidRPr="00457225">
        <w:rPr>
          <w:b/>
          <w:spacing w:val="-1"/>
        </w:rPr>
        <w:t>9.5.</w:t>
      </w:r>
      <w:r w:rsidRPr="00457225">
        <w:rPr>
          <w:spacing w:val="-1"/>
        </w:rPr>
        <w:t xml:space="preserve"> </w:t>
      </w:r>
      <w:proofErr w:type="gramStart"/>
      <w:r w:rsidRPr="00457225">
        <w:rPr>
          <w:spacing w:val="-1"/>
        </w:rPr>
        <w:t>Покупатель</w:t>
      </w:r>
      <w:r w:rsidRPr="00457225">
        <w:rPr>
          <w:snapToGrid w:val="0"/>
          <w:spacing w:val="-1"/>
        </w:rPr>
        <w:t xml:space="preserve"> несет ответственность в соответствии с действующим законодательством </w:t>
      </w:r>
      <w:r w:rsidRPr="003B2174">
        <w:rPr>
          <w:spacing w:val="-1"/>
        </w:rPr>
        <w:t>Российской Федерации</w:t>
      </w:r>
      <w:r w:rsidRPr="00457225">
        <w:t xml:space="preserve"> </w:t>
      </w:r>
      <w:r w:rsidRPr="00457225">
        <w:rPr>
          <w:snapToGrid w:val="0"/>
          <w:spacing w:val="-1"/>
        </w:rPr>
        <w:t>за технологические нарушения и аварии во внутридомовых инженерных системах, находящихся на балансе Покупателя (в пределах границ эксплуатационной ответственности сторон), а также за повреждения ц</w:t>
      </w:r>
      <w:r w:rsidRPr="00457225">
        <w:t>ентрализованных сетей инженерно-технического обеспечения</w:t>
      </w:r>
      <w:r w:rsidRPr="00457225">
        <w:rPr>
          <w:snapToGrid w:val="0"/>
          <w:spacing w:val="-1"/>
        </w:rPr>
        <w:t xml:space="preserve"> Сетевой компании, вызванные неправомерными действиями персонала Покупателя, потребителей Покупателя, в интересах которых заключен настоящий Договор. </w:t>
      </w:r>
      <w:proofErr w:type="gramEnd"/>
    </w:p>
    <w:p w:rsidR="004903B2" w:rsidRPr="00457225" w:rsidRDefault="004903B2" w:rsidP="004903B2">
      <w:pPr>
        <w:autoSpaceDE w:val="0"/>
        <w:autoSpaceDN w:val="0"/>
        <w:adjustRightInd w:val="0"/>
        <w:ind w:firstLine="540"/>
        <w:jc w:val="both"/>
        <w:outlineLvl w:val="1"/>
        <w:rPr>
          <w:b/>
          <w:bCs/>
        </w:rPr>
      </w:pPr>
      <w:r w:rsidRPr="00457225">
        <w:rPr>
          <w:b/>
          <w:spacing w:val="-1"/>
        </w:rPr>
        <w:t xml:space="preserve">9.6. </w:t>
      </w:r>
      <w:r w:rsidRPr="00457225">
        <w:rPr>
          <w:spacing w:val="-1"/>
        </w:rPr>
        <w:t xml:space="preserve">Стороны несут ответственность </w:t>
      </w:r>
      <w:r w:rsidRPr="00457225">
        <w:rPr>
          <w:bCs/>
        </w:rPr>
        <w:t>за нарушение порядка полного и (или) частичного ограничения режима потребления электрической энергии (мощности).</w:t>
      </w:r>
    </w:p>
    <w:p w:rsidR="004903B2" w:rsidRPr="00FF2781" w:rsidRDefault="004903B2" w:rsidP="004903B2">
      <w:pPr>
        <w:shd w:val="clear" w:color="auto" w:fill="FFFFFF"/>
        <w:ind w:firstLine="567"/>
        <w:jc w:val="both"/>
        <w:rPr>
          <w:spacing w:val="-1"/>
        </w:rPr>
      </w:pPr>
      <w:r w:rsidRPr="00457225">
        <w:rPr>
          <w:b/>
          <w:spacing w:val="-1"/>
        </w:rPr>
        <w:t>9.7.</w:t>
      </w:r>
      <w:r w:rsidRPr="00457225">
        <w:rPr>
          <w:spacing w:val="-1"/>
        </w:rPr>
        <w:t xml:space="preserve"> </w:t>
      </w:r>
      <w:r w:rsidRPr="00FF2781">
        <w:rPr>
          <w:spacing w:val="-1"/>
        </w:rPr>
        <w:t xml:space="preserve">Стороны могут быть освобождены от ответственности за неисполнение своих обязательств по </w:t>
      </w:r>
      <w:r>
        <w:rPr>
          <w:spacing w:val="-1"/>
        </w:rPr>
        <w:t>Д</w:t>
      </w:r>
      <w:r w:rsidRPr="00FF2781">
        <w:rPr>
          <w:spacing w:val="-1"/>
        </w:rPr>
        <w:t xml:space="preserve">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w:t>
      </w:r>
      <w:r>
        <w:rPr>
          <w:spacing w:val="-1"/>
        </w:rPr>
        <w:t>С</w:t>
      </w:r>
      <w:r w:rsidRPr="00FF2781">
        <w:rPr>
          <w:spacing w:val="-1"/>
        </w:rPr>
        <w:t>торон.</w:t>
      </w:r>
    </w:p>
    <w:p w:rsidR="004903B2" w:rsidRPr="00FF2781" w:rsidRDefault="004903B2" w:rsidP="004903B2">
      <w:pPr>
        <w:shd w:val="clear" w:color="auto" w:fill="FFFFFF"/>
        <w:ind w:firstLine="567"/>
        <w:jc w:val="both"/>
        <w:rPr>
          <w:spacing w:val="-1"/>
        </w:rPr>
      </w:pPr>
      <w:r>
        <w:rPr>
          <w:b/>
          <w:spacing w:val="-1"/>
        </w:rPr>
        <w:t>9.8</w:t>
      </w:r>
      <w:r w:rsidRPr="00FF2781">
        <w:rPr>
          <w:b/>
          <w:spacing w:val="-1"/>
        </w:rPr>
        <w:t>.</w:t>
      </w:r>
      <w:r w:rsidRPr="00FF2781">
        <w:rPr>
          <w:spacing w:val="-1"/>
        </w:rPr>
        <w:t xml:space="preserve"> Сторона, подвергшаяся действию обстоятельств непреодолимой силы, должна в течение </w:t>
      </w:r>
      <w:r>
        <w:rPr>
          <w:spacing w:val="-1"/>
        </w:rPr>
        <w:t>1</w:t>
      </w:r>
      <w:r w:rsidRPr="00FF2781">
        <w:rPr>
          <w:spacing w:val="-1"/>
        </w:rPr>
        <w:t xml:space="preserve"> (</w:t>
      </w:r>
      <w:r>
        <w:rPr>
          <w:spacing w:val="-1"/>
        </w:rPr>
        <w:t>одного</w:t>
      </w:r>
      <w:r w:rsidRPr="00FF2781">
        <w:rPr>
          <w:spacing w:val="-1"/>
        </w:rPr>
        <w:t>) календарн</w:t>
      </w:r>
      <w:r>
        <w:rPr>
          <w:spacing w:val="-1"/>
        </w:rPr>
        <w:t>ого</w:t>
      </w:r>
      <w:r w:rsidRPr="00FF2781">
        <w:rPr>
          <w:spacing w:val="-1"/>
        </w:rPr>
        <w:t xml:space="preserve"> дн</w:t>
      </w:r>
      <w:r>
        <w:rPr>
          <w:spacing w:val="-1"/>
        </w:rPr>
        <w:t>я</w:t>
      </w:r>
      <w:r w:rsidRPr="00FF2781">
        <w:rPr>
          <w:spacing w:val="-1"/>
        </w:rPr>
        <w:t xml:space="preserve"> уведомить другую </w:t>
      </w:r>
      <w:r>
        <w:rPr>
          <w:spacing w:val="-1"/>
        </w:rPr>
        <w:t>С</w:t>
      </w:r>
      <w:r w:rsidRPr="00FF2781">
        <w:rPr>
          <w:spacing w:val="-1"/>
        </w:rPr>
        <w:t>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4903B2" w:rsidRPr="00FF2781" w:rsidRDefault="004903B2" w:rsidP="004903B2">
      <w:pPr>
        <w:shd w:val="clear" w:color="auto" w:fill="FFFFFF"/>
        <w:ind w:firstLine="567"/>
        <w:jc w:val="both"/>
        <w:rPr>
          <w:spacing w:val="-1"/>
        </w:rPr>
      </w:pPr>
      <w:r>
        <w:rPr>
          <w:b/>
          <w:spacing w:val="-1"/>
        </w:rPr>
        <w:t>9</w:t>
      </w:r>
      <w:r w:rsidRPr="00FF2781">
        <w:rPr>
          <w:b/>
          <w:spacing w:val="-1"/>
        </w:rPr>
        <w:t>.9.</w:t>
      </w:r>
      <w:r w:rsidRPr="00FF2781">
        <w:rPr>
          <w:spacing w:val="-1"/>
        </w:rPr>
        <w:t xml:space="preserve"> Факт возникновения обстоятельств непреодолимой силы должен быть документально подтвержден компетентным органом.</w:t>
      </w:r>
    </w:p>
    <w:p w:rsidR="004903B2" w:rsidRPr="00FF2781" w:rsidRDefault="004903B2" w:rsidP="004903B2">
      <w:pPr>
        <w:shd w:val="clear" w:color="auto" w:fill="FFFFFF"/>
        <w:ind w:firstLine="567"/>
        <w:jc w:val="both"/>
        <w:rPr>
          <w:spacing w:val="-1"/>
        </w:rPr>
      </w:pPr>
      <w:r>
        <w:rPr>
          <w:b/>
          <w:spacing w:val="-1"/>
        </w:rPr>
        <w:t>9</w:t>
      </w:r>
      <w:r w:rsidRPr="00FF2781">
        <w:rPr>
          <w:b/>
          <w:spacing w:val="-1"/>
        </w:rPr>
        <w:t>.10.</w:t>
      </w:r>
      <w:r w:rsidRPr="00FF2781">
        <w:rPr>
          <w:spacing w:val="-1"/>
        </w:rPr>
        <w:t xml:space="preserve"> В случае невозможности полного или частичного исполнения обязатель</w:t>
      </w:r>
      <w:proofErr w:type="gramStart"/>
      <w:r w:rsidRPr="00FF2781">
        <w:rPr>
          <w:spacing w:val="-1"/>
        </w:rPr>
        <w:t>ств всл</w:t>
      </w:r>
      <w:proofErr w:type="gramEnd"/>
      <w:r w:rsidRPr="00FF2781">
        <w:rPr>
          <w:spacing w:val="-1"/>
        </w:rPr>
        <w:t xml:space="preserve">едствие действия обстоятельств непреодолимой силы, фактическая или возможная продолжительность которых составит один месяц или более, </w:t>
      </w:r>
      <w:r>
        <w:rPr>
          <w:spacing w:val="-1"/>
        </w:rPr>
        <w:t>С</w:t>
      </w:r>
      <w:r w:rsidRPr="00FF2781">
        <w:rPr>
          <w:spacing w:val="-1"/>
        </w:rPr>
        <w:t xml:space="preserve">торона, исполнение обязательств которой не затронуто действием непреодолимой силы, будет иметь право расторгнуть </w:t>
      </w:r>
      <w:r>
        <w:rPr>
          <w:spacing w:val="-1"/>
        </w:rPr>
        <w:t>Д</w:t>
      </w:r>
      <w:r w:rsidRPr="00FF2781">
        <w:rPr>
          <w:spacing w:val="-1"/>
        </w:rPr>
        <w:t>оговор полностью или частично без обязательств по возмещению убытков, связанных с его расторжением.</w:t>
      </w:r>
    </w:p>
    <w:p w:rsidR="004903B2" w:rsidRPr="00457225" w:rsidRDefault="004903B2" w:rsidP="004903B2">
      <w:pPr>
        <w:shd w:val="clear" w:color="auto" w:fill="FFFFFF"/>
        <w:ind w:firstLine="540"/>
        <w:jc w:val="both"/>
        <w:rPr>
          <w:sz w:val="10"/>
          <w:szCs w:val="10"/>
        </w:rPr>
      </w:pPr>
    </w:p>
    <w:p w:rsidR="004903B2" w:rsidRPr="00457225" w:rsidRDefault="004903B2" w:rsidP="004903B2">
      <w:pPr>
        <w:shd w:val="clear" w:color="auto" w:fill="FFFFFF"/>
        <w:ind w:firstLine="540"/>
        <w:jc w:val="center"/>
        <w:rPr>
          <w:b/>
          <w:snapToGrid w:val="0"/>
        </w:rPr>
      </w:pPr>
      <w:r w:rsidRPr="00457225">
        <w:rPr>
          <w:b/>
          <w:snapToGrid w:val="0"/>
        </w:rPr>
        <w:t>10. ПОРЯДОК РАССМОТРЕНИЯ СПОРОВ</w:t>
      </w:r>
    </w:p>
    <w:p w:rsidR="004903B2" w:rsidRPr="00FF2781" w:rsidRDefault="004903B2" w:rsidP="004903B2">
      <w:pPr>
        <w:shd w:val="clear" w:color="auto" w:fill="FFFFFF"/>
        <w:ind w:firstLine="567"/>
        <w:jc w:val="both"/>
        <w:rPr>
          <w:spacing w:val="-1"/>
        </w:rPr>
      </w:pPr>
      <w:r>
        <w:rPr>
          <w:b/>
          <w:spacing w:val="-1"/>
        </w:rPr>
        <w:t>10</w:t>
      </w:r>
      <w:r w:rsidRPr="00FF2781">
        <w:rPr>
          <w:b/>
          <w:spacing w:val="-1"/>
        </w:rPr>
        <w:t>.1.</w:t>
      </w:r>
      <w:r w:rsidRPr="00FF2781">
        <w:rPr>
          <w:spacing w:val="-1"/>
        </w:rPr>
        <w:t xml:space="preserve"> </w:t>
      </w:r>
      <w:proofErr w:type="gramStart"/>
      <w:r w:rsidRPr="00FF2781">
        <w:rPr>
          <w:spacing w:val="-1"/>
        </w:rPr>
        <w:t xml:space="preserve">В целях соблюдения обязательного досудебного порядка урегулирования спора </w:t>
      </w:r>
      <w:r>
        <w:rPr>
          <w:spacing w:val="-1"/>
        </w:rPr>
        <w:t>С</w:t>
      </w:r>
      <w:r w:rsidRPr="00FF2781">
        <w:rPr>
          <w:spacing w:val="-1"/>
        </w:rPr>
        <w:t xml:space="preserve">тороны договорились разрешать все разногласия, связанные с исполнением и / или неисполнением </w:t>
      </w:r>
      <w:r>
        <w:rPr>
          <w:spacing w:val="-1"/>
        </w:rPr>
        <w:t>Д</w:t>
      </w:r>
      <w:r w:rsidRPr="00FF2781">
        <w:rPr>
          <w:spacing w:val="-1"/>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Pr>
          <w:spacing w:val="-1"/>
        </w:rPr>
        <w:t>С</w:t>
      </w:r>
      <w:r w:rsidRPr="00FF2781">
        <w:rPr>
          <w:spacing w:val="-1"/>
        </w:rPr>
        <w:t>тороны, нарушившей обязательства по договору (по почтовому адресу либо по адресу электронной почты, либо по номеру факс</w:t>
      </w:r>
      <w:r>
        <w:rPr>
          <w:spacing w:val="-1"/>
        </w:rPr>
        <w:t>а</w:t>
      </w:r>
      <w:r w:rsidRPr="00FF2781">
        <w:rPr>
          <w:spacing w:val="-1"/>
        </w:rPr>
        <w:t>, указанным в разделе 1</w:t>
      </w:r>
      <w:r>
        <w:rPr>
          <w:spacing w:val="-1"/>
        </w:rPr>
        <w:t>3</w:t>
      </w:r>
      <w:r w:rsidRPr="00FF2781">
        <w:rPr>
          <w:spacing w:val="-1"/>
        </w:rPr>
        <w:t xml:space="preserve"> </w:t>
      </w:r>
      <w:r>
        <w:rPr>
          <w:spacing w:val="-1"/>
        </w:rPr>
        <w:t>Д</w:t>
      </w:r>
      <w:r w:rsidRPr="00FF2781">
        <w:rPr>
          <w:spacing w:val="-1"/>
        </w:rPr>
        <w:t>оговора</w:t>
      </w:r>
      <w:proofErr w:type="gramEnd"/>
      <w:r w:rsidRPr="00FF2781">
        <w:rPr>
          <w:spacing w:val="-1"/>
        </w:rPr>
        <w:t>). Спор может быть передан на разрешение арбитражного суда:</w:t>
      </w:r>
    </w:p>
    <w:p w:rsidR="004903B2" w:rsidRPr="00FF2781" w:rsidRDefault="004903B2" w:rsidP="004903B2">
      <w:pPr>
        <w:shd w:val="clear" w:color="auto" w:fill="FFFFFF"/>
        <w:ind w:firstLine="567"/>
        <w:jc w:val="both"/>
        <w:rPr>
          <w:spacing w:val="-1"/>
        </w:rPr>
      </w:pPr>
      <w:r w:rsidRPr="006F17E7">
        <w:rPr>
          <w:spacing w:val="-1"/>
        </w:rPr>
        <w:t>–</w:t>
      </w:r>
      <w:r>
        <w:rPr>
          <w:spacing w:val="-1"/>
        </w:rPr>
        <w:t xml:space="preserve"> </w:t>
      </w:r>
      <w:r w:rsidRPr="00FF2781">
        <w:rPr>
          <w:spacing w:val="-1"/>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4903B2" w:rsidRPr="00FF2781" w:rsidRDefault="004903B2" w:rsidP="004903B2">
      <w:pPr>
        <w:shd w:val="clear" w:color="auto" w:fill="FFFFFF"/>
        <w:ind w:firstLine="567"/>
        <w:jc w:val="both"/>
        <w:rPr>
          <w:spacing w:val="-1"/>
        </w:rPr>
      </w:pPr>
      <w:r w:rsidRPr="006F17E7">
        <w:rPr>
          <w:spacing w:val="-1"/>
        </w:rPr>
        <w:t>–</w:t>
      </w:r>
      <w:r>
        <w:rPr>
          <w:spacing w:val="-1"/>
        </w:rPr>
        <w:t xml:space="preserve"> </w:t>
      </w:r>
      <w:r w:rsidRPr="00FF2781">
        <w:rPr>
          <w:spacing w:val="-1"/>
        </w:rPr>
        <w:t xml:space="preserve">при направлении претензии посредством курьерской службы </w:t>
      </w:r>
      <w:proofErr w:type="gramStart"/>
      <w:r w:rsidRPr="00FF2781">
        <w:rPr>
          <w:spacing w:val="-1"/>
        </w:rPr>
        <w:t>экспресс-доставки</w:t>
      </w:r>
      <w:proofErr w:type="gramEnd"/>
      <w:r w:rsidRPr="00FF2781">
        <w:rPr>
          <w:spacing w:val="-1"/>
        </w:rPr>
        <w:t xml:space="preserve"> – по истечении 7 (семи) календарных дней со дня направления претензии по почтовому адресу;</w:t>
      </w:r>
    </w:p>
    <w:p w:rsidR="004903B2" w:rsidRDefault="004903B2" w:rsidP="004903B2">
      <w:pPr>
        <w:shd w:val="clear" w:color="auto" w:fill="FFFFFF"/>
        <w:ind w:firstLine="567"/>
        <w:jc w:val="both"/>
        <w:rPr>
          <w:spacing w:val="-1"/>
        </w:rPr>
      </w:pPr>
      <w:r>
        <w:rPr>
          <w:spacing w:val="-1"/>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4903B2" w:rsidRPr="00FF2781" w:rsidRDefault="004903B2" w:rsidP="004903B2">
      <w:pPr>
        <w:shd w:val="clear" w:color="auto" w:fill="FFFFFF"/>
        <w:ind w:firstLine="567"/>
        <w:jc w:val="both"/>
        <w:rPr>
          <w:spacing w:val="-1"/>
        </w:rPr>
      </w:pPr>
      <w:r w:rsidRPr="00FF2781">
        <w:rPr>
          <w:spacing w:val="-1"/>
        </w:rPr>
        <w:t xml:space="preserve">В претензии должны содержаться ссылки на нарушения другой </w:t>
      </w:r>
      <w:r>
        <w:rPr>
          <w:spacing w:val="-1"/>
        </w:rPr>
        <w:t>С</w:t>
      </w:r>
      <w:r w:rsidRPr="00FF2781">
        <w:rPr>
          <w:spacing w:val="-1"/>
        </w:rPr>
        <w:t xml:space="preserve">тороной условий </w:t>
      </w:r>
      <w:r>
        <w:rPr>
          <w:spacing w:val="-1"/>
        </w:rPr>
        <w:t>Д</w:t>
      </w:r>
      <w:r w:rsidRPr="00FF2781">
        <w:rPr>
          <w:spacing w:val="-1"/>
        </w:rPr>
        <w:t xml:space="preserve">оговора, а также конкретное требование </w:t>
      </w:r>
      <w:r>
        <w:rPr>
          <w:spacing w:val="-1"/>
        </w:rPr>
        <w:t>С</w:t>
      </w:r>
      <w:r w:rsidRPr="00FF2781">
        <w:rPr>
          <w:spacing w:val="-1"/>
        </w:rPr>
        <w:t>тороны, направившей претензию.</w:t>
      </w:r>
    </w:p>
    <w:p w:rsidR="004903B2" w:rsidRPr="00FF2781" w:rsidRDefault="004903B2" w:rsidP="004903B2">
      <w:pPr>
        <w:shd w:val="clear" w:color="auto" w:fill="FFFFFF"/>
        <w:ind w:firstLine="567"/>
        <w:jc w:val="both"/>
        <w:rPr>
          <w:spacing w:val="-1"/>
        </w:rPr>
      </w:pPr>
      <w:r>
        <w:rPr>
          <w:b/>
          <w:spacing w:val="-1"/>
        </w:rPr>
        <w:t>10</w:t>
      </w:r>
      <w:r w:rsidRPr="00FF2781">
        <w:rPr>
          <w:b/>
          <w:spacing w:val="-1"/>
        </w:rPr>
        <w:t>.2.</w:t>
      </w:r>
      <w:r w:rsidRPr="00FF2781">
        <w:rPr>
          <w:spacing w:val="-1"/>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Pr>
          <w:spacing w:val="-1"/>
        </w:rPr>
        <w:t>Арбитражном суде Мурманской области.</w:t>
      </w:r>
    </w:p>
    <w:p w:rsidR="004903B2" w:rsidRPr="00457225" w:rsidRDefault="004903B2" w:rsidP="004903B2">
      <w:pPr>
        <w:shd w:val="clear" w:color="auto" w:fill="FFFFFF"/>
        <w:ind w:firstLine="540"/>
        <w:jc w:val="both"/>
        <w:rPr>
          <w:b/>
          <w:snapToGrid w:val="0"/>
          <w:sz w:val="10"/>
          <w:szCs w:val="10"/>
        </w:rPr>
      </w:pPr>
    </w:p>
    <w:p w:rsidR="004903B2" w:rsidRPr="00457225" w:rsidRDefault="004903B2" w:rsidP="004903B2">
      <w:pPr>
        <w:shd w:val="clear" w:color="auto" w:fill="FFFFFF"/>
        <w:ind w:firstLine="540"/>
        <w:jc w:val="both"/>
        <w:rPr>
          <w:b/>
          <w:snapToGrid w:val="0"/>
          <w:sz w:val="10"/>
          <w:szCs w:val="10"/>
        </w:rPr>
      </w:pPr>
    </w:p>
    <w:p w:rsidR="004903B2" w:rsidRPr="00457225" w:rsidRDefault="004903B2" w:rsidP="004903B2">
      <w:pPr>
        <w:shd w:val="clear" w:color="auto" w:fill="FFFFFF"/>
        <w:ind w:firstLine="540"/>
        <w:jc w:val="center"/>
        <w:rPr>
          <w:b/>
          <w:snapToGrid w:val="0"/>
        </w:rPr>
      </w:pPr>
      <w:r w:rsidRPr="00457225">
        <w:rPr>
          <w:b/>
          <w:snapToGrid w:val="0"/>
        </w:rPr>
        <w:t>11. СРОК ДЕЙСТВИЯ ДОГОВОРА</w:t>
      </w:r>
    </w:p>
    <w:p w:rsidR="004903B2" w:rsidRPr="00457225" w:rsidRDefault="004903B2" w:rsidP="004903B2">
      <w:pPr>
        <w:ind w:firstLine="540"/>
        <w:jc w:val="both"/>
      </w:pPr>
      <w:r w:rsidRPr="00457225">
        <w:rPr>
          <w:b/>
        </w:rPr>
        <w:t>11.1.</w:t>
      </w:r>
      <w:r w:rsidRPr="00457225">
        <w:t xml:space="preserve"> </w:t>
      </w:r>
      <w:proofErr w:type="gramStart"/>
      <w:r w:rsidRPr="00457225">
        <w:t>Настоящий Договор вступает в силу с момента подписания его Сторонами и действует с 00 часов</w:t>
      </w:r>
      <w:r>
        <w:t xml:space="preserve"> </w:t>
      </w:r>
      <w:r w:rsidRPr="00457225">
        <w:t>«__» ________ 20 ___ г. (дата начала поставки электрической энергии (мощности)  по  «___» _______ 20 ___ г.</w:t>
      </w:r>
      <w:proofErr w:type="gramEnd"/>
    </w:p>
    <w:p w:rsidR="004903B2" w:rsidRPr="00457225" w:rsidRDefault="004903B2" w:rsidP="004903B2">
      <w:pPr>
        <w:ind w:firstLine="540"/>
        <w:jc w:val="both"/>
      </w:pPr>
      <w:r w:rsidRPr="00457225">
        <w:rPr>
          <w:b/>
        </w:rPr>
        <w:t>11.1.1.</w:t>
      </w:r>
      <w:r w:rsidRPr="00457225">
        <w:t xml:space="preserve"> Поставка электрической энергии (мощности) для Покупателя (управляющей организации) осуществляется с даты, указанной в п. 11.1., которая не может быть ранее даты, с которой у Покупателя (управляющей организации) возникает обязанность предоставлять коммунальные услуги </w:t>
      </w:r>
      <w:r>
        <w:rPr>
          <w:spacing w:val="-1"/>
        </w:rPr>
        <w:t>Г</w:t>
      </w:r>
      <w:r w:rsidRPr="00457225">
        <w:rPr>
          <w:spacing w:val="-1"/>
        </w:rPr>
        <w:t xml:space="preserve">ражданам-потребителям и </w:t>
      </w:r>
      <w:r>
        <w:rPr>
          <w:spacing w:val="-1"/>
        </w:rPr>
        <w:t>Потребителям-</w:t>
      </w:r>
      <w:r w:rsidRPr="00457225">
        <w:rPr>
          <w:spacing w:val="-1"/>
        </w:rPr>
        <w:t>владельцам нежилых помещений</w:t>
      </w:r>
      <w:r w:rsidRPr="00457225">
        <w:t>.</w:t>
      </w:r>
    </w:p>
    <w:p w:rsidR="004903B2" w:rsidRPr="00457225" w:rsidRDefault="004903B2" w:rsidP="004903B2">
      <w:pPr>
        <w:ind w:firstLine="540"/>
        <w:jc w:val="both"/>
      </w:pPr>
      <w:r w:rsidRPr="00457225">
        <w:rPr>
          <w:b/>
        </w:rPr>
        <w:t>11.1.2.</w:t>
      </w:r>
      <w:r w:rsidRPr="00457225">
        <w:t xml:space="preserve"> Поставка электрической энергии (мощности) для Покупателя (товарищества собственников жилья, жилищного строительного кооператива или иным специализированного потребительского кооператива) осуществляется с даты, указанной в п. 11.1., которая не может быть ранее даты государственной регистрации  Покупателя (товарищества собственников жилья, жилищного строительного кооператива или иным специализированного потребительского кооператива).</w:t>
      </w:r>
    </w:p>
    <w:p w:rsidR="004903B2" w:rsidRPr="00457225" w:rsidRDefault="004903B2" w:rsidP="004903B2">
      <w:pPr>
        <w:ind w:firstLine="540"/>
        <w:jc w:val="both"/>
      </w:pPr>
      <w:r w:rsidRPr="00457225">
        <w:rPr>
          <w:b/>
        </w:rPr>
        <w:t>11.2.</w:t>
      </w:r>
      <w:r w:rsidRPr="00457225">
        <w:t xml:space="preserve"> Настоящий Договор считается ежегодно продленным на один календарный год на тех же условиях, если не менее чем за 30 (тридцать) рабочих дней до окончания срока его действия ни одна из Сторон не заявит о его расторжении или изменении, либо о заключении нового Договора. Если одной из Сторон до окончания срока действия настоящего Договора внесено предложение о его расторжении и изменении, либо о заключении нового Договора, то отношения Сторон до заключения нового договора регулируются в соответствии с настоящим Договором.</w:t>
      </w:r>
    </w:p>
    <w:p w:rsidR="004903B2" w:rsidRPr="00457225" w:rsidRDefault="004903B2" w:rsidP="004903B2">
      <w:pPr>
        <w:ind w:firstLine="540"/>
        <w:jc w:val="both"/>
      </w:pPr>
      <w:r w:rsidRPr="00457225">
        <w:rPr>
          <w:kern w:val="1"/>
          <w:lang w:eastAsia="ar-SA"/>
        </w:rPr>
        <w:t>Сторона, которая намерена внести изменения в действующий Договор, обязана направить предложения в адрес другой Стороны за 30 (тридцать) рабочих дней  до предполагаемой даты внесения изменений.</w:t>
      </w:r>
    </w:p>
    <w:p w:rsidR="004903B2" w:rsidRPr="00457225" w:rsidRDefault="004903B2" w:rsidP="004903B2">
      <w:pPr>
        <w:suppressAutoHyphens/>
        <w:autoSpaceDE w:val="0"/>
        <w:ind w:firstLine="540"/>
        <w:jc w:val="both"/>
        <w:rPr>
          <w:kern w:val="1"/>
          <w:lang w:eastAsia="ar-SA"/>
        </w:rPr>
      </w:pPr>
      <w:r w:rsidRPr="00457225">
        <w:rPr>
          <w:kern w:val="1"/>
          <w:lang w:eastAsia="ar-SA"/>
        </w:rPr>
        <w:t>Покупатель, имеющий намерение расторгнуть настоящий Договор, уведомляет о своем решении Гарантирующего поставщика не менее чем за 30 (тридцать) рабочих дней  до предполагаемой даты расторжения Договора.</w:t>
      </w:r>
    </w:p>
    <w:p w:rsidR="004903B2" w:rsidRPr="00457225" w:rsidRDefault="004903B2" w:rsidP="004903B2">
      <w:pPr>
        <w:suppressAutoHyphens/>
        <w:autoSpaceDE w:val="0"/>
        <w:ind w:firstLine="540"/>
        <w:jc w:val="both"/>
        <w:rPr>
          <w:kern w:val="1"/>
          <w:lang w:eastAsia="ar-SA"/>
        </w:rPr>
      </w:pPr>
      <w:r w:rsidRPr="00457225">
        <w:rPr>
          <w:kern w:val="1"/>
          <w:lang w:eastAsia="ar-SA"/>
        </w:rPr>
        <w:t xml:space="preserve">При нарушении условий, указанных в настоящем пункте, обязательства Покупателя по настоящему Договору сохраняются до момента исполнения вышеуказанных требований.  </w:t>
      </w:r>
    </w:p>
    <w:p w:rsidR="004903B2" w:rsidRPr="00457225" w:rsidRDefault="004903B2" w:rsidP="004903B2">
      <w:pPr>
        <w:pStyle w:val="a3"/>
        <w:ind w:firstLine="540"/>
        <w:jc w:val="both"/>
        <w:rPr>
          <w:rFonts w:ascii="Times New Roman" w:hAnsi="Times New Roman" w:cs="Times New Roman"/>
          <w:snapToGrid w:val="0"/>
          <w:spacing w:val="-1"/>
        </w:rPr>
      </w:pPr>
      <w:r w:rsidRPr="00457225">
        <w:rPr>
          <w:rFonts w:ascii="Times New Roman" w:hAnsi="Times New Roman" w:cs="Times New Roman"/>
          <w:b/>
          <w:snapToGrid w:val="0"/>
          <w:spacing w:val="-1"/>
        </w:rPr>
        <w:t>11.3.</w:t>
      </w:r>
      <w:r w:rsidRPr="00457225">
        <w:rPr>
          <w:rFonts w:ascii="Times New Roman" w:hAnsi="Times New Roman" w:cs="Times New Roman"/>
          <w:snapToGrid w:val="0"/>
          <w:spacing w:val="-1"/>
        </w:rPr>
        <w:t xml:space="preserve"> При нарушении сроков, условий и порядка перехода на обслуживание к иной </w:t>
      </w:r>
      <w:proofErr w:type="spellStart"/>
      <w:r w:rsidRPr="00457225">
        <w:rPr>
          <w:rFonts w:ascii="Times New Roman" w:hAnsi="Times New Roman" w:cs="Times New Roman"/>
          <w:snapToGrid w:val="0"/>
          <w:spacing w:val="-1"/>
        </w:rPr>
        <w:t>энергосбытовой</w:t>
      </w:r>
      <w:proofErr w:type="spellEnd"/>
      <w:r w:rsidRPr="00457225">
        <w:rPr>
          <w:rFonts w:ascii="Times New Roman" w:hAnsi="Times New Roman" w:cs="Times New Roman"/>
          <w:snapToGrid w:val="0"/>
          <w:spacing w:val="-1"/>
        </w:rPr>
        <w:t xml:space="preserve"> организации Покупатель продолжает нести все установленные Договором обязательства.</w:t>
      </w:r>
    </w:p>
    <w:p w:rsidR="004903B2" w:rsidRPr="0015081F" w:rsidRDefault="004903B2" w:rsidP="004903B2">
      <w:pPr>
        <w:ind w:firstLine="540"/>
        <w:jc w:val="both"/>
      </w:pPr>
      <w:r w:rsidRPr="00FF2781">
        <w:rPr>
          <w:b/>
        </w:rPr>
        <w:t>1</w:t>
      </w:r>
      <w:r>
        <w:rPr>
          <w:b/>
        </w:rPr>
        <w:t>1</w:t>
      </w:r>
      <w:r w:rsidRPr="00FF2781">
        <w:rPr>
          <w:b/>
        </w:rPr>
        <w:t>.4.</w:t>
      </w:r>
      <w:r w:rsidRPr="00FF2781">
        <w:t xml:space="preserve"> </w:t>
      </w:r>
      <w:r w:rsidRPr="0015081F">
        <w:t xml:space="preserve">Любые изменения и дополнения к </w:t>
      </w:r>
      <w:r>
        <w:t>Д</w:t>
      </w:r>
      <w:r w:rsidRPr="0015081F">
        <w:t xml:space="preserve">оговору действительны при условии, что они совершены в письменной форме и подписаны уполномоченными представителями </w:t>
      </w:r>
      <w:r>
        <w:t>С</w:t>
      </w:r>
      <w:r w:rsidRPr="0015081F">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t>С</w:t>
      </w:r>
      <w:r w:rsidRPr="0015081F">
        <w:t xml:space="preserve">торон, о которых уполномоченный представитель соответствующей </w:t>
      </w:r>
      <w:r>
        <w:t>С</w:t>
      </w:r>
      <w:r w:rsidRPr="0015081F">
        <w:t xml:space="preserve">тороны сообщает другой </w:t>
      </w:r>
      <w:r>
        <w:t>С</w:t>
      </w:r>
      <w:r w:rsidRPr="0015081F">
        <w:t>тороне посредством письменного уведомления.</w:t>
      </w:r>
    </w:p>
    <w:p w:rsidR="004903B2" w:rsidRPr="0015081F" w:rsidRDefault="004903B2" w:rsidP="004903B2">
      <w:pPr>
        <w:ind w:firstLine="540"/>
        <w:jc w:val="both"/>
      </w:pPr>
      <w:r w:rsidRPr="00FF2781">
        <w:rPr>
          <w:b/>
        </w:rPr>
        <w:t>1</w:t>
      </w:r>
      <w:r>
        <w:rPr>
          <w:b/>
        </w:rPr>
        <w:t>1</w:t>
      </w:r>
      <w:r w:rsidRPr="00FF2781">
        <w:rPr>
          <w:b/>
        </w:rPr>
        <w:t>.5.</w:t>
      </w:r>
      <w:r>
        <w:t xml:space="preserve"> </w:t>
      </w:r>
      <w:r w:rsidRPr="0015081F">
        <w:t xml:space="preserve">Все уведомления, сообщения, иная переписка в рамках </w:t>
      </w:r>
      <w:r>
        <w:t>Д</w:t>
      </w:r>
      <w:r w:rsidRPr="0015081F">
        <w:t xml:space="preserve">оговора направляются одной </w:t>
      </w:r>
      <w:r>
        <w:t>С</w:t>
      </w:r>
      <w:r w:rsidRPr="0015081F">
        <w:t xml:space="preserve">тороной другой </w:t>
      </w:r>
      <w:r>
        <w:t>С</w:t>
      </w:r>
      <w:r w:rsidRPr="0015081F">
        <w:t xml:space="preserve">тороне по почтовому адресу, адресу электронной почты, номеру факса, </w:t>
      </w:r>
      <w:proofErr w:type="gramStart"/>
      <w:r w:rsidRPr="0015081F">
        <w:t>указанным</w:t>
      </w:r>
      <w:proofErr w:type="gramEnd"/>
      <w:r w:rsidRPr="0015081F">
        <w:t xml:space="preserve"> в договоре.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15081F">
        <w:t>с даты наступления</w:t>
      </w:r>
      <w:proofErr w:type="gramEnd"/>
      <w:r w:rsidRPr="0015081F">
        <w:t xml:space="preserve"> соответствующего события. </w:t>
      </w:r>
    </w:p>
    <w:p w:rsidR="004903B2" w:rsidRPr="0015081F" w:rsidRDefault="004903B2" w:rsidP="004903B2">
      <w:pPr>
        <w:ind w:firstLine="540"/>
        <w:jc w:val="both"/>
      </w:pPr>
      <w:proofErr w:type="gramStart"/>
      <w:r w:rsidRPr="0015081F">
        <w:t xml:space="preserve">Любое сообщение (уведомление), направленное по последнему известному другой </w:t>
      </w:r>
      <w:r>
        <w:t>С</w:t>
      </w:r>
      <w:r w:rsidRPr="0015081F">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w:t>
      </w:r>
      <w:r w:rsidRPr="00DD70CF">
        <w:t>,</w:t>
      </w:r>
      <w:r>
        <w:t xml:space="preserve"> </w:t>
      </w:r>
      <w:r w:rsidRPr="0015081F">
        <w:t xml:space="preserve">если </w:t>
      </w:r>
      <w:r>
        <w:t>более ранняя</w:t>
      </w:r>
      <w:r w:rsidRPr="0015081F">
        <w:t xml:space="preserve"> дата доставки сообщения (уведомления) не установлена документально отчетом о доставке</w:t>
      </w:r>
      <w:r>
        <w:t>,</w:t>
      </w:r>
      <w:r w:rsidRPr="00997A5E">
        <w:t xml:space="preserve"> </w:t>
      </w:r>
      <w:r>
        <w:t>в день</w:t>
      </w:r>
      <w:r w:rsidRPr="00DD70CF">
        <w:t xml:space="preserve"> отправки – для отправлений, направленных электронной</w:t>
      </w:r>
      <w:proofErr w:type="gramEnd"/>
      <w:r w:rsidRPr="00DD70CF">
        <w:t xml:space="preserve"> почтой или факсом</w:t>
      </w:r>
      <w:r>
        <w:t>.</w:t>
      </w:r>
    </w:p>
    <w:p w:rsidR="004903B2" w:rsidRPr="0015081F" w:rsidRDefault="004903B2" w:rsidP="004903B2">
      <w:pPr>
        <w:ind w:firstLine="540"/>
        <w:jc w:val="both"/>
      </w:pPr>
      <w:r w:rsidRPr="00FF2781">
        <w:rPr>
          <w:b/>
        </w:rPr>
        <w:t>1</w:t>
      </w:r>
      <w:r>
        <w:rPr>
          <w:b/>
        </w:rPr>
        <w:t>1</w:t>
      </w:r>
      <w:r w:rsidRPr="00FF2781">
        <w:rPr>
          <w:b/>
        </w:rPr>
        <w:t>.6.</w:t>
      </w:r>
      <w:r>
        <w:t xml:space="preserve"> </w:t>
      </w:r>
      <w:r w:rsidRPr="0015081F">
        <w:t xml:space="preserve">Договор составлен и подписан в 2 (двух) экземплярах, по одному для каждой из </w:t>
      </w:r>
      <w:r>
        <w:t>С</w:t>
      </w:r>
      <w:r w:rsidRPr="0015081F">
        <w:t>торон.</w:t>
      </w:r>
    </w:p>
    <w:p w:rsidR="004903B2" w:rsidRPr="00457225" w:rsidRDefault="004903B2" w:rsidP="004903B2">
      <w:pPr>
        <w:shd w:val="clear" w:color="auto" w:fill="FFFFFF"/>
        <w:ind w:firstLine="540"/>
        <w:jc w:val="both"/>
        <w:rPr>
          <w:snapToGrid w:val="0"/>
          <w:spacing w:val="-1"/>
        </w:rPr>
      </w:pPr>
      <w:r w:rsidRPr="00457225">
        <w:rPr>
          <w:b/>
          <w:snapToGrid w:val="0"/>
          <w:spacing w:val="-1"/>
        </w:rPr>
        <w:t>11.7.</w:t>
      </w:r>
      <w:r w:rsidRPr="00457225">
        <w:rPr>
          <w:snapToGrid w:val="0"/>
          <w:spacing w:val="-1"/>
        </w:rPr>
        <w:t xml:space="preserve"> Телефоны Сетевых компаний:</w:t>
      </w:r>
    </w:p>
    <w:p w:rsidR="004903B2" w:rsidRPr="00457225" w:rsidRDefault="004903B2" w:rsidP="004903B2">
      <w:pPr>
        <w:shd w:val="clear" w:color="auto" w:fill="FFFFFF"/>
        <w:ind w:firstLine="540"/>
        <w:jc w:val="both"/>
        <w:rPr>
          <w:snapToGrid w:val="0"/>
          <w:spacing w:val="-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4903B2" w:rsidRPr="00457225" w:rsidTr="0088759F">
        <w:trPr>
          <w:cantSplit/>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autoSpaceDE w:val="0"/>
              <w:autoSpaceDN w:val="0"/>
              <w:adjustRightInd w:val="0"/>
              <w:jc w:val="center"/>
              <w:rPr>
                <w:b/>
                <w:snapToGrid w:val="0"/>
              </w:rPr>
            </w:pPr>
            <w:r w:rsidRPr="00457225">
              <w:rPr>
                <w:b/>
                <w:snapToGrid w:val="0"/>
              </w:rPr>
              <w:t xml:space="preserve">Контактные телефоны для </w:t>
            </w:r>
            <w:r w:rsidRPr="00457225">
              <w:rPr>
                <w:b/>
              </w:rPr>
              <w:t xml:space="preserve"> заочного обслуживания потребителей</w:t>
            </w:r>
            <w:r w:rsidRPr="00457225">
              <w:rPr>
                <w:b/>
                <w:snapToGrid w:val="0"/>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b/>
                <w:snapToGrid w:val="0"/>
              </w:rPr>
            </w:pPr>
            <w:r w:rsidRPr="00457225">
              <w:rPr>
                <w:b/>
                <w:snapToGrid w:val="0"/>
              </w:rPr>
              <w:t>АО «</w:t>
            </w:r>
            <w:proofErr w:type="spellStart"/>
            <w:r w:rsidRPr="00457225">
              <w:rPr>
                <w:b/>
                <w:snapToGrid w:val="0"/>
              </w:rPr>
              <w:t>Мончегорские</w:t>
            </w:r>
            <w:proofErr w:type="spellEnd"/>
            <w:r w:rsidRPr="00457225">
              <w:rPr>
                <w:b/>
                <w:snapToGrid w:val="0"/>
              </w:rPr>
              <w:t xml:space="preserve"> электрические  сети»</w:t>
            </w:r>
          </w:p>
        </w:tc>
        <w:tc>
          <w:tcPr>
            <w:tcW w:w="4111" w:type="dxa"/>
            <w:gridSpan w:val="2"/>
            <w:tcBorders>
              <w:top w:val="single" w:sz="4" w:space="0" w:color="auto"/>
              <w:left w:val="single" w:sz="4" w:space="0" w:color="auto"/>
              <w:bottom w:val="single" w:sz="4" w:space="0" w:color="auto"/>
              <w:right w:val="single" w:sz="4" w:space="0" w:color="auto"/>
            </w:tcBorders>
          </w:tcPr>
          <w:p w:rsidR="004903B2" w:rsidRPr="00457225" w:rsidRDefault="004903B2" w:rsidP="0088759F">
            <w:pPr>
              <w:jc w:val="center"/>
              <w:rPr>
                <w:b/>
                <w:snapToGrid w:val="0"/>
              </w:rPr>
            </w:pPr>
            <w:r w:rsidRPr="00457225">
              <w:rPr>
                <w:b/>
                <w:snapToGrid w:val="0"/>
              </w:rPr>
              <w:t>АО «</w:t>
            </w:r>
            <w:proofErr w:type="gramStart"/>
            <w:r w:rsidRPr="00457225">
              <w:rPr>
                <w:b/>
                <w:snapToGrid w:val="0"/>
              </w:rPr>
              <w:t>Кольская</w:t>
            </w:r>
            <w:proofErr w:type="gramEnd"/>
            <w:r w:rsidRPr="00457225">
              <w:rPr>
                <w:b/>
                <w:snapToGrid w:val="0"/>
              </w:rPr>
              <w:t xml:space="preserve"> ГМК»</w:t>
            </w:r>
          </w:p>
        </w:tc>
      </w:tr>
      <w:tr w:rsidR="004903B2" w:rsidRPr="00457225" w:rsidTr="0088759F">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rPr>
                <w:b/>
                <w:snapToGrid w:val="0"/>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rPr>
                <w:b/>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Площадка «СН»</w:t>
            </w:r>
          </w:p>
        </w:tc>
        <w:tc>
          <w:tcPr>
            <w:tcW w:w="2410"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Площадка «ПН»</w:t>
            </w:r>
          </w:p>
        </w:tc>
      </w:tr>
      <w:tr w:rsidR="004903B2" w:rsidRPr="00457225" w:rsidTr="0088759F">
        <w:tc>
          <w:tcPr>
            <w:tcW w:w="3652" w:type="dxa"/>
            <w:tcBorders>
              <w:top w:val="single" w:sz="4" w:space="0" w:color="auto"/>
              <w:left w:val="single" w:sz="4" w:space="0" w:color="auto"/>
              <w:bottom w:val="single" w:sz="4" w:space="0" w:color="auto"/>
              <w:right w:val="single" w:sz="4" w:space="0" w:color="auto"/>
            </w:tcBorders>
          </w:tcPr>
          <w:p w:rsidR="004903B2" w:rsidRPr="00457225" w:rsidRDefault="004903B2" w:rsidP="0088759F">
            <w:pPr>
              <w:jc w:val="both"/>
              <w:rPr>
                <w:snapToGrid w:val="0"/>
              </w:rPr>
            </w:pPr>
            <w:r w:rsidRPr="00457225">
              <w:rPr>
                <w:snapToGrid w:val="0"/>
              </w:rPr>
              <w:t>-</w:t>
            </w:r>
            <w:r w:rsidRPr="00457225">
              <w:rPr>
                <w:snapToGrid w:val="0"/>
                <w:lang w:val="en-US"/>
              </w:rPr>
              <w:t xml:space="preserve"> </w:t>
            </w:r>
            <w:r w:rsidRPr="00457225">
              <w:rPr>
                <w:snapToGrid w:val="0"/>
              </w:rPr>
              <w:t>передачи показаний приборов учета</w:t>
            </w:r>
          </w:p>
        </w:tc>
        <w:tc>
          <w:tcPr>
            <w:tcW w:w="2126"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7-27-31; 7-32-03;</w:t>
            </w:r>
          </w:p>
          <w:p w:rsidR="004903B2" w:rsidRPr="00457225" w:rsidRDefault="004903B2" w:rsidP="0088759F">
            <w:pPr>
              <w:jc w:val="center"/>
              <w:rPr>
                <w:snapToGrid w:val="0"/>
              </w:rPr>
            </w:pPr>
            <w:r w:rsidRPr="00457225">
              <w:rPr>
                <w:snapToGrid w:val="0"/>
              </w:rPr>
              <w:t>7-20-00</w:t>
            </w:r>
          </w:p>
        </w:tc>
        <w:tc>
          <w:tcPr>
            <w:tcW w:w="1701"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7-92-11</w:t>
            </w:r>
          </w:p>
        </w:tc>
        <w:tc>
          <w:tcPr>
            <w:tcW w:w="2410" w:type="dxa"/>
            <w:tcBorders>
              <w:top w:val="single" w:sz="4" w:space="0" w:color="auto"/>
              <w:left w:val="single" w:sz="4" w:space="0" w:color="auto"/>
              <w:bottom w:val="single" w:sz="4" w:space="0" w:color="auto"/>
              <w:right w:val="single" w:sz="4" w:space="0" w:color="auto"/>
            </w:tcBorders>
          </w:tcPr>
          <w:p w:rsidR="004903B2" w:rsidRPr="00457225" w:rsidRDefault="004903B2" w:rsidP="0088759F">
            <w:pPr>
              <w:rPr>
                <w:snapToGrid w:val="0"/>
              </w:rPr>
            </w:pPr>
            <w:r w:rsidRPr="00457225">
              <w:rPr>
                <w:snapToGrid w:val="0"/>
              </w:rPr>
              <w:t>3-52-27 (Заполярный)</w:t>
            </w:r>
          </w:p>
          <w:p w:rsidR="004903B2" w:rsidRPr="00457225" w:rsidRDefault="004903B2" w:rsidP="0088759F">
            <w:pPr>
              <w:rPr>
                <w:snapToGrid w:val="0"/>
              </w:rPr>
            </w:pPr>
            <w:r w:rsidRPr="00457225">
              <w:rPr>
                <w:snapToGrid w:val="0"/>
              </w:rPr>
              <w:t>3-38-29 (Никель)</w:t>
            </w:r>
          </w:p>
        </w:tc>
      </w:tr>
      <w:tr w:rsidR="004903B2" w:rsidRPr="00457225" w:rsidTr="0088759F">
        <w:tc>
          <w:tcPr>
            <w:tcW w:w="3652" w:type="dxa"/>
            <w:tcBorders>
              <w:top w:val="single" w:sz="4" w:space="0" w:color="auto"/>
              <w:left w:val="single" w:sz="4" w:space="0" w:color="auto"/>
              <w:bottom w:val="single" w:sz="4" w:space="0" w:color="auto"/>
              <w:right w:val="single" w:sz="4" w:space="0" w:color="auto"/>
            </w:tcBorders>
          </w:tcPr>
          <w:p w:rsidR="004903B2" w:rsidRPr="00457225" w:rsidRDefault="004903B2" w:rsidP="0088759F">
            <w:pPr>
              <w:rPr>
                <w:snapToGrid w:val="0"/>
              </w:rPr>
            </w:pPr>
            <w:r w:rsidRPr="00457225">
              <w:rPr>
                <w:snapToGrid w:val="0"/>
              </w:rPr>
              <w:t>- оперативно-диспетчерского взаимодействия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4903B2" w:rsidRPr="00457225" w:rsidRDefault="004903B2" w:rsidP="0088759F">
            <w:pPr>
              <w:rPr>
                <w:snapToGrid w:val="0"/>
              </w:rPr>
            </w:pPr>
            <w:r w:rsidRPr="00457225">
              <w:rPr>
                <w:snapToGrid w:val="0"/>
              </w:rPr>
              <w:t>3-51-54 (Заполярный)</w:t>
            </w:r>
          </w:p>
          <w:p w:rsidR="004903B2" w:rsidRPr="00457225" w:rsidRDefault="004903B2" w:rsidP="0088759F">
            <w:pPr>
              <w:rPr>
                <w:snapToGrid w:val="0"/>
              </w:rPr>
            </w:pPr>
            <w:r w:rsidRPr="00457225">
              <w:rPr>
                <w:snapToGrid w:val="0"/>
              </w:rPr>
              <w:t>3-33-66 (Никель)</w:t>
            </w:r>
          </w:p>
        </w:tc>
      </w:tr>
      <w:tr w:rsidR="004903B2" w:rsidRPr="00457225" w:rsidTr="0088759F">
        <w:tc>
          <w:tcPr>
            <w:tcW w:w="3652" w:type="dxa"/>
            <w:tcBorders>
              <w:top w:val="single" w:sz="4" w:space="0" w:color="auto"/>
              <w:left w:val="single" w:sz="4" w:space="0" w:color="auto"/>
              <w:bottom w:val="single" w:sz="4" w:space="0" w:color="auto"/>
              <w:right w:val="single" w:sz="4" w:space="0" w:color="auto"/>
            </w:tcBorders>
          </w:tcPr>
          <w:p w:rsidR="004903B2" w:rsidRPr="00684E5A" w:rsidRDefault="004903B2" w:rsidP="0088759F">
            <w:pPr>
              <w:jc w:val="both"/>
              <w:rPr>
                <w:snapToGrid w:val="0"/>
              </w:rPr>
            </w:pPr>
            <w:r w:rsidRPr="00684E5A">
              <w:rPr>
                <w:snapToGrid w:val="0"/>
              </w:rPr>
              <w:t>-пункт обслуживания потребителей</w:t>
            </w:r>
          </w:p>
        </w:tc>
        <w:tc>
          <w:tcPr>
            <w:tcW w:w="2126" w:type="dxa"/>
            <w:tcBorders>
              <w:top w:val="single" w:sz="4" w:space="0" w:color="auto"/>
              <w:left w:val="single" w:sz="4" w:space="0" w:color="auto"/>
              <w:bottom w:val="single" w:sz="4" w:space="0" w:color="auto"/>
              <w:right w:val="single" w:sz="4" w:space="0" w:color="auto"/>
            </w:tcBorders>
            <w:vAlign w:val="center"/>
          </w:tcPr>
          <w:p w:rsidR="004903B2" w:rsidRPr="00684E5A" w:rsidRDefault="004903B2" w:rsidP="0088759F">
            <w:pPr>
              <w:jc w:val="center"/>
              <w:rPr>
                <w:snapToGrid w:val="0"/>
              </w:rPr>
            </w:pPr>
            <w:r w:rsidRPr="00684E5A">
              <w:rPr>
                <w:snapToGrid w:val="0"/>
              </w:rPr>
              <w:t>3-30-81</w:t>
            </w:r>
          </w:p>
        </w:tc>
        <w:tc>
          <w:tcPr>
            <w:tcW w:w="1701"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7-92-11</w:t>
            </w:r>
          </w:p>
        </w:tc>
        <w:tc>
          <w:tcPr>
            <w:tcW w:w="2410"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rPr>
                <w:snapToGrid w:val="0"/>
              </w:rPr>
            </w:pPr>
            <w:r w:rsidRPr="00457225">
              <w:rPr>
                <w:snapToGrid w:val="0"/>
              </w:rPr>
              <w:t>3-52-08</w:t>
            </w:r>
          </w:p>
        </w:tc>
      </w:tr>
      <w:tr w:rsidR="004903B2" w:rsidRPr="00457225" w:rsidTr="0088759F">
        <w:tc>
          <w:tcPr>
            <w:tcW w:w="3652" w:type="dxa"/>
            <w:tcBorders>
              <w:top w:val="single" w:sz="4" w:space="0" w:color="auto"/>
              <w:left w:val="single" w:sz="4" w:space="0" w:color="auto"/>
              <w:bottom w:val="single" w:sz="4" w:space="0" w:color="auto"/>
              <w:right w:val="single" w:sz="4" w:space="0" w:color="auto"/>
            </w:tcBorders>
          </w:tcPr>
          <w:p w:rsidR="004903B2" w:rsidRPr="00457225" w:rsidRDefault="004903B2" w:rsidP="0088759F">
            <w:pPr>
              <w:jc w:val="both"/>
              <w:rPr>
                <w:snapToGrid w:val="0"/>
              </w:rPr>
            </w:pPr>
            <w:r w:rsidRPr="00457225">
              <w:rPr>
                <w:snapToGrid w:val="0"/>
              </w:rPr>
              <w:t>-сообщения об авариях и неисправностях электрооборудования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4903B2" w:rsidRPr="00457225" w:rsidRDefault="004903B2" w:rsidP="0088759F">
            <w:pPr>
              <w:rPr>
                <w:snapToGrid w:val="0"/>
              </w:rPr>
            </w:pPr>
            <w:r w:rsidRPr="00457225">
              <w:rPr>
                <w:snapToGrid w:val="0"/>
              </w:rPr>
              <w:t>3-51-54 (Заполярный)</w:t>
            </w:r>
          </w:p>
          <w:p w:rsidR="004903B2" w:rsidRPr="00457225" w:rsidRDefault="004903B2" w:rsidP="0088759F">
            <w:pPr>
              <w:rPr>
                <w:snapToGrid w:val="0"/>
              </w:rPr>
            </w:pPr>
            <w:r w:rsidRPr="00457225">
              <w:rPr>
                <w:snapToGrid w:val="0"/>
              </w:rPr>
              <w:t>3-33-66 (Никель)</w:t>
            </w:r>
          </w:p>
        </w:tc>
      </w:tr>
      <w:tr w:rsidR="004903B2" w:rsidRPr="00457225" w:rsidTr="0088759F">
        <w:trPr>
          <w:trHeight w:val="155"/>
        </w:trPr>
        <w:tc>
          <w:tcPr>
            <w:tcW w:w="3652" w:type="dxa"/>
            <w:tcBorders>
              <w:top w:val="single" w:sz="4" w:space="0" w:color="auto"/>
              <w:left w:val="single" w:sz="4" w:space="0" w:color="auto"/>
              <w:bottom w:val="single" w:sz="4" w:space="0" w:color="auto"/>
              <w:right w:val="single" w:sz="4" w:space="0" w:color="auto"/>
            </w:tcBorders>
          </w:tcPr>
          <w:p w:rsidR="004903B2" w:rsidRPr="00457225" w:rsidRDefault="004903B2" w:rsidP="0088759F">
            <w:pPr>
              <w:jc w:val="both"/>
              <w:rPr>
                <w:snapToGrid w:val="0"/>
              </w:rPr>
            </w:pPr>
            <w:r w:rsidRPr="00457225">
              <w:rPr>
                <w:snapToGrid w:val="0"/>
              </w:rPr>
              <w:t>-сообщения о неисправностях в приборах учета</w:t>
            </w:r>
          </w:p>
        </w:tc>
        <w:tc>
          <w:tcPr>
            <w:tcW w:w="2126" w:type="dxa"/>
            <w:tcBorders>
              <w:top w:val="single" w:sz="4" w:space="0" w:color="auto"/>
              <w:left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7-20-00</w:t>
            </w:r>
          </w:p>
        </w:tc>
        <w:tc>
          <w:tcPr>
            <w:tcW w:w="1701" w:type="dxa"/>
            <w:tcBorders>
              <w:top w:val="single" w:sz="4" w:space="0" w:color="auto"/>
              <w:left w:val="single" w:sz="4" w:space="0" w:color="auto"/>
              <w:right w:val="single" w:sz="4" w:space="0" w:color="auto"/>
            </w:tcBorders>
            <w:vAlign w:val="center"/>
          </w:tcPr>
          <w:p w:rsidR="004903B2" w:rsidRPr="00457225" w:rsidRDefault="004903B2" w:rsidP="0088759F">
            <w:pPr>
              <w:jc w:val="center"/>
              <w:rPr>
                <w:snapToGrid w:val="0"/>
              </w:rPr>
            </w:pPr>
            <w:r w:rsidRPr="00457225">
              <w:rPr>
                <w:snapToGrid w:val="0"/>
              </w:rPr>
              <w:t>7-92-11</w:t>
            </w:r>
          </w:p>
        </w:tc>
        <w:tc>
          <w:tcPr>
            <w:tcW w:w="2410" w:type="dxa"/>
            <w:tcBorders>
              <w:top w:val="single" w:sz="4" w:space="0" w:color="auto"/>
              <w:left w:val="single" w:sz="4" w:space="0" w:color="auto"/>
              <w:right w:val="single" w:sz="4" w:space="0" w:color="auto"/>
            </w:tcBorders>
          </w:tcPr>
          <w:p w:rsidR="004903B2" w:rsidRPr="00457225" w:rsidRDefault="004903B2" w:rsidP="0088759F">
            <w:pPr>
              <w:rPr>
                <w:snapToGrid w:val="0"/>
              </w:rPr>
            </w:pPr>
            <w:r w:rsidRPr="00457225">
              <w:rPr>
                <w:snapToGrid w:val="0"/>
              </w:rPr>
              <w:t>3-51-54 (Заполярный)</w:t>
            </w:r>
          </w:p>
          <w:p w:rsidR="004903B2" w:rsidRPr="00457225" w:rsidRDefault="004903B2" w:rsidP="0088759F">
            <w:pPr>
              <w:rPr>
                <w:snapToGrid w:val="0"/>
              </w:rPr>
            </w:pPr>
            <w:r w:rsidRPr="00457225">
              <w:rPr>
                <w:snapToGrid w:val="0"/>
              </w:rPr>
              <w:t>3-33-66 (Никель)</w:t>
            </w:r>
          </w:p>
        </w:tc>
      </w:tr>
      <w:tr w:rsidR="004903B2" w:rsidRPr="00457225" w:rsidTr="0088759F">
        <w:trPr>
          <w:trHeight w:val="155"/>
        </w:trPr>
        <w:tc>
          <w:tcPr>
            <w:tcW w:w="3652" w:type="dxa"/>
            <w:tcBorders>
              <w:top w:val="single" w:sz="4" w:space="0" w:color="auto"/>
              <w:left w:val="single" w:sz="4" w:space="0" w:color="auto"/>
              <w:bottom w:val="single" w:sz="4" w:space="0" w:color="auto"/>
              <w:right w:val="single" w:sz="4" w:space="0" w:color="auto"/>
            </w:tcBorders>
          </w:tcPr>
          <w:p w:rsidR="004903B2" w:rsidRPr="00457225" w:rsidRDefault="004903B2" w:rsidP="0088759F">
            <w:pPr>
              <w:autoSpaceDE w:val="0"/>
              <w:autoSpaceDN w:val="0"/>
              <w:adjustRightInd w:val="0"/>
              <w:jc w:val="center"/>
              <w:rPr>
                <w:b/>
              </w:rPr>
            </w:pPr>
            <w:r w:rsidRPr="00457225">
              <w:rPr>
                <w:b/>
              </w:rPr>
              <w:t>Ссылка на официальный сайт сетевой организации:</w:t>
            </w:r>
          </w:p>
        </w:tc>
        <w:tc>
          <w:tcPr>
            <w:tcW w:w="2126" w:type="dxa"/>
            <w:tcBorders>
              <w:left w:val="single" w:sz="4" w:space="0" w:color="auto"/>
              <w:bottom w:val="single" w:sz="4" w:space="0" w:color="auto"/>
              <w:right w:val="single" w:sz="4" w:space="0" w:color="auto"/>
            </w:tcBorders>
            <w:vAlign w:val="center"/>
          </w:tcPr>
          <w:p w:rsidR="004903B2" w:rsidRPr="00457225" w:rsidRDefault="00C82887" w:rsidP="0088759F">
            <w:pPr>
              <w:jc w:val="center"/>
              <w:rPr>
                <w:snapToGrid w:val="0"/>
              </w:rPr>
            </w:pPr>
            <w:hyperlink r:id="rId11" w:history="1">
              <w:r w:rsidR="004903B2" w:rsidRPr="00457225">
                <w:rPr>
                  <w:rStyle w:val="af4"/>
                </w:rPr>
                <w:t>www.melseti.ru</w:t>
              </w:r>
            </w:hyperlink>
          </w:p>
        </w:tc>
        <w:tc>
          <w:tcPr>
            <w:tcW w:w="4111" w:type="dxa"/>
            <w:gridSpan w:val="2"/>
            <w:tcBorders>
              <w:left w:val="single" w:sz="4" w:space="0" w:color="auto"/>
              <w:bottom w:val="single" w:sz="4" w:space="0" w:color="auto"/>
              <w:right w:val="single" w:sz="4" w:space="0" w:color="auto"/>
            </w:tcBorders>
            <w:vAlign w:val="center"/>
          </w:tcPr>
          <w:p w:rsidR="004903B2" w:rsidRPr="00457225" w:rsidRDefault="00C82887" w:rsidP="0088759F">
            <w:pPr>
              <w:pStyle w:val="a3"/>
              <w:jc w:val="center"/>
              <w:rPr>
                <w:rFonts w:ascii="Times New Roman" w:hAnsi="Times New Roman" w:cs="Times New Roman"/>
              </w:rPr>
            </w:pPr>
            <w:hyperlink r:id="rId12" w:history="1">
              <w:r w:rsidR="004903B2" w:rsidRPr="00457225">
                <w:rPr>
                  <w:rStyle w:val="af4"/>
                  <w:rFonts w:ascii="Times New Roman" w:hAnsi="Times New Roman" w:cs="Times New Roman"/>
                </w:rPr>
                <w:t>www.kolagmk.ru</w:t>
              </w:r>
            </w:hyperlink>
          </w:p>
        </w:tc>
      </w:tr>
    </w:tbl>
    <w:p w:rsidR="004903B2" w:rsidRPr="00457225" w:rsidRDefault="004903B2" w:rsidP="004903B2">
      <w:pPr>
        <w:shd w:val="clear" w:color="auto" w:fill="FFFFFF"/>
        <w:ind w:firstLine="540"/>
        <w:jc w:val="both"/>
        <w:rPr>
          <w:snapToGrid w:val="0"/>
          <w:sz w:val="4"/>
          <w:szCs w:val="4"/>
        </w:rPr>
      </w:pPr>
    </w:p>
    <w:p w:rsidR="004903B2" w:rsidRPr="00457225" w:rsidRDefault="004903B2" w:rsidP="004903B2">
      <w:pPr>
        <w:pStyle w:val="a3"/>
        <w:ind w:firstLine="540"/>
        <w:jc w:val="both"/>
        <w:rPr>
          <w:rFonts w:ascii="Times New Roman" w:hAnsi="Times New Roman" w:cs="Times New Roman"/>
          <w:b/>
          <w:sz w:val="4"/>
          <w:szCs w:val="4"/>
        </w:rPr>
      </w:pPr>
    </w:p>
    <w:p w:rsidR="004903B2" w:rsidRDefault="004903B2" w:rsidP="004903B2">
      <w:pPr>
        <w:pStyle w:val="a3"/>
        <w:rPr>
          <w:rFonts w:ascii="Times New Roman" w:hAnsi="Times New Roman" w:cs="Times New Roman"/>
          <w:b/>
        </w:rPr>
      </w:pPr>
    </w:p>
    <w:p w:rsidR="004903B2" w:rsidRPr="00457225" w:rsidRDefault="004903B2" w:rsidP="004903B2">
      <w:pPr>
        <w:pStyle w:val="a3"/>
        <w:ind w:firstLine="540"/>
        <w:jc w:val="center"/>
        <w:rPr>
          <w:rFonts w:ascii="Times New Roman" w:hAnsi="Times New Roman" w:cs="Times New Roman"/>
          <w:b/>
        </w:rPr>
      </w:pPr>
      <w:r w:rsidRPr="00457225">
        <w:rPr>
          <w:rFonts w:ascii="Times New Roman" w:hAnsi="Times New Roman" w:cs="Times New Roman"/>
          <w:b/>
        </w:rPr>
        <w:t>12. ПЕРЕЧЕНЬ ПРИЛОЖЕНИЙ</w:t>
      </w:r>
    </w:p>
    <w:p w:rsidR="004903B2" w:rsidRPr="00457225" w:rsidRDefault="004903B2" w:rsidP="004903B2">
      <w:pPr>
        <w:pStyle w:val="a3"/>
        <w:ind w:firstLine="540"/>
        <w:jc w:val="center"/>
        <w:rPr>
          <w:rFonts w:ascii="Times New Roman" w:hAnsi="Times New Roman" w:cs="Times New Roman"/>
          <w:b/>
          <w:sz w:val="4"/>
          <w:szCs w:val="4"/>
        </w:rPr>
      </w:pPr>
    </w:p>
    <w:p w:rsidR="004903B2" w:rsidRPr="00457225" w:rsidRDefault="004903B2" w:rsidP="004903B2">
      <w:pPr>
        <w:pStyle w:val="a3"/>
        <w:ind w:firstLine="540"/>
        <w:jc w:val="both"/>
        <w:rPr>
          <w:rFonts w:ascii="Times New Roman" w:hAnsi="Times New Roman" w:cs="Times New Roman"/>
          <w:spacing w:val="-1"/>
        </w:rPr>
      </w:pPr>
      <w:r w:rsidRPr="00457225">
        <w:rPr>
          <w:rFonts w:ascii="Times New Roman" w:hAnsi="Times New Roman" w:cs="Times New Roman"/>
          <w:b/>
          <w:spacing w:val="-1"/>
        </w:rPr>
        <w:t>12.1.</w:t>
      </w:r>
      <w:r w:rsidRPr="00457225">
        <w:rPr>
          <w:rFonts w:ascii="Times New Roman" w:hAnsi="Times New Roman" w:cs="Times New Roman"/>
          <w:spacing w:val="-1"/>
        </w:rPr>
        <w:t xml:space="preserve"> Приложение № 1  –  Порядок определения объема и стоимости электрической энергии (мощности).</w:t>
      </w:r>
    </w:p>
    <w:p w:rsidR="004903B2" w:rsidRPr="00684E5A" w:rsidRDefault="004903B2" w:rsidP="004903B2">
      <w:pPr>
        <w:pStyle w:val="a3"/>
        <w:ind w:firstLine="540"/>
        <w:jc w:val="both"/>
        <w:rPr>
          <w:rFonts w:ascii="Times New Roman" w:hAnsi="Times New Roman" w:cs="Times New Roman"/>
          <w:spacing w:val="-1"/>
        </w:rPr>
      </w:pPr>
      <w:r w:rsidRPr="00457225">
        <w:rPr>
          <w:rFonts w:ascii="Times New Roman" w:hAnsi="Times New Roman" w:cs="Times New Roman"/>
          <w:b/>
          <w:spacing w:val="-1"/>
        </w:rPr>
        <w:t>12.2.</w:t>
      </w:r>
      <w:r w:rsidRPr="00457225">
        <w:rPr>
          <w:rFonts w:ascii="Times New Roman" w:hAnsi="Times New Roman" w:cs="Times New Roman"/>
          <w:spacing w:val="-1"/>
        </w:rPr>
        <w:t xml:space="preserve"> Приложение № 2 – </w:t>
      </w:r>
      <w:r w:rsidRPr="00684E5A">
        <w:rPr>
          <w:rFonts w:ascii="Times New Roman" w:hAnsi="Times New Roman" w:cs="Times New Roman"/>
          <w:color w:val="000000"/>
        </w:rPr>
        <w:t>Документы о технологическом присоединении. (Приложение может отсутствовать в случае не предоставления Покупателем указанных актов).</w:t>
      </w:r>
      <w:r w:rsidRPr="00684E5A">
        <w:rPr>
          <w:rFonts w:ascii="Times New Roman" w:hAnsi="Times New Roman" w:cs="Times New Roman"/>
          <w:snapToGrid w:val="0"/>
        </w:rPr>
        <w:t xml:space="preserve"> </w:t>
      </w:r>
    </w:p>
    <w:p w:rsidR="004903B2" w:rsidRPr="00684E5A" w:rsidRDefault="004903B2" w:rsidP="004903B2">
      <w:pPr>
        <w:pStyle w:val="a3"/>
        <w:ind w:firstLine="540"/>
        <w:jc w:val="both"/>
        <w:rPr>
          <w:rFonts w:ascii="Times New Roman" w:hAnsi="Times New Roman" w:cs="Times New Roman"/>
          <w:spacing w:val="-1"/>
        </w:rPr>
      </w:pPr>
      <w:r w:rsidRPr="00684E5A">
        <w:rPr>
          <w:rFonts w:ascii="Times New Roman" w:hAnsi="Times New Roman" w:cs="Times New Roman"/>
          <w:b/>
          <w:spacing w:val="-1"/>
        </w:rPr>
        <w:t>12.3.</w:t>
      </w:r>
      <w:r w:rsidRPr="00684E5A">
        <w:rPr>
          <w:rFonts w:ascii="Times New Roman" w:hAnsi="Times New Roman" w:cs="Times New Roman"/>
          <w:spacing w:val="-1"/>
        </w:rPr>
        <w:t xml:space="preserve"> Приложение № 3 – Справка о расходе электрической энергии (в случае установки РПУ (ИПУ) в зоне эксплуатационной ответственности Покупателя)</w:t>
      </w:r>
      <w:r>
        <w:rPr>
          <w:rFonts w:ascii="Times New Roman" w:hAnsi="Times New Roman" w:cs="Times New Roman"/>
          <w:spacing w:val="-1"/>
        </w:rPr>
        <w:t xml:space="preserve"> (форма)</w:t>
      </w:r>
      <w:r w:rsidRPr="00684E5A">
        <w:rPr>
          <w:rFonts w:ascii="Times New Roman" w:hAnsi="Times New Roman" w:cs="Times New Roman"/>
          <w:spacing w:val="-1"/>
        </w:rPr>
        <w:t>.</w:t>
      </w:r>
    </w:p>
    <w:p w:rsidR="004903B2" w:rsidRPr="00684E5A" w:rsidRDefault="004903B2" w:rsidP="004903B2">
      <w:pPr>
        <w:pStyle w:val="a3"/>
        <w:ind w:firstLine="540"/>
        <w:jc w:val="both"/>
        <w:rPr>
          <w:rFonts w:ascii="Times New Roman" w:hAnsi="Times New Roman" w:cs="Times New Roman"/>
          <w:spacing w:val="-1"/>
        </w:rPr>
      </w:pPr>
      <w:r w:rsidRPr="00684E5A">
        <w:rPr>
          <w:rFonts w:ascii="Times New Roman" w:hAnsi="Times New Roman" w:cs="Times New Roman"/>
          <w:b/>
          <w:spacing w:val="-1"/>
        </w:rPr>
        <w:t>12.4.</w:t>
      </w:r>
      <w:r w:rsidRPr="00684E5A">
        <w:rPr>
          <w:rFonts w:ascii="Times New Roman" w:hAnsi="Times New Roman" w:cs="Times New Roman"/>
          <w:spacing w:val="-1"/>
        </w:rPr>
        <w:t xml:space="preserve"> Приложение № 4 – Категория надежности энергоснабжения </w:t>
      </w:r>
      <w:proofErr w:type="spellStart"/>
      <w:r w:rsidRPr="00684E5A">
        <w:rPr>
          <w:rFonts w:ascii="Times New Roman" w:hAnsi="Times New Roman" w:cs="Times New Roman"/>
          <w:spacing w:val="-1"/>
        </w:rPr>
        <w:t>энергопринимающих</w:t>
      </w:r>
      <w:proofErr w:type="spellEnd"/>
      <w:r w:rsidRPr="00684E5A">
        <w:rPr>
          <w:rFonts w:ascii="Times New Roman" w:hAnsi="Times New Roman" w:cs="Times New Roman"/>
          <w:spacing w:val="-1"/>
        </w:rPr>
        <w:t xml:space="preserve"> устройств Покупателя и величины технологической и аварийной брони.</w:t>
      </w:r>
    </w:p>
    <w:p w:rsidR="004903B2" w:rsidRDefault="004903B2" w:rsidP="004903B2">
      <w:pPr>
        <w:pStyle w:val="a3"/>
        <w:ind w:firstLine="540"/>
        <w:jc w:val="both"/>
        <w:rPr>
          <w:rFonts w:ascii="Times New Roman" w:hAnsi="Times New Roman" w:cs="Times New Roman"/>
          <w:spacing w:val="-1"/>
        </w:rPr>
      </w:pPr>
      <w:r w:rsidRPr="00684E5A">
        <w:rPr>
          <w:rFonts w:ascii="Times New Roman" w:hAnsi="Times New Roman" w:cs="Times New Roman"/>
          <w:b/>
          <w:spacing w:val="-1"/>
        </w:rPr>
        <w:t>12.5.</w:t>
      </w:r>
      <w:r w:rsidRPr="00684E5A">
        <w:rPr>
          <w:rFonts w:ascii="Times New Roman" w:hAnsi="Times New Roman" w:cs="Times New Roman"/>
          <w:spacing w:val="-1"/>
        </w:rPr>
        <w:t xml:space="preserve"> Приложение № 5 – Реестр сумм начислений и оплат за коммунальные услуги</w:t>
      </w:r>
      <w:r>
        <w:rPr>
          <w:rFonts w:ascii="Times New Roman" w:hAnsi="Times New Roman" w:cs="Times New Roman"/>
          <w:spacing w:val="-1"/>
        </w:rPr>
        <w:t xml:space="preserve"> (форма)</w:t>
      </w:r>
      <w:r w:rsidRPr="00684E5A">
        <w:rPr>
          <w:rFonts w:ascii="Times New Roman" w:hAnsi="Times New Roman" w:cs="Times New Roman"/>
          <w:spacing w:val="-1"/>
        </w:rPr>
        <w:t>.</w:t>
      </w:r>
    </w:p>
    <w:p w:rsidR="004903B2" w:rsidRPr="00457225" w:rsidRDefault="004903B2" w:rsidP="004903B2">
      <w:pPr>
        <w:pStyle w:val="a3"/>
        <w:ind w:firstLine="540"/>
        <w:jc w:val="both"/>
        <w:rPr>
          <w:rFonts w:ascii="Times New Roman" w:hAnsi="Times New Roman" w:cs="Times New Roman"/>
          <w:spacing w:val="-1"/>
        </w:rPr>
      </w:pPr>
    </w:p>
    <w:p w:rsidR="004903B2" w:rsidRPr="00457225" w:rsidRDefault="004903B2" w:rsidP="004903B2">
      <w:pPr>
        <w:shd w:val="clear" w:color="auto" w:fill="FFFFFF"/>
        <w:ind w:firstLine="540"/>
        <w:jc w:val="both"/>
        <w:rPr>
          <w:snapToGrid w:val="0"/>
          <w:spacing w:val="-1"/>
          <w:sz w:val="4"/>
          <w:szCs w:val="4"/>
        </w:rPr>
      </w:pPr>
    </w:p>
    <w:p w:rsidR="004903B2" w:rsidRDefault="004903B2" w:rsidP="004903B2">
      <w:pPr>
        <w:shd w:val="clear" w:color="auto" w:fill="FFFFFF"/>
        <w:ind w:firstLine="540"/>
        <w:jc w:val="center"/>
        <w:rPr>
          <w:b/>
          <w:caps/>
          <w:snapToGrid w:val="0"/>
        </w:rPr>
      </w:pPr>
      <w:r w:rsidRPr="00457225">
        <w:rPr>
          <w:b/>
          <w:snapToGrid w:val="0"/>
        </w:rPr>
        <w:t>13</w:t>
      </w:r>
      <w:r w:rsidRPr="00457225">
        <w:rPr>
          <w:b/>
          <w:caps/>
          <w:snapToGrid w:val="0"/>
        </w:rPr>
        <w:t>.</w:t>
      </w:r>
      <w:r w:rsidRPr="00457225">
        <w:rPr>
          <w:caps/>
          <w:snapToGrid w:val="0"/>
        </w:rPr>
        <w:t xml:space="preserve"> </w:t>
      </w:r>
      <w:r w:rsidRPr="00457225">
        <w:rPr>
          <w:b/>
          <w:caps/>
          <w:snapToGrid w:val="0"/>
        </w:rPr>
        <w:t>Юридические адреса и реквизиты сторон</w:t>
      </w:r>
    </w:p>
    <w:p w:rsidR="004903B2" w:rsidRPr="00457225" w:rsidRDefault="004903B2" w:rsidP="004903B2">
      <w:pPr>
        <w:shd w:val="clear" w:color="auto" w:fill="FFFFFF"/>
        <w:ind w:firstLine="540"/>
        <w:jc w:val="center"/>
        <w:rPr>
          <w:b/>
          <w:caps/>
          <w:snapToGrid w:val="0"/>
        </w:rPr>
      </w:pP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16"/>
      </w:tblGrid>
      <w:tr w:rsidR="004903B2" w:rsidRPr="00866BD2" w:rsidTr="0088759F">
        <w:tc>
          <w:tcPr>
            <w:tcW w:w="5027" w:type="dxa"/>
          </w:tcPr>
          <w:p w:rsidR="004903B2" w:rsidRPr="00866BD2" w:rsidRDefault="004903B2" w:rsidP="0088759F">
            <w:pPr>
              <w:shd w:val="clear" w:color="auto" w:fill="FFFFFF"/>
              <w:autoSpaceDE w:val="0"/>
              <w:autoSpaceDN w:val="0"/>
              <w:adjustRightInd w:val="0"/>
              <w:rPr>
                <w:b/>
                <w:bCs/>
                <w:color w:val="000000"/>
              </w:rPr>
            </w:pPr>
            <w:r w:rsidRPr="00866BD2">
              <w:rPr>
                <w:b/>
                <w:bCs/>
                <w:color w:val="000000"/>
              </w:rPr>
              <w:t>Гарантирующий поставщик</w:t>
            </w:r>
          </w:p>
          <w:p w:rsidR="004903B2" w:rsidRPr="00B05A57"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ind w:right="268"/>
              <w:jc w:val="both"/>
              <w:rPr>
                <w:bCs/>
              </w:rPr>
            </w:pPr>
          </w:p>
          <w:p w:rsidR="004903B2" w:rsidRPr="00866BD2" w:rsidRDefault="004903B2" w:rsidP="0088759F">
            <w:pPr>
              <w:ind w:right="268"/>
              <w:jc w:val="both"/>
              <w:rPr>
                <w:bCs/>
              </w:rPr>
            </w:pPr>
            <w:r w:rsidRPr="00866BD2">
              <w:rPr>
                <w:bCs/>
              </w:rPr>
              <w:t>Юридический адрес:</w:t>
            </w:r>
          </w:p>
          <w:p w:rsidR="004903B2" w:rsidRPr="00B05A57"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shd w:val="clear" w:color="auto" w:fill="FFFFFF"/>
              <w:autoSpaceDE w:val="0"/>
              <w:autoSpaceDN w:val="0"/>
              <w:adjustRightInd w:val="0"/>
              <w:rPr>
                <w:b/>
                <w:bCs/>
                <w:color w:val="000000"/>
              </w:rPr>
            </w:pPr>
          </w:p>
          <w:p w:rsidR="004903B2" w:rsidRPr="00B05A57"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ind w:right="268"/>
              <w:jc w:val="both"/>
              <w:rPr>
                <w:bCs/>
              </w:rPr>
            </w:pPr>
          </w:p>
          <w:p w:rsidR="004903B2" w:rsidRPr="00866BD2" w:rsidRDefault="004903B2" w:rsidP="0088759F">
            <w:pPr>
              <w:ind w:right="268"/>
              <w:jc w:val="both"/>
              <w:rPr>
                <w:bCs/>
              </w:rPr>
            </w:pPr>
            <w:r w:rsidRPr="00866BD2">
              <w:rPr>
                <w:bCs/>
              </w:rPr>
              <w:t>Почтовый адрес:</w:t>
            </w:r>
          </w:p>
          <w:p w:rsidR="004903B2" w:rsidRPr="006A11AA"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ind w:right="268"/>
              <w:jc w:val="both"/>
              <w:rPr>
                <w:bCs/>
              </w:rPr>
            </w:pPr>
          </w:p>
          <w:p w:rsidR="004903B2" w:rsidRPr="006A11AA"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ind w:right="268"/>
              <w:jc w:val="both"/>
              <w:rPr>
                <w:bCs/>
              </w:rPr>
            </w:pPr>
          </w:p>
          <w:p w:rsidR="004903B2" w:rsidRPr="006A11AA" w:rsidRDefault="004903B2" w:rsidP="0088759F">
            <w:pPr>
              <w:shd w:val="clear" w:color="auto" w:fill="FFFFFF"/>
              <w:autoSpaceDE w:val="0"/>
              <w:autoSpaceDN w:val="0"/>
              <w:adjustRightInd w:val="0"/>
            </w:pPr>
            <w:r w:rsidRPr="00866BD2">
              <w:rPr>
                <w:bCs/>
              </w:rPr>
              <w:t>ИНН:</w:t>
            </w:r>
            <w:r w:rsidRPr="00866BD2">
              <w:rPr>
                <w:b/>
                <w:bCs/>
                <w:color w:val="000000"/>
              </w:rPr>
              <w:t>___________________________________________</w:t>
            </w:r>
          </w:p>
          <w:p w:rsidR="004903B2" w:rsidRPr="00866BD2" w:rsidRDefault="004903B2" w:rsidP="0088759F">
            <w:pPr>
              <w:ind w:right="268"/>
              <w:jc w:val="both"/>
              <w:rPr>
                <w:bCs/>
              </w:rPr>
            </w:pPr>
          </w:p>
          <w:p w:rsidR="004903B2" w:rsidRPr="006A11AA" w:rsidRDefault="004903B2" w:rsidP="0088759F">
            <w:pPr>
              <w:shd w:val="clear" w:color="auto" w:fill="FFFFFF"/>
              <w:autoSpaceDE w:val="0"/>
              <w:autoSpaceDN w:val="0"/>
              <w:adjustRightInd w:val="0"/>
            </w:pPr>
            <w:r w:rsidRPr="00866BD2">
              <w:rPr>
                <w:bCs/>
              </w:rPr>
              <w:t>КПП:</w:t>
            </w:r>
            <w:r w:rsidRPr="00866BD2">
              <w:rPr>
                <w:b/>
                <w:bCs/>
                <w:color w:val="000000"/>
              </w:rPr>
              <w:t>___________________________________________</w:t>
            </w:r>
          </w:p>
          <w:p w:rsidR="004903B2" w:rsidRPr="00866BD2" w:rsidRDefault="004903B2" w:rsidP="0088759F">
            <w:pPr>
              <w:ind w:right="268"/>
              <w:jc w:val="both"/>
              <w:rPr>
                <w:bCs/>
              </w:rPr>
            </w:pPr>
          </w:p>
          <w:p w:rsidR="004903B2" w:rsidRPr="006A11AA" w:rsidRDefault="004903B2" w:rsidP="0088759F">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4903B2" w:rsidRPr="00866BD2" w:rsidRDefault="004903B2" w:rsidP="0088759F">
            <w:pPr>
              <w:ind w:right="268"/>
              <w:jc w:val="both"/>
              <w:rPr>
                <w:bCs/>
              </w:rPr>
            </w:pPr>
          </w:p>
          <w:p w:rsidR="004903B2" w:rsidRPr="006A11AA" w:rsidRDefault="004903B2" w:rsidP="0088759F">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4903B2" w:rsidRPr="00866BD2" w:rsidRDefault="004903B2" w:rsidP="0088759F">
            <w:pPr>
              <w:ind w:right="268"/>
              <w:jc w:val="both"/>
              <w:rPr>
                <w:bCs/>
              </w:rPr>
            </w:pPr>
          </w:p>
          <w:p w:rsidR="004903B2" w:rsidRPr="00866BD2" w:rsidRDefault="004903B2" w:rsidP="0088759F">
            <w:pPr>
              <w:ind w:right="268"/>
              <w:jc w:val="both"/>
              <w:rPr>
                <w:bCs/>
              </w:rPr>
            </w:pPr>
          </w:p>
          <w:p w:rsidR="004903B2" w:rsidRPr="00866BD2" w:rsidRDefault="004903B2" w:rsidP="0088759F">
            <w:pPr>
              <w:ind w:right="268"/>
              <w:jc w:val="both"/>
              <w:rPr>
                <w:bCs/>
              </w:rPr>
            </w:pPr>
          </w:p>
          <w:p w:rsidR="004903B2" w:rsidRPr="00866BD2" w:rsidRDefault="004903B2" w:rsidP="0088759F">
            <w:pPr>
              <w:jc w:val="both"/>
              <w:rPr>
                <w:b/>
                <w:bCs/>
                <w:color w:val="000000"/>
              </w:rPr>
            </w:pPr>
            <w:r w:rsidRPr="00866BD2">
              <w:rPr>
                <w:bCs/>
              </w:rPr>
              <w:t xml:space="preserve">БИК: </w:t>
            </w:r>
            <w:r w:rsidRPr="00866BD2">
              <w:rPr>
                <w:b/>
                <w:bCs/>
                <w:color w:val="000000"/>
              </w:rPr>
              <w:t>___________________________________________</w:t>
            </w:r>
          </w:p>
          <w:p w:rsidR="004903B2" w:rsidRPr="00866BD2" w:rsidRDefault="004903B2" w:rsidP="0088759F">
            <w:pPr>
              <w:jc w:val="both"/>
              <w:rPr>
                <w:b/>
                <w:bCs/>
                <w:color w:val="000000"/>
              </w:rPr>
            </w:pPr>
          </w:p>
          <w:p w:rsidR="004903B2" w:rsidRPr="00866BD2" w:rsidRDefault="004903B2" w:rsidP="0088759F">
            <w:pPr>
              <w:shd w:val="clear" w:color="auto" w:fill="FFFFFF"/>
              <w:autoSpaceDE w:val="0"/>
              <w:autoSpaceDN w:val="0"/>
              <w:adjustRightInd w:val="0"/>
              <w:rPr>
                <w:b/>
                <w:bCs/>
                <w:color w:val="000000"/>
              </w:rPr>
            </w:pPr>
            <w:proofErr w:type="gramStart"/>
            <w:r w:rsidRPr="00866BD2">
              <w:rPr>
                <w:bCs/>
              </w:rPr>
              <w:t>К</w:t>
            </w:r>
            <w:proofErr w:type="gramEnd"/>
            <w:r w:rsidRPr="00866BD2">
              <w:rPr>
                <w:bCs/>
              </w:rPr>
              <w:t>/счет:</w:t>
            </w:r>
            <w:r w:rsidRPr="00866BD2">
              <w:rPr>
                <w:b/>
                <w:bCs/>
                <w:color w:val="000000"/>
              </w:rPr>
              <w:t>__________________________________________</w:t>
            </w:r>
          </w:p>
          <w:p w:rsidR="004903B2" w:rsidRPr="00866BD2" w:rsidRDefault="004903B2" w:rsidP="0088759F">
            <w:pPr>
              <w:shd w:val="clear" w:color="auto" w:fill="FFFFFF"/>
              <w:autoSpaceDE w:val="0"/>
              <w:autoSpaceDN w:val="0"/>
              <w:adjustRightInd w:val="0"/>
              <w:rPr>
                <w:b/>
                <w:bCs/>
                <w:color w:val="000000"/>
              </w:rPr>
            </w:pPr>
          </w:p>
          <w:p w:rsidR="004903B2" w:rsidRPr="00196735" w:rsidRDefault="004903B2" w:rsidP="0088759F">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4903B2" w:rsidRDefault="004903B2" w:rsidP="0088759F">
            <w:pPr>
              <w:shd w:val="clear" w:color="auto" w:fill="FFFFFF"/>
              <w:autoSpaceDE w:val="0"/>
              <w:autoSpaceDN w:val="0"/>
              <w:adjustRightInd w:val="0"/>
            </w:pPr>
          </w:p>
          <w:p w:rsidR="004903B2" w:rsidRDefault="004903B2" w:rsidP="0088759F">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w:t>
            </w:r>
            <w:r>
              <w:t>__________________________________________</w:t>
            </w:r>
          </w:p>
          <w:p w:rsidR="004903B2" w:rsidRDefault="004903B2" w:rsidP="0088759F">
            <w:pPr>
              <w:shd w:val="clear" w:color="auto" w:fill="FFFFFF"/>
              <w:autoSpaceDE w:val="0"/>
              <w:autoSpaceDN w:val="0"/>
              <w:adjustRightInd w:val="0"/>
            </w:pPr>
          </w:p>
          <w:p w:rsidR="004903B2" w:rsidRPr="00196735" w:rsidRDefault="004903B2" w:rsidP="0088759F">
            <w:r w:rsidRPr="00196735">
              <w:t>Телефоны</w:t>
            </w:r>
            <w:proofErr w:type="gramStart"/>
            <w:r w:rsidRPr="00196735">
              <w:t>:  (_______)_____________________________</w:t>
            </w:r>
            <w:proofErr w:type="gramEnd"/>
          </w:p>
          <w:p w:rsidR="004903B2" w:rsidRPr="00196735" w:rsidRDefault="004903B2" w:rsidP="0088759F">
            <w:pPr>
              <w:shd w:val="clear" w:color="auto" w:fill="FFFFFF"/>
              <w:autoSpaceDE w:val="0"/>
              <w:autoSpaceDN w:val="0"/>
              <w:adjustRightInd w:val="0"/>
            </w:pPr>
            <w:r w:rsidRPr="00196735">
              <w:t xml:space="preserve">                     </w:t>
            </w:r>
            <w:r w:rsidRPr="00866BD2">
              <w:rPr>
                <w:sz w:val="16"/>
                <w:szCs w:val="16"/>
              </w:rPr>
              <w:t>код города</w:t>
            </w:r>
          </w:p>
          <w:p w:rsidR="004903B2" w:rsidRPr="00866BD2" w:rsidRDefault="004903B2" w:rsidP="0088759F">
            <w:pPr>
              <w:jc w:val="both"/>
              <w:rPr>
                <w:bCs/>
              </w:rPr>
            </w:pPr>
          </w:p>
        </w:tc>
        <w:tc>
          <w:tcPr>
            <w:tcW w:w="5016" w:type="dxa"/>
          </w:tcPr>
          <w:p w:rsidR="004903B2" w:rsidRPr="00B05A57" w:rsidRDefault="004903B2" w:rsidP="0088759F">
            <w:pPr>
              <w:shd w:val="clear" w:color="auto" w:fill="FFFFFF"/>
              <w:autoSpaceDE w:val="0"/>
              <w:autoSpaceDN w:val="0"/>
              <w:adjustRightInd w:val="0"/>
            </w:pPr>
            <w:r>
              <w:rPr>
                <w:b/>
                <w:bCs/>
                <w:color w:val="000000"/>
              </w:rPr>
              <w:t>Покупатель</w:t>
            </w:r>
          </w:p>
          <w:p w:rsidR="004903B2" w:rsidRPr="00B05A57"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ind w:right="268"/>
              <w:jc w:val="both"/>
              <w:rPr>
                <w:bCs/>
              </w:rPr>
            </w:pPr>
          </w:p>
          <w:p w:rsidR="004903B2" w:rsidRPr="00866BD2" w:rsidRDefault="004903B2" w:rsidP="0088759F">
            <w:pPr>
              <w:ind w:right="268"/>
              <w:jc w:val="both"/>
              <w:rPr>
                <w:bCs/>
              </w:rPr>
            </w:pPr>
            <w:r w:rsidRPr="00866BD2">
              <w:rPr>
                <w:bCs/>
              </w:rPr>
              <w:t>Юридический адрес:</w:t>
            </w:r>
          </w:p>
          <w:p w:rsidR="004903B2" w:rsidRPr="00B05A57"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shd w:val="clear" w:color="auto" w:fill="FFFFFF"/>
              <w:autoSpaceDE w:val="0"/>
              <w:autoSpaceDN w:val="0"/>
              <w:adjustRightInd w:val="0"/>
              <w:rPr>
                <w:b/>
                <w:bCs/>
                <w:color w:val="000000"/>
              </w:rPr>
            </w:pPr>
          </w:p>
          <w:p w:rsidR="004903B2" w:rsidRPr="00B05A57"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ind w:right="268"/>
              <w:jc w:val="both"/>
              <w:rPr>
                <w:bCs/>
              </w:rPr>
            </w:pPr>
          </w:p>
          <w:p w:rsidR="004903B2" w:rsidRPr="00866BD2" w:rsidRDefault="004903B2" w:rsidP="0088759F">
            <w:pPr>
              <w:ind w:right="268"/>
              <w:jc w:val="both"/>
              <w:rPr>
                <w:bCs/>
              </w:rPr>
            </w:pPr>
            <w:r w:rsidRPr="00866BD2">
              <w:rPr>
                <w:bCs/>
              </w:rPr>
              <w:t>Почтовый адрес:</w:t>
            </w:r>
          </w:p>
          <w:p w:rsidR="004903B2" w:rsidRPr="006A11AA"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ind w:right="268"/>
              <w:jc w:val="both"/>
              <w:rPr>
                <w:bCs/>
              </w:rPr>
            </w:pPr>
          </w:p>
          <w:p w:rsidR="004903B2" w:rsidRPr="006A11AA" w:rsidRDefault="004903B2" w:rsidP="0088759F">
            <w:pPr>
              <w:shd w:val="clear" w:color="auto" w:fill="FFFFFF"/>
              <w:autoSpaceDE w:val="0"/>
              <w:autoSpaceDN w:val="0"/>
              <w:adjustRightInd w:val="0"/>
            </w:pPr>
            <w:r w:rsidRPr="00866BD2">
              <w:rPr>
                <w:b/>
                <w:bCs/>
                <w:color w:val="000000"/>
              </w:rPr>
              <w:t>________________________________________________</w:t>
            </w:r>
          </w:p>
          <w:p w:rsidR="004903B2" w:rsidRPr="00866BD2" w:rsidRDefault="004903B2" w:rsidP="0088759F">
            <w:pPr>
              <w:ind w:right="268"/>
              <w:jc w:val="both"/>
              <w:rPr>
                <w:bCs/>
              </w:rPr>
            </w:pPr>
          </w:p>
          <w:p w:rsidR="004903B2" w:rsidRPr="006A11AA" w:rsidRDefault="004903B2" w:rsidP="0088759F">
            <w:pPr>
              <w:shd w:val="clear" w:color="auto" w:fill="FFFFFF"/>
              <w:autoSpaceDE w:val="0"/>
              <w:autoSpaceDN w:val="0"/>
              <w:adjustRightInd w:val="0"/>
            </w:pPr>
            <w:r w:rsidRPr="00866BD2">
              <w:rPr>
                <w:bCs/>
              </w:rPr>
              <w:t>ИНН:</w:t>
            </w:r>
            <w:r w:rsidRPr="00866BD2">
              <w:rPr>
                <w:b/>
                <w:bCs/>
                <w:color w:val="000000"/>
              </w:rPr>
              <w:t>___________________________________________</w:t>
            </w:r>
          </w:p>
          <w:p w:rsidR="004903B2" w:rsidRPr="00866BD2" w:rsidRDefault="004903B2" w:rsidP="0088759F">
            <w:pPr>
              <w:ind w:right="268"/>
              <w:jc w:val="both"/>
              <w:rPr>
                <w:bCs/>
              </w:rPr>
            </w:pPr>
          </w:p>
          <w:p w:rsidR="004903B2" w:rsidRPr="00866BD2" w:rsidRDefault="004903B2" w:rsidP="0088759F">
            <w:pPr>
              <w:shd w:val="clear" w:color="auto" w:fill="FFFFFF"/>
              <w:autoSpaceDE w:val="0"/>
              <w:autoSpaceDN w:val="0"/>
              <w:adjustRightInd w:val="0"/>
              <w:rPr>
                <w:b/>
                <w:bCs/>
                <w:color w:val="000000"/>
              </w:rPr>
            </w:pPr>
            <w:r w:rsidRPr="00866BD2">
              <w:rPr>
                <w:bCs/>
              </w:rPr>
              <w:t>КПП:</w:t>
            </w:r>
            <w:r w:rsidRPr="00866BD2">
              <w:rPr>
                <w:b/>
                <w:bCs/>
                <w:color w:val="000000"/>
              </w:rPr>
              <w:t>___________________________________________</w:t>
            </w:r>
          </w:p>
          <w:p w:rsidR="004903B2" w:rsidRPr="006A11AA" w:rsidRDefault="004903B2" w:rsidP="0088759F">
            <w:pPr>
              <w:shd w:val="clear" w:color="auto" w:fill="FFFFFF"/>
              <w:autoSpaceDE w:val="0"/>
              <w:autoSpaceDN w:val="0"/>
              <w:adjustRightInd w:val="0"/>
            </w:pPr>
          </w:p>
          <w:p w:rsidR="004903B2" w:rsidRPr="006A11AA" w:rsidRDefault="004903B2" w:rsidP="0088759F">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4903B2" w:rsidRPr="00866BD2" w:rsidRDefault="004903B2" w:rsidP="0088759F">
            <w:pPr>
              <w:ind w:right="268"/>
              <w:jc w:val="both"/>
              <w:rPr>
                <w:bCs/>
              </w:rPr>
            </w:pPr>
          </w:p>
          <w:p w:rsidR="004903B2" w:rsidRPr="006A11AA" w:rsidRDefault="004903B2" w:rsidP="0088759F">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4903B2" w:rsidRPr="00866BD2" w:rsidRDefault="004903B2" w:rsidP="0088759F">
            <w:pPr>
              <w:ind w:right="268"/>
              <w:jc w:val="both"/>
              <w:rPr>
                <w:bCs/>
              </w:rPr>
            </w:pPr>
          </w:p>
          <w:p w:rsidR="004903B2" w:rsidRPr="00196735" w:rsidRDefault="004903B2" w:rsidP="0088759F">
            <w:pPr>
              <w:shd w:val="clear" w:color="auto" w:fill="FFFFFF"/>
              <w:autoSpaceDE w:val="0"/>
              <w:autoSpaceDN w:val="0"/>
              <w:adjustRightInd w:val="0"/>
            </w:pPr>
            <w:proofErr w:type="gramStart"/>
            <w:r w:rsidRPr="00866BD2">
              <w:rPr>
                <w:bCs/>
              </w:rPr>
              <w:t>л</w:t>
            </w:r>
            <w:proofErr w:type="gramEnd"/>
            <w:r w:rsidRPr="00866BD2">
              <w:rPr>
                <w:bCs/>
              </w:rPr>
              <w:t>/с:___</w:t>
            </w:r>
            <w:r w:rsidRPr="00866BD2">
              <w:rPr>
                <w:b/>
                <w:bCs/>
                <w:color w:val="000000"/>
              </w:rPr>
              <w:t>__________________________________________</w:t>
            </w:r>
          </w:p>
          <w:p w:rsidR="004903B2" w:rsidRPr="00866BD2" w:rsidRDefault="004903B2" w:rsidP="0088759F">
            <w:pPr>
              <w:ind w:right="268"/>
              <w:jc w:val="both"/>
              <w:rPr>
                <w:bCs/>
              </w:rPr>
            </w:pPr>
          </w:p>
          <w:p w:rsidR="004903B2" w:rsidRPr="00196735" w:rsidRDefault="004903B2" w:rsidP="0088759F">
            <w:pPr>
              <w:shd w:val="clear" w:color="auto" w:fill="FFFFFF"/>
              <w:autoSpaceDE w:val="0"/>
              <w:autoSpaceDN w:val="0"/>
              <w:adjustRightInd w:val="0"/>
            </w:pPr>
            <w:r w:rsidRPr="00866BD2">
              <w:rPr>
                <w:bCs/>
              </w:rPr>
              <w:t xml:space="preserve">БИК: </w:t>
            </w:r>
            <w:r w:rsidRPr="00866BD2">
              <w:rPr>
                <w:b/>
                <w:bCs/>
                <w:color w:val="000000"/>
              </w:rPr>
              <w:t>___________________________________________</w:t>
            </w:r>
          </w:p>
          <w:p w:rsidR="004903B2" w:rsidRPr="00866BD2" w:rsidRDefault="004903B2" w:rsidP="0088759F">
            <w:pPr>
              <w:ind w:right="268"/>
              <w:jc w:val="both"/>
              <w:rPr>
                <w:bCs/>
              </w:rPr>
            </w:pPr>
          </w:p>
          <w:p w:rsidR="004903B2" w:rsidRPr="00196735" w:rsidRDefault="004903B2" w:rsidP="0088759F"/>
          <w:p w:rsidR="004903B2" w:rsidRDefault="004903B2" w:rsidP="0088759F"/>
          <w:p w:rsidR="004903B2" w:rsidRPr="00196735" w:rsidRDefault="004903B2" w:rsidP="0088759F">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4903B2" w:rsidRDefault="004903B2" w:rsidP="0088759F"/>
          <w:p w:rsidR="004903B2" w:rsidRPr="00196735" w:rsidRDefault="004903B2" w:rsidP="0088759F">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:__________________________________________</w:t>
            </w:r>
          </w:p>
          <w:p w:rsidR="004903B2" w:rsidRDefault="004903B2" w:rsidP="0088759F"/>
          <w:p w:rsidR="004903B2" w:rsidRPr="00684E5A" w:rsidRDefault="004903B2" w:rsidP="0088759F">
            <w:r w:rsidRPr="00684E5A">
              <w:t>Контактные телефоны</w:t>
            </w:r>
            <w:proofErr w:type="gramStart"/>
            <w:r w:rsidRPr="00684E5A">
              <w:t>:  (_______)__________________</w:t>
            </w:r>
            <w:proofErr w:type="gramEnd"/>
          </w:p>
          <w:p w:rsidR="004903B2" w:rsidRPr="00684E5A" w:rsidRDefault="004903B2" w:rsidP="0088759F">
            <w:pPr>
              <w:rPr>
                <w:sz w:val="16"/>
                <w:szCs w:val="16"/>
              </w:rPr>
            </w:pPr>
            <w:r w:rsidRPr="00684E5A">
              <w:t xml:space="preserve">                                           </w:t>
            </w:r>
            <w:r w:rsidRPr="00684E5A">
              <w:rPr>
                <w:sz w:val="16"/>
                <w:szCs w:val="16"/>
              </w:rPr>
              <w:t>код города</w:t>
            </w:r>
          </w:p>
          <w:p w:rsidR="004903B2" w:rsidRPr="00866BD2" w:rsidRDefault="004903B2" w:rsidP="0088759F">
            <w:pPr>
              <w:rPr>
                <w:sz w:val="16"/>
                <w:szCs w:val="16"/>
              </w:rPr>
            </w:pPr>
            <w:r w:rsidRPr="00684E5A">
              <w:t>Телефон для направления уведомлений:_____________</w:t>
            </w:r>
          </w:p>
        </w:tc>
      </w:tr>
    </w:tbl>
    <w:p w:rsidR="004903B2" w:rsidRPr="00457225" w:rsidRDefault="004903B2" w:rsidP="004903B2">
      <w:pPr>
        <w:shd w:val="clear" w:color="auto" w:fill="FFFFFF"/>
        <w:ind w:firstLine="540"/>
        <w:jc w:val="center"/>
        <w:rPr>
          <w:b/>
          <w:caps/>
          <w:snapToGrid w:val="0"/>
        </w:rPr>
      </w:pPr>
    </w:p>
    <w:tbl>
      <w:tblPr>
        <w:tblW w:w="9889" w:type="dxa"/>
        <w:tblLayout w:type="fixed"/>
        <w:tblLook w:val="01E0" w:firstRow="1" w:lastRow="1" w:firstColumn="1" w:lastColumn="1" w:noHBand="0" w:noVBand="0"/>
      </w:tblPr>
      <w:tblGrid>
        <w:gridCol w:w="4928"/>
        <w:gridCol w:w="425"/>
        <w:gridCol w:w="4536"/>
      </w:tblGrid>
      <w:tr w:rsidR="004903B2" w:rsidRPr="00457225" w:rsidTr="0088759F">
        <w:tc>
          <w:tcPr>
            <w:tcW w:w="4928" w:type="dxa"/>
          </w:tcPr>
          <w:p w:rsidR="004903B2" w:rsidRDefault="004903B2" w:rsidP="0088759F">
            <w:pPr>
              <w:spacing w:before="100"/>
              <w:jc w:val="both"/>
              <w:rPr>
                <w:b/>
              </w:rPr>
            </w:pPr>
          </w:p>
          <w:p w:rsidR="004903B2" w:rsidRPr="00457225" w:rsidRDefault="004903B2" w:rsidP="0088759F">
            <w:pPr>
              <w:spacing w:before="100"/>
              <w:jc w:val="both"/>
              <w:rPr>
                <w:b/>
              </w:rPr>
            </w:pPr>
            <w:r w:rsidRPr="00457225">
              <w:rPr>
                <w:b/>
              </w:rPr>
              <w:t>Гарантирующий поставщик:</w:t>
            </w:r>
          </w:p>
        </w:tc>
        <w:tc>
          <w:tcPr>
            <w:tcW w:w="425" w:type="dxa"/>
          </w:tcPr>
          <w:p w:rsidR="004903B2" w:rsidRPr="00457225" w:rsidRDefault="004903B2" w:rsidP="0088759F">
            <w:pPr>
              <w:spacing w:before="100"/>
              <w:ind w:firstLine="540"/>
              <w:jc w:val="both"/>
              <w:rPr>
                <w:b/>
              </w:rPr>
            </w:pPr>
          </w:p>
        </w:tc>
        <w:tc>
          <w:tcPr>
            <w:tcW w:w="4536" w:type="dxa"/>
          </w:tcPr>
          <w:p w:rsidR="004903B2" w:rsidRDefault="004903B2" w:rsidP="0088759F">
            <w:pPr>
              <w:spacing w:before="100"/>
              <w:jc w:val="both"/>
              <w:rPr>
                <w:b/>
              </w:rPr>
            </w:pPr>
          </w:p>
          <w:p w:rsidR="004903B2" w:rsidRPr="00457225" w:rsidRDefault="004903B2" w:rsidP="0088759F">
            <w:pPr>
              <w:spacing w:before="100"/>
              <w:jc w:val="both"/>
              <w:rPr>
                <w:b/>
              </w:rPr>
            </w:pPr>
            <w:r w:rsidRPr="00457225">
              <w:rPr>
                <w:b/>
              </w:rPr>
              <w:t>Покупатель:</w:t>
            </w:r>
          </w:p>
        </w:tc>
      </w:tr>
      <w:tr w:rsidR="004903B2" w:rsidRPr="00457225" w:rsidTr="0088759F">
        <w:tc>
          <w:tcPr>
            <w:tcW w:w="4928" w:type="dxa"/>
          </w:tcPr>
          <w:p w:rsidR="004903B2" w:rsidRPr="00457225" w:rsidRDefault="004903B2" w:rsidP="0088759F">
            <w:pPr>
              <w:jc w:val="both"/>
              <w:rPr>
                <w:sz w:val="10"/>
                <w:szCs w:val="10"/>
              </w:rPr>
            </w:pPr>
          </w:p>
          <w:p w:rsidR="004903B2" w:rsidRPr="00457225" w:rsidRDefault="004903B2" w:rsidP="0088759F">
            <w:pPr>
              <w:jc w:val="both"/>
            </w:pPr>
            <w:r w:rsidRPr="00457225">
              <w:t>ООО «Арктик-</w:t>
            </w:r>
            <w:proofErr w:type="spellStart"/>
            <w:r w:rsidRPr="00457225">
              <w:t>энерго</w:t>
            </w:r>
            <w:proofErr w:type="spellEnd"/>
            <w:r w:rsidRPr="00457225">
              <w:t>»</w:t>
            </w:r>
          </w:p>
        </w:tc>
        <w:tc>
          <w:tcPr>
            <w:tcW w:w="425" w:type="dxa"/>
          </w:tcPr>
          <w:p w:rsidR="004903B2" w:rsidRPr="00457225" w:rsidRDefault="004903B2" w:rsidP="0088759F">
            <w:pPr>
              <w:ind w:firstLine="540"/>
              <w:jc w:val="both"/>
            </w:pPr>
          </w:p>
        </w:tc>
        <w:tc>
          <w:tcPr>
            <w:tcW w:w="4536" w:type="dxa"/>
          </w:tcPr>
          <w:p w:rsidR="004903B2" w:rsidRPr="00457225" w:rsidRDefault="004903B2" w:rsidP="0088759F">
            <w:pPr>
              <w:jc w:val="both"/>
            </w:pPr>
            <w:r>
              <w:t xml:space="preserve">_______________________ </w:t>
            </w:r>
            <w:r w:rsidRPr="003B2174">
              <w:rPr>
                <w:i/>
              </w:rPr>
              <w:t>(сокращенное наименование контрагента)</w:t>
            </w:r>
          </w:p>
        </w:tc>
      </w:tr>
      <w:tr w:rsidR="004903B2" w:rsidRPr="00457225" w:rsidTr="0088759F">
        <w:tc>
          <w:tcPr>
            <w:tcW w:w="4928" w:type="dxa"/>
          </w:tcPr>
          <w:p w:rsidR="004903B2" w:rsidRDefault="004903B2" w:rsidP="0088759F">
            <w:pPr>
              <w:jc w:val="both"/>
              <w:rPr>
                <w:i/>
              </w:rPr>
            </w:pPr>
            <w:proofErr w:type="gramStart"/>
            <w:r w:rsidRPr="003B2174">
              <w:t xml:space="preserve">_________________ </w:t>
            </w:r>
            <w:r w:rsidRPr="003B2174">
              <w:rPr>
                <w:i/>
              </w:rPr>
              <w:t>(должность</w:t>
            </w:r>
            <w:proofErr w:type="gramEnd"/>
          </w:p>
          <w:p w:rsidR="004903B2" w:rsidRDefault="004903B2" w:rsidP="0088759F">
            <w:pPr>
              <w:jc w:val="both"/>
              <w:rPr>
                <w:i/>
              </w:rPr>
            </w:pPr>
          </w:p>
          <w:p w:rsidR="004903B2" w:rsidRDefault="004903B2" w:rsidP="0088759F">
            <w:r w:rsidRPr="004C44B1">
              <w:t>_____________</w:t>
            </w:r>
            <w:r>
              <w:t>/____________________</w:t>
            </w:r>
          </w:p>
          <w:p w:rsidR="004903B2" w:rsidRPr="00457225" w:rsidRDefault="004903B2" w:rsidP="0088759F">
            <w:pPr>
              <w:jc w:val="both"/>
              <w:rPr>
                <w:sz w:val="10"/>
                <w:szCs w:val="10"/>
              </w:rPr>
            </w:pPr>
            <w:r w:rsidRPr="003B2174">
              <w:rPr>
                <w:i/>
              </w:rPr>
              <w:t>(подпись, ФИО уполномоченного лица))</w:t>
            </w:r>
          </w:p>
        </w:tc>
        <w:tc>
          <w:tcPr>
            <w:tcW w:w="425" w:type="dxa"/>
          </w:tcPr>
          <w:p w:rsidR="004903B2" w:rsidRPr="00457225" w:rsidRDefault="004903B2" w:rsidP="0088759F">
            <w:pPr>
              <w:ind w:firstLine="540"/>
              <w:jc w:val="both"/>
              <w:rPr>
                <w:sz w:val="10"/>
                <w:szCs w:val="10"/>
              </w:rPr>
            </w:pPr>
          </w:p>
        </w:tc>
        <w:tc>
          <w:tcPr>
            <w:tcW w:w="4536" w:type="dxa"/>
          </w:tcPr>
          <w:p w:rsidR="004903B2" w:rsidRDefault="004903B2" w:rsidP="0088759F">
            <w:pPr>
              <w:jc w:val="both"/>
              <w:rPr>
                <w:i/>
              </w:rPr>
            </w:pPr>
            <w:r w:rsidRPr="003B2174">
              <w:t xml:space="preserve">_________________ </w:t>
            </w:r>
            <w:r w:rsidRPr="003B2174">
              <w:rPr>
                <w:i/>
              </w:rPr>
              <w:t>(должность)</w:t>
            </w:r>
          </w:p>
          <w:p w:rsidR="004903B2" w:rsidRDefault="004903B2" w:rsidP="0088759F">
            <w:pPr>
              <w:jc w:val="both"/>
              <w:rPr>
                <w:i/>
              </w:rPr>
            </w:pPr>
          </w:p>
          <w:p w:rsidR="004903B2" w:rsidRDefault="004903B2" w:rsidP="0088759F">
            <w:r w:rsidRPr="004C44B1">
              <w:t>_____________</w:t>
            </w:r>
            <w:r>
              <w:t>/____________________</w:t>
            </w:r>
          </w:p>
          <w:p w:rsidR="004903B2" w:rsidRPr="00457225" w:rsidRDefault="004903B2" w:rsidP="0088759F">
            <w:pPr>
              <w:jc w:val="both"/>
              <w:rPr>
                <w:sz w:val="10"/>
                <w:szCs w:val="10"/>
              </w:rPr>
            </w:pPr>
            <w:r w:rsidRPr="003B2174">
              <w:rPr>
                <w:i/>
              </w:rPr>
              <w:t>(подпись, ФИО уполномоченного лица)</w:t>
            </w:r>
          </w:p>
        </w:tc>
      </w:tr>
      <w:tr w:rsidR="004903B2" w:rsidRPr="00BF4DCB" w:rsidTr="0088759F">
        <w:trPr>
          <w:trHeight w:val="468"/>
        </w:trPr>
        <w:tc>
          <w:tcPr>
            <w:tcW w:w="4928" w:type="dxa"/>
          </w:tcPr>
          <w:p w:rsidR="004903B2" w:rsidRPr="00457225" w:rsidRDefault="004903B2" w:rsidP="0088759F">
            <w:pPr>
              <w:spacing w:before="100"/>
              <w:jc w:val="both"/>
            </w:pPr>
            <w:r w:rsidRPr="00457225">
              <w:t>«___» _______________ 20      г.</w:t>
            </w:r>
          </w:p>
          <w:p w:rsidR="004903B2" w:rsidRPr="00457225" w:rsidRDefault="004903B2" w:rsidP="0088759F">
            <w:pPr>
              <w:ind w:firstLine="540"/>
              <w:jc w:val="both"/>
            </w:pPr>
          </w:p>
        </w:tc>
        <w:tc>
          <w:tcPr>
            <w:tcW w:w="425" w:type="dxa"/>
          </w:tcPr>
          <w:p w:rsidR="004903B2" w:rsidRPr="00457225" w:rsidRDefault="004903B2" w:rsidP="0088759F">
            <w:pPr>
              <w:spacing w:before="100"/>
              <w:ind w:firstLine="540"/>
              <w:jc w:val="both"/>
            </w:pPr>
          </w:p>
        </w:tc>
        <w:tc>
          <w:tcPr>
            <w:tcW w:w="4536" w:type="dxa"/>
          </w:tcPr>
          <w:p w:rsidR="004903B2" w:rsidRPr="00E30AD4" w:rsidRDefault="004903B2" w:rsidP="0088759F">
            <w:pPr>
              <w:spacing w:before="100"/>
              <w:jc w:val="both"/>
            </w:pPr>
            <w:r w:rsidRPr="00457225">
              <w:t>«___» _______________ 20      г.</w:t>
            </w:r>
          </w:p>
        </w:tc>
      </w:tr>
    </w:tbl>
    <w:p w:rsidR="004903B2" w:rsidRPr="00C23BA8" w:rsidRDefault="004903B2" w:rsidP="004903B2">
      <w:pPr>
        <w:shd w:val="clear" w:color="auto" w:fill="FFFFFF"/>
        <w:jc w:val="both"/>
        <w:rPr>
          <w:snapToGrid w:val="0"/>
        </w:rPr>
      </w:pPr>
    </w:p>
    <w:sectPr w:rsidR="004903B2" w:rsidRPr="00C23BA8" w:rsidSect="009A0FF2">
      <w:footerReference w:type="even" r:id="rId13"/>
      <w:footerReference w:type="default" r:id="rId14"/>
      <w:pgSz w:w="11907" w:h="16840" w:code="9"/>
      <w:pgMar w:top="397" w:right="851" w:bottom="284" w:left="141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82887">
      <w:r>
        <w:separator/>
      </w:r>
    </w:p>
  </w:endnote>
  <w:endnote w:type="continuationSeparator" w:id="0">
    <w:p w:rsidR="00000000" w:rsidRDefault="00C82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E19" w:rsidRDefault="00EF75B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rsidR="00F25E19" w:rsidRDefault="00C8288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E19" w:rsidRDefault="00EF75B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82887">
      <w:rPr>
        <w:rStyle w:val="a7"/>
        <w:noProof/>
      </w:rPr>
      <w:t>10</w:t>
    </w:r>
    <w:r>
      <w:rPr>
        <w:rStyle w:val="a7"/>
      </w:rPr>
      <w:fldChar w:fldCharType="end"/>
    </w:r>
  </w:p>
  <w:p w:rsidR="00F25E19" w:rsidRDefault="00C828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82887">
      <w:r>
        <w:separator/>
      </w:r>
    </w:p>
  </w:footnote>
  <w:footnote w:type="continuationSeparator" w:id="0">
    <w:p w:rsidR="00000000" w:rsidRDefault="00C828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75"/>
    <w:multiLevelType w:val="multilevel"/>
    <w:tmpl w:val="0C5C96C0"/>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18"/>
        <w:szCs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5EB1008F"/>
    <w:multiLevelType w:val="multilevel"/>
    <w:tmpl w:val="4D508862"/>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84119D8"/>
    <w:multiLevelType w:val="multilevel"/>
    <w:tmpl w:val="A66E5016"/>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b/>
      </w:rPr>
    </w:lvl>
    <w:lvl w:ilvl="2">
      <w:start w:val="1"/>
      <w:numFmt w:val="decimal"/>
      <w:lvlText w:val="%1.%2.%3."/>
      <w:lvlJc w:val="left"/>
      <w:pPr>
        <w:tabs>
          <w:tab w:val="num" w:pos="2792"/>
        </w:tabs>
        <w:ind w:left="1496" w:hanging="504"/>
      </w:pPr>
      <w:rPr>
        <w:b/>
      </w:r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920"/>
        </w:tabs>
        <w:ind w:left="4320" w:hanging="1440"/>
      </w:pPr>
    </w:lvl>
  </w:abstractNum>
  <w:abstractNum w:abstractNumId="3">
    <w:nsid w:val="7ADD37F5"/>
    <w:multiLevelType w:val="hybridMultilevel"/>
    <w:tmpl w:val="F5BE23C2"/>
    <w:lvl w:ilvl="0" w:tplc="04190017">
      <w:start w:val="1"/>
      <w:numFmt w:val="lowerLetter"/>
      <w:lvlText w:val="%1)"/>
      <w:lvlJc w:val="left"/>
      <w:pPr>
        <w:tabs>
          <w:tab w:val="num" w:pos="974"/>
        </w:tabs>
        <w:ind w:left="974"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DFF00FE"/>
    <w:multiLevelType w:val="multilevel"/>
    <w:tmpl w:val="0C5C96C0"/>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18"/>
        <w:szCs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0"/>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D2E"/>
    <w:rsid w:val="00482927"/>
    <w:rsid w:val="004903B2"/>
    <w:rsid w:val="00B52B50"/>
    <w:rsid w:val="00C82887"/>
    <w:rsid w:val="00CD0E7F"/>
    <w:rsid w:val="00EF75BE"/>
    <w:rsid w:val="00F84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3B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903B2"/>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03B2"/>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a4"/>
    <w:rsid w:val="004903B2"/>
    <w:rPr>
      <w:rFonts w:ascii="Courier New" w:hAnsi="Courier New" w:cs="Courier New"/>
    </w:rPr>
  </w:style>
  <w:style w:type="character" w:customStyle="1" w:styleId="a4">
    <w:name w:val="Текст Знак"/>
    <w:basedOn w:val="a0"/>
    <w:link w:val="a3"/>
    <w:rsid w:val="004903B2"/>
    <w:rPr>
      <w:rFonts w:ascii="Courier New" w:eastAsia="Times New Roman" w:hAnsi="Courier New" w:cs="Courier New"/>
      <w:sz w:val="20"/>
      <w:szCs w:val="20"/>
      <w:lang w:eastAsia="ru-RU"/>
    </w:rPr>
  </w:style>
  <w:style w:type="paragraph" w:styleId="a5">
    <w:name w:val="footer"/>
    <w:basedOn w:val="a"/>
    <w:link w:val="a6"/>
    <w:rsid w:val="004903B2"/>
    <w:pPr>
      <w:tabs>
        <w:tab w:val="center" w:pos="4677"/>
        <w:tab w:val="right" w:pos="9355"/>
      </w:tabs>
    </w:pPr>
  </w:style>
  <w:style w:type="character" w:customStyle="1" w:styleId="a6">
    <w:name w:val="Нижний колонтитул Знак"/>
    <w:basedOn w:val="a0"/>
    <w:link w:val="a5"/>
    <w:rsid w:val="004903B2"/>
    <w:rPr>
      <w:rFonts w:ascii="Times New Roman" w:eastAsia="Times New Roman" w:hAnsi="Times New Roman" w:cs="Times New Roman"/>
      <w:sz w:val="20"/>
      <w:szCs w:val="20"/>
      <w:lang w:eastAsia="ru-RU"/>
    </w:rPr>
  </w:style>
  <w:style w:type="character" w:styleId="a7">
    <w:name w:val="page number"/>
    <w:basedOn w:val="a0"/>
    <w:rsid w:val="004903B2"/>
  </w:style>
  <w:style w:type="paragraph" w:styleId="a8">
    <w:name w:val="Normal (Web)"/>
    <w:basedOn w:val="a"/>
    <w:rsid w:val="004903B2"/>
    <w:pPr>
      <w:spacing w:before="100" w:after="100"/>
    </w:pPr>
    <w:rPr>
      <w:sz w:val="24"/>
    </w:rPr>
  </w:style>
  <w:style w:type="paragraph" w:customStyle="1" w:styleId="a9">
    <w:name w:val="Знак"/>
    <w:basedOn w:val="a"/>
    <w:rsid w:val="004903B2"/>
    <w:pPr>
      <w:spacing w:before="100" w:beforeAutospacing="1" w:after="100" w:afterAutospacing="1"/>
    </w:pPr>
    <w:rPr>
      <w:rFonts w:ascii="Tahoma" w:hAnsi="Tahoma"/>
      <w:lang w:val="en-US" w:eastAsia="en-US"/>
    </w:rPr>
  </w:style>
  <w:style w:type="character" w:customStyle="1" w:styleId="aa">
    <w:name w:val="Знак Знак"/>
    <w:locked/>
    <w:rsid w:val="004903B2"/>
    <w:rPr>
      <w:rFonts w:ascii="Courier New" w:hAnsi="Courier New" w:cs="Courier New"/>
      <w:lang w:val="ru-RU" w:eastAsia="ru-RU" w:bidi="ar-SA"/>
    </w:rPr>
  </w:style>
  <w:style w:type="paragraph" w:customStyle="1" w:styleId="ab">
    <w:name w:val="Знак"/>
    <w:basedOn w:val="a"/>
    <w:rsid w:val="004903B2"/>
    <w:pPr>
      <w:spacing w:before="100" w:beforeAutospacing="1" w:after="100" w:afterAutospacing="1"/>
    </w:pPr>
    <w:rPr>
      <w:rFonts w:ascii="Tahoma" w:hAnsi="Tahoma"/>
      <w:lang w:val="en-US" w:eastAsia="en-US"/>
    </w:rPr>
  </w:style>
  <w:style w:type="character" w:customStyle="1" w:styleId="ac">
    <w:name w:val="Знак Знак"/>
    <w:rsid w:val="004903B2"/>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4903B2"/>
    <w:pPr>
      <w:ind w:firstLine="720"/>
      <w:jc w:val="both"/>
    </w:pPr>
    <w:rPr>
      <w:rFonts w:ascii="Arial" w:hAnsi="Arial" w:cs="Arial"/>
      <w:snapToGrid w:val="0"/>
      <w:spacing w:val="-1"/>
      <w:sz w:val="18"/>
      <w:szCs w:val="18"/>
    </w:rPr>
  </w:style>
  <w:style w:type="table" w:styleId="ad">
    <w:name w:val="Table Grid"/>
    <w:basedOn w:val="a1"/>
    <w:rsid w:val="004903B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4903B2"/>
    <w:rPr>
      <w:rFonts w:ascii="Tahoma" w:hAnsi="Tahoma" w:cs="Tahoma"/>
      <w:sz w:val="16"/>
      <w:szCs w:val="16"/>
    </w:rPr>
  </w:style>
  <w:style w:type="character" w:customStyle="1" w:styleId="af">
    <w:name w:val="Текст выноски Знак"/>
    <w:basedOn w:val="a0"/>
    <w:link w:val="ae"/>
    <w:semiHidden/>
    <w:rsid w:val="004903B2"/>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4903B2"/>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4903B2"/>
    <w:rPr>
      <w:rFonts w:ascii="Arial" w:eastAsia="Times New Roman" w:hAnsi="Arial" w:cs="Arial"/>
      <w:sz w:val="20"/>
      <w:szCs w:val="20"/>
      <w:lang w:eastAsia="ru-RU"/>
    </w:rPr>
  </w:style>
  <w:style w:type="paragraph" w:styleId="af2">
    <w:name w:val="header"/>
    <w:basedOn w:val="a"/>
    <w:link w:val="af3"/>
    <w:rsid w:val="004903B2"/>
    <w:pPr>
      <w:tabs>
        <w:tab w:val="center" w:pos="4677"/>
        <w:tab w:val="right" w:pos="9355"/>
      </w:tabs>
    </w:pPr>
  </w:style>
  <w:style w:type="character" w:customStyle="1" w:styleId="af3">
    <w:name w:val="Верхний колонтитул Знак"/>
    <w:basedOn w:val="a0"/>
    <w:link w:val="af2"/>
    <w:rsid w:val="004903B2"/>
    <w:rPr>
      <w:rFonts w:ascii="Times New Roman" w:eastAsia="Times New Roman" w:hAnsi="Times New Roman" w:cs="Times New Roman"/>
      <w:sz w:val="20"/>
      <w:szCs w:val="20"/>
      <w:lang w:eastAsia="ru-RU"/>
    </w:rPr>
  </w:style>
  <w:style w:type="character" w:styleId="af4">
    <w:name w:val="Hyperlink"/>
    <w:rsid w:val="004903B2"/>
    <w:rPr>
      <w:color w:val="0000FF"/>
      <w:u w:val="single"/>
    </w:rPr>
  </w:style>
  <w:style w:type="character" w:customStyle="1" w:styleId="s103">
    <w:name w:val="s_103"/>
    <w:rsid w:val="004903B2"/>
    <w:rPr>
      <w:b/>
      <w:bCs/>
      <w:color w:val="000080"/>
    </w:rPr>
  </w:style>
  <w:style w:type="character" w:styleId="af5">
    <w:name w:val="annotation reference"/>
    <w:rsid w:val="004903B2"/>
    <w:rPr>
      <w:sz w:val="16"/>
      <w:szCs w:val="16"/>
    </w:rPr>
  </w:style>
  <w:style w:type="paragraph" w:styleId="af6">
    <w:name w:val="annotation text"/>
    <w:basedOn w:val="a"/>
    <w:link w:val="af7"/>
    <w:rsid w:val="004903B2"/>
  </w:style>
  <w:style w:type="character" w:customStyle="1" w:styleId="af7">
    <w:name w:val="Текст примечания Знак"/>
    <w:basedOn w:val="a0"/>
    <w:link w:val="af6"/>
    <w:rsid w:val="004903B2"/>
    <w:rPr>
      <w:rFonts w:ascii="Times New Roman" w:eastAsia="Times New Roman" w:hAnsi="Times New Roman" w:cs="Times New Roman"/>
      <w:sz w:val="20"/>
      <w:szCs w:val="20"/>
      <w:lang w:eastAsia="ru-RU"/>
    </w:rPr>
  </w:style>
  <w:style w:type="paragraph" w:styleId="af8">
    <w:name w:val="annotation subject"/>
    <w:basedOn w:val="af6"/>
    <w:next w:val="af6"/>
    <w:link w:val="af9"/>
    <w:rsid w:val="004903B2"/>
    <w:rPr>
      <w:b/>
      <w:bCs/>
    </w:rPr>
  </w:style>
  <w:style w:type="character" w:customStyle="1" w:styleId="af9">
    <w:name w:val="Тема примечания Знак"/>
    <w:basedOn w:val="af7"/>
    <w:link w:val="af8"/>
    <w:rsid w:val="004903B2"/>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3B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903B2"/>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03B2"/>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a4"/>
    <w:rsid w:val="004903B2"/>
    <w:rPr>
      <w:rFonts w:ascii="Courier New" w:hAnsi="Courier New" w:cs="Courier New"/>
    </w:rPr>
  </w:style>
  <w:style w:type="character" w:customStyle="1" w:styleId="a4">
    <w:name w:val="Текст Знак"/>
    <w:basedOn w:val="a0"/>
    <w:link w:val="a3"/>
    <w:rsid w:val="004903B2"/>
    <w:rPr>
      <w:rFonts w:ascii="Courier New" w:eastAsia="Times New Roman" w:hAnsi="Courier New" w:cs="Courier New"/>
      <w:sz w:val="20"/>
      <w:szCs w:val="20"/>
      <w:lang w:eastAsia="ru-RU"/>
    </w:rPr>
  </w:style>
  <w:style w:type="paragraph" w:styleId="a5">
    <w:name w:val="footer"/>
    <w:basedOn w:val="a"/>
    <w:link w:val="a6"/>
    <w:rsid w:val="004903B2"/>
    <w:pPr>
      <w:tabs>
        <w:tab w:val="center" w:pos="4677"/>
        <w:tab w:val="right" w:pos="9355"/>
      </w:tabs>
    </w:pPr>
  </w:style>
  <w:style w:type="character" w:customStyle="1" w:styleId="a6">
    <w:name w:val="Нижний колонтитул Знак"/>
    <w:basedOn w:val="a0"/>
    <w:link w:val="a5"/>
    <w:rsid w:val="004903B2"/>
    <w:rPr>
      <w:rFonts w:ascii="Times New Roman" w:eastAsia="Times New Roman" w:hAnsi="Times New Roman" w:cs="Times New Roman"/>
      <w:sz w:val="20"/>
      <w:szCs w:val="20"/>
      <w:lang w:eastAsia="ru-RU"/>
    </w:rPr>
  </w:style>
  <w:style w:type="character" w:styleId="a7">
    <w:name w:val="page number"/>
    <w:basedOn w:val="a0"/>
    <w:rsid w:val="004903B2"/>
  </w:style>
  <w:style w:type="paragraph" w:styleId="a8">
    <w:name w:val="Normal (Web)"/>
    <w:basedOn w:val="a"/>
    <w:rsid w:val="004903B2"/>
    <w:pPr>
      <w:spacing w:before="100" w:after="100"/>
    </w:pPr>
    <w:rPr>
      <w:sz w:val="24"/>
    </w:rPr>
  </w:style>
  <w:style w:type="paragraph" w:customStyle="1" w:styleId="a9">
    <w:name w:val="Знак"/>
    <w:basedOn w:val="a"/>
    <w:rsid w:val="004903B2"/>
    <w:pPr>
      <w:spacing w:before="100" w:beforeAutospacing="1" w:after="100" w:afterAutospacing="1"/>
    </w:pPr>
    <w:rPr>
      <w:rFonts w:ascii="Tahoma" w:hAnsi="Tahoma"/>
      <w:lang w:val="en-US" w:eastAsia="en-US"/>
    </w:rPr>
  </w:style>
  <w:style w:type="character" w:customStyle="1" w:styleId="aa">
    <w:name w:val="Знак Знак"/>
    <w:locked/>
    <w:rsid w:val="004903B2"/>
    <w:rPr>
      <w:rFonts w:ascii="Courier New" w:hAnsi="Courier New" w:cs="Courier New"/>
      <w:lang w:val="ru-RU" w:eastAsia="ru-RU" w:bidi="ar-SA"/>
    </w:rPr>
  </w:style>
  <w:style w:type="paragraph" w:customStyle="1" w:styleId="ab">
    <w:name w:val="Знак"/>
    <w:basedOn w:val="a"/>
    <w:rsid w:val="004903B2"/>
    <w:pPr>
      <w:spacing w:before="100" w:beforeAutospacing="1" w:after="100" w:afterAutospacing="1"/>
    </w:pPr>
    <w:rPr>
      <w:rFonts w:ascii="Tahoma" w:hAnsi="Tahoma"/>
      <w:lang w:val="en-US" w:eastAsia="en-US"/>
    </w:rPr>
  </w:style>
  <w:style w:type="character" w:customStyle="1" w:styleId="ac">
    <w:name w:val="Знак Знак"/>
    <w:rsid w:val="004903B2"/>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4903B2"/>
    <w:pPr>
      <w:ind w:firstLine="720"/>
      <w:jc w:val="both"/>
    </w:pPr>
    <w:rPr>
      <w:rFonts w:ascii="Arial" w:hAnsi="Arial" w:cs="Arial"/>
      <w:snapToGrid w:val="0"/>
      <w:spacing w:val="-1"/>
      <w:sz w:val="18"/>
      <w:szCs w:val="18"/>
    </w:rPr>
  </w:style>
  <w:style w:type="table" w:styleId="ad">
    <w:name w:val="Table Grid"/>
    <w:basedOn w:val="a1"/>
    <w:rsid w:val="004903B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4903B2"/>
    <w:rPr>
      <w:rFonts w:ascii="Tahoma" w:hAnsi="Tahoma" w:cs="Tahoma"/>
      <w:sz w:val="16"/>
      <w:szCs w:val="16"/>
    </w:rPr>
  </w:style>
  <w:style w:type="character" w:customStyle="1" w:styleId="af">
    <w:name w:val="Текст выноски Знак"/>
    <w:basedOn w:val="a0"/>
    <w:link w:val="ae"/>
    <w:semiHidden/>
    <w:rsid w:val="004903B2"/>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4903B2"/>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4903B2"/>
    <w:rPr>
      <w:rFonts w:ascii="Arial" w:eastAsia="Times New Roman" w:hAnsi="Arial" w:cs="Arial"/>
      <w:sz w:val="20"/>
      <w:szCs w:val="20"/>
      <w:lang w:eastAsia="ru-RU"/>
    </w:rPr>
  </w:style>
  <w:style w:type="paragraph" w:styleId="af2">
    <w:name w:val="header"/>
    <w:basedOn w:val="a"/>
    <w:link w:val="af3"/>
    <w:rsid w:val="004903B2"/>
    <w:pPr>
      <w:tabs>
        <w:tab w:val="center" w:pos="4677"/>
        <w:tab w:val="right" w:pos="9355"/>
      </w:tabs>
    </w:pPr>
  </w:style>
  <w:style w:type="character" w:customStyle="1" w:styleId="af3">
    <w:name w:val="Верхний колонтитул Знак"/>
    <w:basedOn w:val="a0"/>
    <w:link w:val="af2"/>
    <w:rsid w:val="004903B2"/>
    <w:rPr>
      <w:rFonts w:ascii="Times New Roman" w:eastAsia="Times New Roman" w:hAnsi="Times New Roman" w:cs="Times New Roman"/>
      <w:sz w:val="20"/>
      <w:szCs w:val="20"/>
      <w:lang w:eastAsia="ru-RU"/>
    </w:rPr>
  </w:style>
  <w:style w:type="character" w:styleId="af4">
    <w:name w:val="Hyperlink"/>
    <w:rsid w:val="004903B2"/>
    <w:rPr>
      <w:color w:val="0000FF"/>
      <w:u w:val="single"/>
    </w:rPr>
  </w:style>
  <w:style w:type="character" w:customStyle="1" w:styleId="s103">
    <w:name w:val="s_103"/>
    <w:rsid w:val="004903B2"/>
    <w:rPr>
      <w:b/>
      <w:bCs/>
      <w:color w:val="000080"/>
    </w:rPr>
  </w:style>
  <w:style w:type="character" w:styleId="af5">
    <w:name w:val="annotation reference"/>
    <w:rsid w:val="004903B2"/>
    <w:rPr>
      <w:sz w:val="16"/>
      <w:szCs w:val="16"/>
    </w:rPr>
  </w:style>
  <w:style w:type="paragraph" w:styleId="af6">
    <w:name w:val="annotation text"/>
    <w:basedOn w:val="a"/>
    <w:link w:val="af7"/>
    <w:rsid w:val="004903B2"/>
  </w:style>
  <w:style w:type="character" w:customStyle="1" w:styleId="af7">
    <w:name w:val="Текст примечания Знак"/>
    <w:basedOn w:val="a0"/>
    <w:link w:val="af6"/>
    <w:rsid w:val="004903B2"/>
    <w:rPr>
      <w:rFonts w:ascii="Times New Roman" w:eastAsia="Times New Roman" w:hAnsi="Times New Roman" w:cs="Times New Roman"/>
      <w:sz w:val="20"/>
      <w:szCs w:val="20"/>
      <w:lang w:eastAsia="ru-RU"/>
    </w:rPr>
  </w:style>
  <w:style w:type="paragraph" w:styleId="af8">
    <w:name w:val="annotation subject"/>
    <w:basedOn w:val="af6"/>
    <w:next w:val="af6"/>
    <w:link w:val="af9"/>
    <w:rsid w:val="004903B2"/>
    <w:rPr>
      <w:b/>
      <w:bCs/>
    </w:rPr>
  </w:style>
  <w:style w:type="character" w:customStyle="1" w:styleId="af9">
    <w:name w:val="Тема примечания Знак"/>
    <w:basedOn w:val="af7"/>
    <w:link w:val="af8"/>
    <w:rsid w:val="004903B2"/>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tic-energo.r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olagmk.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elset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ctic-energo.ru" TargetMode="External"/><Relationship Id="rId4" Type="http://schemas.openxmlformats.org/officeDocument/2006/relationships/settings" Target="settings.xml"/><Relationship Id="rId9" Type="http://schemas.openxmlformats.org/officeDocument/2006/relationships/hyperlink" Target="consultantplus://offline/ref=04F8C9D17D75FD89EF9B79FA69C8C9147DCD2A3652DB5E0424EC8C7DB7D9049232FF228EBC6395A5LDy5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7302</Words>
  <Characters>41627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4</cp:revision>
  <dcterms:created xsi:type="dcterms:W3CDTF">2018-10-15T09:41:00Z</dcterms:created>
  <dcterms:modified xsi:type="dcterms:W3CDTF">2018-10-17T07:51:00Z</dcterms:modified>
</cp:coreProperties>
</file>