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3B2" w:rsidRPr="00593D16" w:rsidRDefault="00593D16" w:rsidP="00593D16">
      <w:pPr>
        <w:jc w:val="right"/>
        <w:rPr>
          <w:i/>
          <w:sz w:val="18"/>
          <w:szCs w:val="18"/>
        </w:rPr>
      </w:pPr>
      <w:r w:rsidRPr="00593D16">
        <w:rPr>
          <w:i/>
          <w:sz w:val="18"/>
          <w:szCs w:val="18"/>
        </w:rPr>
        <w:t>Приложение №1</w:t>
      </w:r>
    </w:p>
    <w:p w:rsidR="00593D16" w:rsidRPr="00593D16" w:rsidRDefault="00593D16" w:rsidP="00593D16">
      <w:pPr>
        <w:jc w:val="right"/>
        <w:rPr>
          <w:i/>
          <w:sz w:val="18"/>
          <w:szCs w:val="18"/>
        </w:rPr>
      </w:pPr>
      <w:r w:rsidRPr="00593D16">
        <w:rPr>
          <w:i/>
          <w:sz w:val="18"/>
          <w:szCs w:val="18"/>
        </w:rPr>
        <w:t>к Приказу №___ от_____</w:t>
      </w:r>
      <w:r>
        <w:rPr>
          <w:i/>
          <w:sz w:val="18"/>
          <w:szCs w:val="18"/>
        </w:rPr>
        <w:t>__</w:t>
      </w:r>
      <w:r w:rsidR="00AB4948">
        <w:rPr>
          <w:i/>
          <w:sz w:val="18"/>
          <w:szCs w:val="18"/>
        </w:rPr>
        <w:t>20</w:t>
      </w:r>
      <w:bookmarkStart w:id="0" w:name="_GoBack"/>
      <w:bookmarkEnd w:id="0"/>
      <w:r w:rsidRPr="00593D16">
        <w:rPr>
          <w:i/>
          <w:sz w:val="18"/>
          <w:szCs w:val="18"/>
        </w:rPr>
        <w:t xml:space="preserve">20 </w:t>
      </w:r>
    </w:p>
    <w:p w:rsidR="004903B2" w:rsidRPr="005B4897" w:rsidRDefault="004903B2" w:rsidP="004903B2">
      <w:pPr>
        <w:jc w:val="center"/>
        <w:rPr>
          <w:i/>
        </w:rPr>
      </w:pPr>
      <w:r w:rsidRPr="005B4897">
        <w:rPr>
          <w:i/>
        </w:rPr>
        <w:t>(ТИПОВАЯ ФОРМА)</w:t>
      </w:r>
    </w:p>
    <w:p w:rsidR="004903B2" w:rsidRPr="005B4897" w:rsidRDefault="004903B2" w:rsidP="004903B2">
      <w:pPr>
        <w:pStyle w:val="1"/>
        <w:ind w:firstLine="0"/>
        <w:jc w:val="right"/>
        <w:rPr>
          <w:rFonts w:ascii="Times New Roman" w:hAnsi="Times New Roman"/>
          <w:color w:val="auto"/>
          <w:sz w:val="20"/>
        </w:rPr>
      </w:pPr>
    </w:p>
    <w:p w:rsidR="004903B2" w:rsidRPr="005B4897" w:rsidRDefault="004903B2" w:rsidP="004903B2">
      <w:pPr>
        <w:pStyle w:val="1"/>
        <w:ind w:firstLine="0"/>
        <w:jc w:val="right"/>
        <w:rPr>
          <w:rFonts w:ascii="Times New Roman" w:hAnsi="Times New Roman"/>
          <w:color w:val="auto"/>
          <w:sz w:val="20"/>
        </w:rPr>
      </w:pPr>
    </w:p>
    <w:p w:rsidR="004903B2" w:rsidRPr="005B4897" w:rsidRDefault="004903B2" w:rsidP="004903B2">
      <w:pPr>
        <w:pStyle w:val="1"/>
        <w:ind w:firstLine="0"/>
        <w:jc w:val="center"/>
        <w:rPr>
          <w:rFonts w:ascii="Times New Roman" w:hAnsi="Times New Roman"/>
          <w:color w:val="auto"/>
          <w:sz w:val="20"/>
        </w:rPr>
      </w:pPr>
    </w:p>
    <w:p w:rsidR="004903B2" w:rsidRPr="005B4897" w:rsidRDefault="004903B2" w:rsidP="004903B2">
      <w:pPr>
        <w:pStyle w:val="1"/>
        <w:ind w:firstLine="0"/>
        <w:jc w:val="center"/>
        <w:rPr>
          <w:rFonts w:ascii="Times New Roman" w:hAnsi="Times New Roman"/>
          <w:color w:val="auto"/>
          <w:sz w:val="20"/>
        </w:rPr>
      </w:pPr>
      <w:r w:rsidRPr="005B4897">
        <w:rPr>
          <w:rFonts w:ascii="Times New Roman" w:hAnsi="Times New Roman"/>
          <w:color w:val="auto"/>
          <w:sz w:val="20"/>
        </w:rPr>
        <w:t xml:space="preserve">ДОГОВОР </w:t>
      </w:r>
      <w:r w:rsidR="003B1810" w:rsidRPr="005B4897">
        <w:rPr>
          <w:rFonts w:ascii="Times New Roman" w:hAnsi="Times New Roman"/>
          <w:color w:val="auto"/>
          <w:sz w:val="20"/>
        </w:rPr>
        <w:t>РЕСУРСОСНАБЖЕНИЯ</w:t>
      </w:r>
      <w:r w:rsidRPr="005B4897">
        <w:rPr>
          <w:rFonts w:ascii="Times New Roman" w:hAnsi="Times New Roman"/>
          <w:color w:val="auto"/>
          <w:sz w:val="20"/>
        </w:rPr>
        <w:t xml:space="preserve"> № </w:t>
      </w:r>
    </w:p>
    <w:p w:rsidR="004903B2" w:rsidRPr="005B4897" w:rsidRDefault="004903B2" w:rsidP="004903B2">
      <w:r w:rsidRPr="005B4897">
        <w:t xml:space="preserve">   </w:t>
      </w:r>
    </w:p>
    <w:p w:rsidR="004903B2" w:rsidRPr="005B4897" w:rsidRDefault="004903B2" w:rsidP="004903B2">
      <w:pPr>
        <w:shd w:val="clear" w:color="auto" w:fill="FFFFFF"/>
        <w:ind w:firstLine="284"/>
        <w:jc w:val="both"/>
        <w:rPr>
          <w:snapToGrid w:val="0"/>
          <w:spacing w:val="-1"/>
        </w:rPr>
      </w:pPr>
      <w:r w:rsidRPr="005B4897">
        <w:rPr>
          <w:snapToGrid w:val="0"/>
          <w:spacing w:val="-1"/>
        </w:rPr>
        <w:t>г. Мончегорск                                                                                                                       «___» __________ 20___ г.</w:t>
      </w:r>
    </w:p>
    <w:p w:rsidR="004903B2" w:rsidRPr="005B4897" w:rsidRDefault="004903B2" w:rsidP="004903B2">
      <w:pPr>
        <w:shd w:val="clear" w:color="auto" w:fill="FFFFFF"/>
        <w:ind w:firstLine="284"/>
        <w:jc w:val="both"/>
        <w:rPr>
          <w:snapToGrid w:val="0"/>
          <w:spacing w:val="-1"/>
        </w:rPr>
      </w:pPr>
    </w:p>
    <w:p w:rsidR="004903B2" w:rsidRPr="005B4897" w:rsidRDefault="004903B2" w:rsidP="004903B2">
      <w:pPr>
        <w:shd w:val="clear" w:color="auto" w:fill="FFFFFF"/>
        <w:ind w:firstLine="720"/>
        <w:jc w:val="both"/>
        <w:rPr>
          <w:snapToGrid w:val="0"/>
          <w:spacing w:val="-1"/>
        </w:rPr>
      </w:pPr>
      <w:r w:rsidRPr="005B4897">
        <w:rPr>
          <w:b/>
          <w:snapToGrid w:val="0"/>
          <w:spacing w:val="-1"/>
        </w:rPr>
        <w:t>Общество с ограниченной ответственностью «Арктик-</w:t>
      </w:r>
      <w:proofErr w:type="spellStart"/>
      <w:r w:rsidRPr="005B4897">
        <w:rPr>
          <w:b/>
          <w:snapToGrid w:val="0"/>
          <w:spacing w:val="-1"/>
        </w:rPr>
        <w:t>энерго</w:t>
      </w:r>
      <w:proofErr w:type="spellEnd"/>
      <w:r w:rsidRPr="005B4897">
        <w:rPr>
          <w:b/>
          <w:snapToGrid w:val="0"/>
          <w:spacing w:val="-1"/>
        </w:rPr>
        <w:t>»</w:t>
      </w:r>
      <w:r w:rsidRPr="005B4897">
        <w:rPr>
          <w:snapToGrid w:val="0"/>
          <w:spacing w:val="-1"/>
        </w:rPr>
        <w:t xml:space="preserve"> (сокращенное наименование ООО «Арктик-</w:t>
      </w:r>
      <w:proofErr w:type="spellStart"/>
      <w:r w:rsidRPr="005B4897">
        <w:rPr>
          <w:snapToGrid w:val="0"/>
          <w:spacing w:val="-1"/>
        </w:rPr>
        <w:t>энерго</w:t>
      </w:r>
      <w:proofErr w:type="spellEnd"/>
      <w:r w:rsidRPr="005B4897">
        <w:rPr>
          <w:snapToGrid w:val="0"/>
          <w:spacing w:val="-1"/>
        </w:rPr>
        <w:t xml:space="preserve">»), именуемое в дальнейшем </w:t>
      </w:r>
      <w:r w:rsidRPr="005B4897">
        <w:rPr>
          <w:b/>
          <w:snapToGrid w:val="0"/>
          <w:spacing w:val="-1"/>
        </w:rPr>
        <w:t>«Гарантирующий поставщик»</w:t>
      </w:r>
      <w:r w:rsidRPr="005B4897">
        <w:rPr>
          <w:snapToGrid w:val="0"/>
          <w:spacing w:val="-1"/>
        </w:rPr>
        <w:t>, в лице ____________________________________________________________</w:t>
      </w:r>
      <w:r w:rsidRPr="005B4897">
        <w:rPr>
          <w:b/>
          <w:snapToGrid w:val="0"/>
          <w:spacing w:val="-1"/>
        </w:rPr>
        <w:t xml:space="preserve"> </w:t>
      </w:r>
      <w:r w:rsidRPr="005B4897">
        <w:rPr>
          <w:i/>
          <w:snapToGrid w:val="0"/>
          <w:spacing w:val="-1"/>
        </w:rPr>
        <w:t>(должность и ФИО уполномоченного лица)</w:t>
      </w:r>
      <w:r w:rsidRPr="005B4897">
        <w:rPr>
          <w:snapToGrid w:val="0"/>
          <w:spacing w:val="-1"/>
        </w:rPr>
        <w:t xml:space="preserve">,  действующего на основании _______________________________ </w:t>
      </w:r>
      <w:r w:rsidRPr="005B4897">
        <w:rPr>
          <w:i/>
          <w:snapToGrid w:val="0"/>
          <w:spacing w:val="-1"/>
        </w:rPr>
        <w:t>(уполномочивающий документ)</w:t>
      </w:r>
      <w:r w:rsidRPr="005B4897">
        <w:rPr>
          <w:snapToGrid w:val="0"/>
        </w:rPr>
        <w:t xml:space="preserve">,  </w:t>
      </w:r>
      <w:r w:rsidRPr="005B4897">
        <w:rPr>
          <w:snapToGrid w:val="0"/>
          <w:spacing w:val="-1"/>
        </w:rPr>
        <w:t xml:space="preserve">с одной стороны, </w:t>
      </w:r>
    </w:p>
    <w:p w:rsidR="004903B2" w:rsidRPr="005B4897" w:rsidRDefault="004903B2" w:rsidP="004903B2">
      <w:pPr>
        <w:shd w:val="clear" w:color="auto" w:fill="FFFFFF"/>
        <w:ind w:firstLine="720"/>
        <w:jc w:val="both"/>
        <w:rPr>
          <w:snapToGrid w:val="0"/>
          <w:spacing w:val="-1"/>
        </w:rPr>
      </w:pPr>
      <w:proofErr w:type="gramStart"/>
      <w:r w:rsidRPr="005B4897">
        <w:rPr>
          <w:snapToGrid w:val="0"/>
          <w:spacing w:val="-1"/>
        </w:rPr>
        <w:t xml:space="preserve">и </w:t>
      </w:r>
      <w:r w:rsidRPr="005B4897">
        <w:rPr>
          <w:b/>
          <w:snapToGrid w:val="0"/>
          <w:spacing w:val="-1"/>
        </w:rPr>
        <w:t>______________________________________________________</w:t>
      </w:r>
      <w:r w:rsidRPr="005B4897">
        <w:rPr>
          <w:snapToGrid w:val="0"/>
          <w:spacing w:val="-1"/>
        </w:rPr>
        <w:t xml:space="preserve"> </w:t>
      </w:r>
      <w:r w:rsidRPr="005B4897">
        <w:rPr>
          <w:i/>
          <w:snapToGrid w:val="0"/>
          <w:spacing w:val="-1"/>
        </w:rPr>
        <w:t xml:space="preserve">(наименование контрагента) </w:t>
      </w:r>
      <w:r w:rsidRPr="005B4897">
        <w:rPr>
          <w:snapToGrid w:val="0"/>
          <w:spacing w:val="-1"/>
        </w:rPr>
        <w:t xml:space="preserve">(сокращенное наименование ____________________) </w:t>
      </w:r>
      <w:r w:rsidRPr="005B4897">
        <w:rPr>
          <w:i/>
          <w:snapToGrid w:val="0"/>
          <w:spacing w:val="-1"/>
        </w:rPr>
        <w:t>(сокращенное наименование контрагента)</w:t>
      </w:r>
      <w:r w:rsidRPr="005B4897">
        <w:rPr>
          <w:snapToGrid w:val="0"/>
          <w:spacing w:val="-1"/>
        </w:rPr>
        <w:t xml:space="preserve">, именуемое в дальнейшем </w:t>
      </w:r>
      <w:r w:rsidRPr="005B4897">
        <w:rPr>
          <w:b/>
          <w:snapToGrid w:val="0"/>
          <w:spacing w:val="-1"/>
        </w:rPr>
        <w:t>«Покупатель»</w:t>
      </w:r>
      <w:r w:rsidRPr="005B4897">
        <w:rPr>
          <w:snapToGrid w:val="0"/>
          <w:spacing w:val="-1"/>
        </w:rPr>
        <w:t xml:space="preserve">, в лице _______________________________________ </w:t>
      </w:r>
      <w:r w:rsidRPr="005B4897">
        <w:rPr>
          <w:i/>
          <w:snapToGrid w:val="0"/>
          <w:spacing w:val="-1"/>
        </w:rPr>
        <w:t>(должность и ФИО уполномоченного лица)</w:t>
      </w:r>
      <w:r w:rsidRPr="005B4897">
        <w:rPr>
          <w:snapToGrid w:val="0"/>
          <w:spacing w:val="-1"/>
        </w:rPr>
        <w:t xml:space="preserve">,  действующего  на основании ______________________________ </w:t>
      </w:r>
      <w:r w:rsidRPr="005B4897">
        <w:rPr>
          <w:i/>
          <w:snapToGrid w:val="0"/>
          <w:spacing w:val="-1"/>
        </w:rPr>
        <w:t>(уполномочивающий документ)</w:t>
      </w:r>
      <w:r w:rsidRPr="005B4897">
        <w:rPr>
          <w:snapToGrid w:val="0"/>
          <w:spacing w:val="-1"/>
        </w:rPr>
        <w:t xml:space="preserve">, с другой стороны, </w:t>
      </w:r>
      <w:proofErr w:type="gramEnd"/>
    </w:p>
    <w:p w:rsidR="004903B2" w:rsidRPr="005B4897" w:rsidRDefault="004903B2" w:rsidP="004903B2">
      <w:pPr>
        <w:shd w:val="clear" w:color="auto" w:fill="FFFFFF"/>
        <w:ind w:firstLine="720"/>
        <w:jc w:val="both"/>
        <w:rPr>
          <w:snapToGrid w:val="0"/>
          <w:spacing w:val="-1"/>
        </w:rPr>
      </w:pPr>
      <w:r w:rsidRPr="005B4897">
        <w:rPr>
          <w:snapToGrid w:val="0"/>
          <w:spacing w:val="-1"/>
        </w:rPr>
        <w:t xml:space="preserve">а вместе именуемые </w:t>
      </w:r>
      <w:r w:rsidRPr="005B4897">
        <w:rPr>
          <w:b/>
          <w:snapToGrid w:val="0"/>
          <w:spacing w:val="-1"/>
        </w:rPr>
        <w:t>«Стороны»</w:t>
      </w:r>
      <w:r w:rsidRPr="005B4897">
        <w:rPr>
          <w:snapToGrid w:val="0"/>
          <w:spacing w:val="-1"/>
        </w:rPr>
        <w:t>, заключили настоящий Договор о нижеследующем:</w:t>
      </w:r>
    </w:p>
    <w:p w:rsidR="004903B2" w:rsidRPr="005B4897" w:rsidRDefault="004903B2" w:rsidP="004903B2">
      <w:pPr>
        <w:shd w:val="clear" w:color="auto" w:fill="FFFFFF"/>
        <w:ind w:firstLine="720"/>
        <w:jc w:val="both"/>
        <w:rPr>
          <w:snapToGrid w:val="0"/>
          <w:spacing w:val="-1"/>
        </w:rPr>
      </w:pPr>
    </w:p>
    <w:p w:rsidR="004903B2" w:rsidRPr="005B4897" w:rsidRDefault="004903B2" w:rsidP="004903B2">
      <w:pPr>
        <w:shd w:val="clear" w:color="auto" w:fill="FFFFFF"/>
        <w:jc w:val="center"/>
        <w:rPr>
          <w:b/>
          <w:snapToGrid w:val="0"/>
        </w:rPr>
      </w:pPr>
      <w:r w:rsidRPr="005B4897">
        <w:rPr>
          <w:b/>
          <w:snapToGrid w:val="0"/>
        </w:rPr>
        <w:t>1. ПРЕДМЕТ ДОГОВОРА</w:t>
      </w:r>
    </w:p>
    <w:p w:rsidR="004903B2" w:rsidRPr="005B4897" w:rsidRDefault="004903B2" w:rsidP="004903B2">
      <w:pPr>
        <w:shd w:val="clear" w:color="auto" w:fill="FFFFFF"/>
        <w:ind w:firstLine="720"/>
        <w:jc w:val="both"/>
        <w:rPr>
          <w:snapToGrid w:val="0"/>
          <w:spacing w:val="-1"/>
        </w:rPr>
      </w:pPr>
      <w:r w:rsidRPr="005B4897">
        <w:rPr>
          <w:b/>
          <w:snapToGrid w:val="0"/>
          <w:spacing w:val="-1"/>
        </w:rPr>
        <w:t>1.1.</w:t>
      </w:r>
      <w:r w:rsidRPr="005B4897">
        <w:rPr>
          <w:snapToGrid w:val="0"/>
          <w:spacing w:val="-1"/>
        </w:rPr>
        <w:t xml:space="preserve"> </w:t>
      </w:r>
      <w:proofErr w:type="gramStart"/>
      <w:r w:rsidRPr="005B4897">
        <w:rPr>
          <w:snapToGrid w:val="0"/>
          <w:spacing w:val="-1"/>
        </w:rPr>
        <w:t xml:space="preserve">Гарантирующий поставщик обязуется осуществлять продажу электрической энергии (мощности), а также путем заключения договоров с Сетевой компанией обеспечивать оказание услуг по передаче электрической энергии (мощности) и иных услуг, неразрывно связанных с процессом снабжения электрической энергией (мощностью) Покупателя, а Покупатель обязуется принимать и оплачивать приобретаемую электрическую энергию </w:t>
      </w:r>
      <w:proofErr w:type="gramEnd"/>
      <w:r w:rsidRPr="005B4897">
        <w:rPr>
          <w:snapToGrid w:val="0"/>
          <w:spacing w:val="-1"/>
        </w:rPr>
        <w:t>(мощность) и оказанные услуги на условиях, установленных настоящим Договором и действующим законодательством Российской Федерации.</w:t>
      </w:r>
    </w:p>
    <w:p w:rsidR="004903B2" w:rsidRPr="005B4897" w:rsidRDefault="004903B2" w:rsidP="004903B2">
      <w:pPr>
        <w:shd w:val="clear" w:color="auto" w:fill="FFFFFF"/>
        <w:ind w:firstLine="720"/>
        <w:jc w:val="both"/>
        <w:rPr>
          <w:snapToGrid w:val="0"/>
          <w:spacing w:val="-1"/>
        </w:rPr>
      </w:pPr>
      <w:r w:rsidRPr="005B4897">
        <w:rPr>
          <w:b/>
          <w:snapToGrid w:val="0"/>
          <w:spacing w:val="-1"/>
        </w:rPr>
        <w:t>1.2.</w:t>
      </w:r>
      <w:r w:rsidRPr="005B4897">
        <w:rPr>
          <w:snapToGrid w:val="0"/>
          <w:spacing w:val="-1"/>
        </w:rPr>
        <w:t xml:space="preserve"> Покупатель приобретает электрическую энергию (мощность) для целей </w:t>
      </w:r>
      <w:r w:rsidR="00CF78D9" w:rsidRPr="005B4897">
        <w:rPr>
          <w:snapToGrid w:val="0"/>
          <w:spacing w:val="-1"/>
        </w:rPr>
        <w:t>надлежащего</w:t>
      </w:r>
      <w:r w:rsidR="00B60B26" w:rsidRPr="005B4897">
        <w:rPr>
          <w:snapToGrid w:val="0"/>
          <w:spacing w:val="-1"/>
        </w:rPr>
        <w:t xml:space="preserve"> содержани</w:t>
      </w:r>
      <w:r w:rsidR="004E7742" w:rsidRPr="005B4897">
        <w:rPr>
          <w:snapToGrid w:val="0"/>
          <w:spacing w:val="-1"/>
        </w:rPr>
        <w:t>я</w:t>
      </w:r>
      <w:r w:rsidR="00B60B26" w:rsidRPr="005B4897">
        <w:rPr>
          <w:snapToGrid w:val="0"/>
          <w:spacing w:val="-1"/>
        </w:rPr>
        <w:t xml:space="preserve"> общего имущества </w:t>
      </w:r>
      <w:r w:rsidR="004E7742" w:rsidRPr="005B4897">
        <w:rPr>
          <w:snapToGrid w:val="0"/>
          <w:spacing w:val="-1"/>
        </w:rPr>
        <w:t xml:space="preserve">граждан-потребителей </w:t>
      </w:r>
      <w:r w:rsidR="00B60B26" w:rsidRPr="005B4897">
        <w:rPr>
          <w:snapToGrid w:val="0"/>
          <w:spacing w:val="-1"/>
        </w:rPr>
        <w:t>в многоквартирн</w:t>
      </w:r>
      <w:r w:rsidR="00CF78D9" w:rsidRPr="005B4897">
        <w:rPr>
          <w:snapToGrid w:val="0"/>
          <w:spacing w:val="-1"/>
        </w:rPr>
        <w:t>ых</w:t>
      </w:r>
      <w:r w:rsidR="00B60B26" w:rsidRPr="005B4897">
        <w:rPr>
          <w:snapToGrid w:val="0"/>
          <w:spacing w:val="-1"/>
        </w:rPr>
        <w:t xml:space="preserve"> дом</w:t>
      </w:r>
      <w:r w:rsidR="00CF78D9" w:rsidRPr="005B4897">
        <w:rPr>
          <w:snapToGrid w:val="0"/>
          <w:spacing w:val="-1"/>
        </w:rPr>
        <w:t>ах</w:t>
      </w:r>
      <w:r w:rsidRPr="005B4897">
        <w:rPr>
          <w:snapToGrid w:val="0"/>
          <w:spacing w:val="-1"/>
        </w:rPr>
        <w:t>.</w:t>
      </w:r>
    </w:p>
    <w:p w:rsidR="004903B2" w:rsidRPr="005B4897" w:rsidRDefault="004903B2" w:rsidP="004903B2">
      <w:pPr>
        <w:shd w:val="clear" w:color="auto" w:fill="FFFFFF"/>
        <w:jc w:val="both"/>
        <w:rPr>
          <w:snapToGrid w:val="0"/>
        </w:rPr>
      </w:pPr>
    </w:p>
    <w:p w:rsidR="004903B2" w:rsidRPr="005B4897" w:rsidRDefault="004903B2" w:rsidP="004903B2">
      <w:pPr>
        <w:shd w:val="clear" w:color="auto" w:fill="FFFFFF"/>
        <w:jc w:val="center"/>
        <w:rPr>
          <w:b/>
          <w:snapToGrid w:val="0"/>
        </w:rPr>
      </w:pPr>
      <w:r w:rsidRPr="005B4897">
        <w:rPr>
          <w:b/>
          <w:snapToGrid w:val="0"/>
        </w:rPr>
        <w:t xml:space="preserve">2. ПОНЯТИЯ И ТЕРМИНЫ, ИСПОЛЬЗУЕМЫЕ В </w:t>
      </w:r>
      <w:proofErr w:type="gramStart"/>
      <w:r w:rsidRPr="005B4897">
        <w:rPr>
          <w:b/>
          <w:snapToGrid w:val="0"/>
        </w:rPr>
        <w:t>ДОГОВОРЕ</w:t>
      </w:r>
      <w:proofErr w:type="gramEnd"/>
    </w:p>
    <w:p w:rsidR="004903B2" w:rsidRPr="005B4897" w:rsidRDefault="004903B2" w:rsidP="004903B2">
      <w:pPr>
        <w:shd w:val="clear" w:color="auto" w:fill="FFFFFF"/>
        <w:ind w:firstLine="720"/>
        <w:jc w:val="both"/>
        <w:rPr>
          <w:snapToGrid w:val="0"/>
          <w:spacing w:val="-1"/>
        </w:rPr>
      </w:pPr>
      <w:r w:rsidRPr="005B4897">
        <w:rPr>
          <w:snapToGrid w:val="0"/>
          <w:spacing w:val="-1"/>
        </w:rPr>
        <w:t>Стороны договорились понимать используемые в настоящем Договоре термины в следующем значении:</w:t>
      </w:r>
    </w:p>
    <w:p w:rsidR="004903B2" w:rsidRPr="005B4897" w:rsidRDefault="004903B2" w:rsidP="004903B2">
      <w:pPr>
        <w:shd w:val="clear" w:color="auto" w:fill="FFFFFF"/>
        <w:tabs>
          <w:tab w:val="left" w:pos="0"/>
          <w:tab w:val="left" w:pos="1260"/>
        </w:tabs>
        <w:spacing w:before="5"/>
        <w:ind w:firstLine="709"/>
        <w:jc w:val="both"/>
      </w:pPr>
      <w:r w:rsidRPr="005B4897">
        <w:rPr>
          <w:b/>
          <w:spacing w:val="-1"/>
        </w:rPr>
        <w:t xml:space="preserve">2.1. </w:t>
      </w:r>
      <w:proofErr w:type="spellStart"/>
      <w:proofErr w:type="gramStart"/>
      <w:r w:rsidRPr="005B4897">
        <w:rPr>
          <w:b/>
        </w:rPr>
        <w:t>Безучетное</w:t>
      </w:r>
      <w:proofErr w:type="spellEnd"/>
      <w:r w:rsidRPr="005B4897">
        <w:rPr>
          <w:b/>
        </w:rPr>
        <w:t xml:space="preserve"> потребление</w:t>
      </w:r>
      <w:r w:rsidRPr="005B4897">
        <w:t xml:space="preserve"> - потребление электрической энергии (мощности) с нарушением установленного договором энергоснабжения порядка учета электрической энергии со стороны Покупателя, выразившимся во вмешательстве в работу </w:t>
      </w:r>
      <w:r w:rsidR="00C25703" w:rsidRPr="005B4897">
        <w:t>ОДПУ</w:t>
      </w:r>
      <w:r w:rsidRPr="005B4897">
        <w:t xml:space="preserve">, обязанность по обеспечению целостности и сохранности которого возложена на Покупателя, в том числе в нарушении (повреждении) пломб и (или) знаков визуального контроля, нанесенных на </w:t>
      </w:r>
      <w:r w:rsidR="00C25703" w:rsidRPr="005B4897">
        <w:t>ОДПУ</w:t>
      </w:r>
      <w:r w:rsidRPr="005B4897">
        <w:t xml:space="preserve"> (ИПУ), в несоблюдении установленных договором сроков извещения об утрате (неисправности) </w:t>
      </w:r>
      <w:r w:rsidR="00C25703" w:rsidRPr="005B4897">
        <w:t>ОДПУ</w:t>
      </w:r>
      <w:proofErr w:type="gramEnd"/>
      <w:r w:rsidRPr="005B4897">
        <w:t xml:space="preserve"> (</w:t>
      </w:r>
      <w:proofErr w:type="gramStart"/>
      <w:r w:rsidRPr="005B4897">
        <w:t xml:space="preserve">ИПУ), отсутствия </w:t>
      </w:r>
      <w:r w:rsidR="00C25703" w:rsidRPr="005B4897">
        <w:t>ОДПУ</w:t>
      </w:r>
      <w:r w:rsidRPr="005B4897">
        <w:t xml:space="preserve"> (ИПУ), а также в совершении Покупателем иных действий (бездействий), которые привели к искажению данных об объеме потребления электрической энергии (мощности).</w:t>
      </w:r>
      <w:proofErr w:type="gramEnd"/>
    </w:p>
    <w:p w:rsidR="008C648D" w:rsidRPr="005B4897" w:rsidRDefault="00CF78D9" w:rsidP="004903B2">
      <w:pPr>
        <w:shd w:val="clear" w:color="auto" w:fill="FFFFFF"/>
        <w:tabs>
          <w:tab w:val="left" w:pos="0"/>
          <w:tab w:val="left" w:pos="1260"/>
        </w:tabs>
        <w:spacing w:before="5"/>
        <w:ind w:firstLine="709"/>
        <w:jc w:val="both"/>
      </w:pPr>
      <w:r w:rsidRPr="005B4897">
        <w:rPr>
          <w:b/>
        </w:rPr>
        <w:t>2.2. Внутриквартирное оборудование</w:t>
      </w:r>
      <w:r w:rsidRPr="005B4897">
        <w:t xml:space="preserve"> - находящиеся в жилом помещении многоквартирного дома</w:t>
      </w:r>
      <w:r w:rsidRPr="005B4897">
        <w:rPr>
          <w:snapToGrid w:val="0"/>
          <w:spacing w:val="-1"/>
        </w:rPr>
        <w:t xml:space="preserve"> электрические сети и электрическое оборудование</w:t>
      </w:r>
      <w:r w:rsidRPr="005B4897">
        <w:t xml:space="preserve"> и не входящие в состав внутридомовых инженерных систем многоквартирного дома, с использованием которых осуществляется потребление коммунальных услуг.</w:t>
      </w:r>
    </w:p>
    <w:p w:rsidR="00CF78D9" w:rsidRPr="005B4897" w:rsidRDefault="008C648D" w:rsidP="004903B2">
      <w:pPr>
        <w:shd w:val="clear" w:color="auto" w:fill="FFFFFF"/>
        <w:tabs>
          <w:tab w:val="left" w:pos="0"/>
          <w:tab w:val="left" w:pos="1260"/>
        </w:tabs>
        <w:spacing w:before="5"/>
        <w:ind w:firstLine="709"/>
        <w:jc w:val="both"/>
        <w:rPr>
          <w:b/>
        </w:rPr>
      </w:pPr>
      <w:r w:rsidRPr="005B4897">
        <w:rPr>
          <w:b/>
        </w:rPr>
        <w:t xml:space="preserve">2.3. </w:t>
      </w:r>
      <w:r w:rsidRPr="005B4897">
        <w:rPr>
          <w:b/>
          <w:snapToGrid w:val="0"/>
          <w:spacing w:val="-1"/>
        </w:rPr>
        <w:t>Внутридомовые инженерные системы</w:t>
      </w:r>
      <w:r w:rsidRPr="005B4897">
        <w:rPr>
          <w:snapToGrid w:val="0"/>
          <w:spacing w:val="-1"/>
        </w:rPr>
        <w:t xml:space="preserve"> – являющиеся общим имуществом собственников помещений в многоквартирном доме электрические сети и электрическое оборудование, предназначенные для подачи электрической энергии от централизованных сетей инженерно-технического обеспечения до внутриквартирного оборудования.</w:t>
      </w:r>
    </w:p>
    <w:p w:rsidR="004903B2" w:rsidRPr="005B4897" w:rsidRDefault="004903B2" w:rsidP="004903B2">
      <w:pPr>
        <w:shd w:val="clear" w:color="auto" w:fill="FFFFFF"/>
        <w:ind w:firstLine="720"/>
        <w:jc w:val="both"/>
        <w:rPr>
          <w:snapToGrid w:val="0"/>
          <w:spacing w:val="-1"/>
        </w:rPr>
      </w:pPr>
      <w:r w:rsidRPr="005B4897">
        <w:rPr>
          <w:b/>
          <w:snapToGrid w:val="0"/>
          <w:spacing w:val="-1"/>
        </w:rPr>
        <w:t>2.</w:t>
      </w:r>
      <w:r w:rsidR="008C648D" w:rsidRPr="005B4897">
        <w:rPr>
          <w:b/>
          <w:snapToGrid w:val="0"/>
          <w:spacing w:val="-1"/>
        </w:rPr>
        <w:t>4</w:t>
      </w:r>
      <w:r w:rsidRPr="005B4897">
        <w:rPr>
          <w:b/>
          <w:snapToGrid w:val="0"/>
          <w:spacing w:val="-1"/>
        </w:rPr>
        <w:t>. ВРУ</w:t>
      </w:r>
      <w:r w:rsidRPr="005B4897">
        <w:rPr>
          <w:snapToGrid w:val="0"/>
          <w:spacing w:val="-1"/>
        </w:rPr>
        <w:t xml:space="preserve"> – вводно-распределительное устройство в многоквартирном (жилом) доме.</w:t>
      </w:r>
    </w:p>
    <w:p w:rsidR="004903B2" w:rsidRPr="005B4897" w:rsidRDefault="004903B2" w:rsidP="004903B2">
      <w:pPr>
        <w:shd w:val="clear" w:color="auto" w:fill="FFFFFF"/>
        <w:ind w:firstLine="720"/>
        <w:jc w:val="both"/>
        <w:rPr>
          <w:spacing w:val="-1"/>
        </w:rPr>
      </w:pPr>
      <w:r w:rsidRPr="005B4897">
        <w:rPr>
          <w:b/>
          <w:spacing w:val="-1"/>
        </w:rPr>
        <w:t>2.</w:t>
      </w:r>
      <w:r w:rsidR="008C648D" w:rsidRPr="005B4897">
        <w:rPr>
          <w:b/>
          <w:spacing w:val="-1"/>
        </w:rPr>
        <w:t>5</w:t>
      </w:r>
      <w:r w:rsidRPr="005B4897">
        <w:rPr>
          <w:b/>
          <w:spacing w:val="-1"/>
        </w:rPr>
        <w:t>. Гарантирующий поставщик</w:t>
      </w:r>
      <w:r w:rsidRPr="005B4897">
        <w:rPr>
          <w:spacing w:val="-1"/>
        </w:rPr>
        <w:t xml:space="preserve"> – коммерческая организация, осуществляющая поставку электрической энергии (мощности) потребителям (покупателям) электрической энергии на территории своей зоны деятельности.</w:t>
      </w:r>
    </w:p>
    <w:p w:rsidR="004903B2" w:rsidRPr="005B4897" w:rsidRDefault="004903B2" w:rsidP="004903B2">
      <w:pPr>
        <w:shd w:val="clear" w:color="auto" w:fill="FFFFFF"/>
        <w:ind w:firstLine="720"/>
        <w:jc w:val="both"/>
        <w:rPr>
          <w:spacing w:val="-1"/>
        </w:rPr>
      </w:pPr>
      <w:r w:rsidRPr="005B4897">
        <w:rPr>
          <w:b/>
          <w:spacing w:val="-1"/>
        </w:rPr>
        <w:t>2.</w:t>
      </w:r>
      <w:r w:rsidR="008C648D" w:rsidRPr="005B4897">
        <w:rPr>
          <w:b/>
          <w:spacing w:val="-1"/>
        </w:rPr>
        <w:t>6</w:t>
      </w:r>
      <w:r w:rsidRPr="005B4897">
        <w:rPr>
          <w:b/>
          <w:spacing w:val="-1"/>
        </w:rPr>
        <w:t xml:space="preserve">. Гражданин-потребитель – </w:t>
      </w:r>
      <w:r w:rsidRPr="005B4897">
        <w:rPr>
          <w:spacing w:val="-1"/>
        </w:rPr>
        <w:t xml:space="preserve">физическое лицо, проживающее в многоквартирном доме, использующее коммунальные услуги (электроснабжение) для личных, семейных, домашних и иных нужд, не связанных с осуществлением предпринимательской деятельности, состоящее в договорных отношениях с </w:t>
      </w:r>
      <w:r w:rsidR="003F351F" w:rsidRPr="005B4897">
        <w:rPr>
          <w:spacing w:val="-1"/>
        </w:rPr>
        <w:t>Гарантирующим поставщиком</w:t>
      </w:r>
      <w:r w:rsidRPr="005B4897">
        <w:rPr>
          <w:spacing w:val="-1"/>
        </w:rPr>
        <w:t>. Гражданин-потребитель не является стороной по настоящему Договору.</w:t>
      </w:r>
    </w:p>
    <w:p w:rsidR="004903B2" w:rsidRPr="005B4897" w:rsidRDefault="004903B2" w:rsidP="004903B2">
      <w:pPr>
        <w:autoSpaceDE w:val="0"/>
        <w:autoSpaceDN w:val="0"/>
        <w:adjustRightInd w:val="0"/>
        <w:ind w:firstLine="720"/>
        <w:jc w:val="both"/>
        <w:rPr>
          <w:snapToGrid w:val="0"/>
          <w:spacing w:val="-1"/>
        </w:rPr>
      </w:pPr>
      <w:r w:rsidRPr="005B4897">
        <w:rPr>
          <w:b/>
          <w:snapToGrid w:val="0"/>
          <w:spacing w:val="-1"/>
        </w:rPr>
        <w:t>2.</w:t>
      </w:r>
      <w:r w:rsidR="008C648D" w:rsidRPr="005B4897">
        <w:rPr>
          <w:b/>
          <w:snapToGrid w:val="0"/>
          <w:spacing w:val="-1"/>
        </w:rPr>
        <w:t>7</w:t>
      </w:r>
      <w:r w:rsidRPr="005B4897">
        <w:rPr>
          <w:b/>
          <w:snapToGrid w:val="0"/>
          <w:spacing w:val="-1"/>
        </w:rPr>
        <w:t>. Граница балансовой принадлежности</w:t>
      </w:r>
      <w:r w:rsidRPr="005B4897">
        <w:rPr>
          <w:snapToGrid w:val="0"/>
          <w:spacing w:val="-1"/>
        </w:rPr>
        <w:t xml:space="preserve"> - линия раздела внутридомовых инженерных систем и ц</w:t>
      </w:r>
      <w:r w:rsidRPr="005B4897">
        <w:t>ентрализованных сетей инженерно-технического обеспечения</w:t>
      </w:r>
      <w:r w:rsidRPr="005B4897">
        <w:rPr>
          <w:snapToGrid w:val="0"/>
          <w:spacing w:val="-1"/>
        </w:rPr>
        <w:t xml:space="preserve"> (электрических сетей) Сетевой организации, определяющая границу балансовой принадлежности сетей между Сетевой организацией и Покупателем (устанавливается актом (актами) </w:t>
      </w:r>
      <w:r w:rsidRPr="005B4897">
        <w:rPr>
          <w:snapToGrid w:val="0"/>
        </w:rPr>
        <w:t>разграничения границ балансовой принадлежности сторон)</w:t>
      </w:r>
      <w:r w:rsidRPr="005B4897">
        <w:rPr>
          <w:snapToGrid w:val="0"/>
          <w:spacing w:val="-1"/>
        </w:rPr>
        <w:t xml:space="preserve">.  </w:t>
      </w:r>
    </w:p>
    <w:p w:rsidR="004903B2" w:rsidRPr="005B4897" w:rsidRDefault="004903B2" w:rsidP="007E5B13">
      <w:pPr>
        <w:autoSpaceDE w:val="0"/>
        <w:autoSpaceDN w:val="0"/>
        <w:adjustRightInd w:val="0"/>
        <w:ind w:firstLine="709"/>
        <w:jc w:val="both"/>
        <w:rPr>
          <w:rFonts w:eastAsiaTheme="minorHAnsi"/>
          <w:lang w:eastAsia="en-US"/>
        </w:rPr>
      </w:pPr>
      <w:r w:rsidRPr="005B4897">
        <w:rPr>
          <w:b/>
          <w:snapToGrid w:val="0"/>
          <w:spacing w:val="-1"/>
        </w:rPr>
        <w:t>2.</w:t>
      </w:r>
      <w:r w:rsidR="007E5B13" w:rsidRPr="005B4897">
        <w:rPr>
          <w:b/>
          <w:snapToGrid w:val="0"/>
          <w:spacing w:val="-1"/>
        </w:rPr>
        <w:t>8</w:t>
      </w:r>
      <w:r w:rsidRPr="005B4897">
        <w:rPr>
          <w:b/>
          <w:snapToGrid w:val="0"/>
          <w:spacing w:val="-1"/>
        </w:rPr>
        <w:t>. Индивидуальный прибор учета (ИПУ)</w:t>
      </w:r>
      <w:r w:rsidRPr="005B4897">
        <w:rPr>
          <w:snapToGrid w:val="0"/>
          <w:spacing w:val="-1"/>
        </w:rPr>
        <w:t xml:space="preserve"> – </w:t>
      </w:r>
      <w:r w:rsidR="000C30CE" w:rsidRPr="005B4897">
        <w:rPr>
          <w:rFonts w:eastAsiaTheme="minorHAnsi"/>
          <w:lang w:eastAsia="en-US"/>
        </w:rPr>
        <w:t xml:space="preserve">средство измерения (совокупность средств измерения и дополнительного оборудования), устанавливаемое на одно жилое </w:t>
      </w:r>
      <w:r w:rsidR="007F4B62" w:rsidRPr="005B4897">
        <w:rPr>
          <w:rFonts w:eastAsiaTheme="minorHAnsi"/>
          <w:lang w:eastAsia="en-US"/>
        </w:rPr>
        <w:t xml:space="preserve">или нежилое </w:t>
      </w:r>
      <w:r w:rsidR="000C30CE" w:rsidRPr="005B4897">
        <w:rPr>
          <w:rFonts w:eastAsiaTheme="minorHAnsi"/>
          <w:lang w:eastAsia="en-US"/>
        </w:rPr>
        <w:t>помещение в многоквартирном доме (за исключением жилого помещения в коммунальной квартире) и используемое для определения объемов (количества) потребления коммунального ресурса в каждом из указанных помещений</w:t>
      </w:r>
      <w:r w:rsidRPr="005B4897">
        <w:rPr>
          <w:snapToGrid w:val="0"/>
          <w:spacing w:val="-1"/>
        </w:rPr>
        <w:t>.</w:t>
      </w:r>
    </w:p>
    <w:p w:rsidR="004903B2" w:rsidRPr="005B4897" w:rsidRDefault="004903B2" w:rsidP="000C30CE">
      <w:pPr>
        <w:shd w:val="clear" w:color="auto" w:fill="FFFFFF"/>
        <w:ind w:firstLine="720"/>
        <w:jc w:val="both"/>
        <w:rPr>
          <w:snapToGrid w:val="0"/>
          <w:spacing w:val="-1"/>
        </w:rPr>
      </w:pPr>
      <w:r w:rsidRPr="005B4897">
        <w:rPr>
          <w:b/>
          <w:snapToGrid w:val="0"/>
          <w:spacing w:val="-1"/>
        </w:rPr>
        <w:t>2.</w:t>
      </w:r>
      <w:r w:rsidR="007E5B13" w:rsidRPr="005B4897">
        <w:rPr>
          <w:b/>
          <w:snapToGrid w:val="0"/>
          <w:spacing w:val="-1"/>
        </w:rPr>
        <w:t>9</w:t>
      </w:r>
      <w:r w:rsidRPr="005B4897">
        <w:rPr>
          <w:b/>
          <w:snapToGrid w:val="0"/>
          <w:spacing w:val="-1"/>
        </w:rPr>
        <w:t>. Коллективный (общедомовой) прибор учета (</w:t>
      </w:r>
      <w:r w:rsidR="00231F38" w:rsidRPr="005B4897">
        <w:rPr>
          <w:b/>
          <w:snapToGrid w:val="0"/>
          <w:spacing w:val="-1"/>
        </w:rPr>
        <w:t>ОД</w:t>
      </w:r>
      <w:r w:rsidRPr="005B4897">
        <w:rPr>
          <w:b/>
          <w:snapToGrid w:val="0"/>
          <w:spacing w:val="-1"/>
        </w:rPr>
        <w:t>ПУ)</w:t>
      </w:r>
      <w:r w:rsidRPr="005B4897">
        <w:rPr>
          <w:snapToGrid w:val="0"/>
          <w:spacing w:val="-1"/>
        </w:rPr>
        <w:t xml:space="preserve"> – </w:t>
      </w:r>
      <w:r w:rsidR="000C30CE" w:rsidRPr="005B4897">
        <w:rPr>
          <w:snapToGrid w:val="0"/>
          <w:spacing w:val="-1"/>
        </w:rPr>
        <w:t xml:space="preserve">средство измерения (совокупность средств измерения и дополнительного оборудования), устанавливаемое в многоквартирном доме при наличии </w:t>
      </w:r>
      <w:r w:rsidR="000C30CE" w:rsidRPr="005B4897">
        <w:rPr>
          <w:snapToGrid w:val="0"/>
          <w:spacing w:val="-1"/>
        </w:rPr>
        <w:lastRenderedPageBreak/>
        <w:t>технической возможности и используемое для определения объемов (количества) коммунального ресурса, поданного в многоквартирный дом</w:t>
      </w:r>
      <w:r w:rsidRPr="005B4897">
        <w:rPr>
          <w:snapToGrid w:val="0"/>
          <w:spacing w:val="-1"/>
        </w:rPr>
        <w:t>.</w:t>
      </w:r>
    </w:p>
    <w:p w:rsidR="002E5CFC" w:rsidRPr="005B4897" w:rsidRDefault="004903B2" w:rsidP="002E5CFC">
      <w:pPr>
        <w:autoSpaceDE w:val="0"/>
        <w:autoSpaceDN w:val="0"/>
        <w:adjustRightInd w:val="0"/>
        <w:ind w:firstLine="709"/>
        <w:jc w:val="both"/>
        <w:rPr>
          <w:rFonts w:eastAsiaTheme="minorHAnsi"/>
          <w:lang w:eastAsia="en-US"/>
        </w:rPr>
      </w:pPr>
      <w:r w:rsidRPr="005B4897">
        <w:rPr>
          <w:rStyle w:val="s103"/>
          <w:color w:val="auto"/>
        </w:rPr>
        <w:t>2.</w:t>
      </w:r>
      <w:r w:rsidR="007E5B13" w:rsidRPr="005B4897">
        <w:rPr>
          <w:rStyle w:val="s103"/>
          <w:color w:val="auto"/>
        </w:rPr>
        <w:t>10</w:t>
      </w:r>
      <w:r w:rsidRPr="005B4897">
        <w:rPr>
          <w:rStyle w:val="s103"/>
          <w:color w:val="auto"/>
        </w:rPr>
        <w:t>. Коммунальный ресурс</w:t>
      </w:r>
      <w:r w:rsidRPr="005B4897">
        <w:t xml:space="preserve"> - </w:t>
      </w:r>
      <w:r w:rsidR="003F351F" w:rsidRPr="005B4897">
        <w:rPr>
          <w:rFonts w:eastAsiaTheme="minorHAnsi"/>
          <w:lang w:eastAsia="en-US"/>
        </w:rPr>
        <w:t>электрическая энергия</w:t>
      </w:r>
      <w:r w:rsidR="003B1810" w:rsidRPr="005B4897">
        <w:rPr>
          <w:rFonts w:eastAsiaTheme="minorHAnsi"/>
          <w:lang w:eastAsia="en-US"/>
        </w:rPr>
        <w:t xml:space="preserve"> (мощность)</w:t>
      </w:r>
      <w:r w:rsidR="003F351F" w:rsidRPr="005B4897">
        <w:rPr>
          <w:rFonts w:eastAsiaTheme="minorHAnsi"/>
          <w:lang w:eastAsia="en-US"/>
        </w:rPr>
        <w:t xml:space="preserve">, потребляемая </w:t>
      </w:r>
      <w:r w:rsidR="00D27237" w:rsidRPr="005B4897">
        <w:rPr>
          <w:snapToGrid w:val="0"/>
          <w:spacing w:val="-1"/>
        </w:rPr>
        <w:t>для целей надлежащего содержания общего имущества граждан-потребителей в многоквартирных домах.</w:t>
      </w:r>
    </w:p>
    <w:p w:rsidR="004903B2" w:rsidRPr="005B4897" w:rsidRDefault="004903B2" w:rsidP="002E5CFC">
      <w:pPr>
        <w:autoSpaceDE w:val="0"/>
        <w:autoSpaceDN w:val="0"/>
        <w:adjustRightInd w:val="0"/>
        <w:ind w:firstLine="709"/>
        <w:jc w:val="both"/>
      </w:pPr>
      <w:r w:rsidRPr="005B4897">
        <w:rPr>
          <w:b/>
        </w:rPr>
        <w:t>2.1</w:t>
      </w:r>
      <w:r w:rsidR="007E5B13" w:rsidRPr="005B4897">
        <w:rPr>
          <w:b/>
        </w:rPr>
        <w:t>1</w:t>
      </w:r>
      <w:r w:rsidRPr="005B4897">
        <w:rPr>
          <w:b/>
        </w:rPr>
        <w:t>. Коммунальная услуга</w:t>
      </w:r>
      <w:r w:rsidRPr="005B4897">
        <w:t xml:space="preserve"> – осуществление деятельности </w:t>
      </w:r>
      <w:r w:rsidR="00B37A2C" w:rsidRPr="005B4897">
        <w:t>Гарантирующего поставщика</w:t>
      </w:r>
      <w:r w:rsidRPr="005B4897">
        <w:t xml:space="preserve"> по подаче </w:t>
      </w:r>
      <w:r w:rsidRPr="005B4897">
        <w:rPr>
          <w:spacing w:val="-1"/>
        </w:rPr>
        <w:t xml:space="preserve">гражданам-потребителям владельцам </w:t>
      </w:r>
      <w:r w:rsidR="00B37A2C" w:rsidRPr="005B4897">
        <w:rPr>
          <w:spacing w:val="-1"/>
        </w:rPr>
        <w:t>жилых</w:t>
      </w:r>
      <w:r w:rsidRPr="005B4897">
        <w:rPr>
          <w:spacing w:val="-1"/>
        </w:rPr>
        <w:t xml:space="preserve"> помещений</w:t>
      </w:r>
      <w:r w:rsidRPr="005B4897">
        <w:t xml:space="preserve"> электрической энергии с целью обеспечения благоприятных и безопасных условий использования жилых в многоквартирном доме (далее по тексту - «электроснабжение»).</w:t>
      </w:r>
    </w:p>
    <w:p w:rsidR="008C648D" w:rsidRPr="005B4897" w:rsidRDefault="008C648D" w:rsidP="002E5CFC">
      <w:pPr>
        <w:autoSpaceDE w:val="0"/>
        <w:autoSpaceDN w:val="0"/>
        <w:adjustRightInd w:val="0"/>
        <w:ind w:firstLine="709"/>
        <w:jc w:val="both"/>
        <w:rPr>
          <w:rFonts w:eastAsiaTheme="minorHAnsi"/>
          <w:lang w:eastAsia="en-US"/>
        </w:rPr>
      </w:pPr>
      <w:r w:rsidRPr="005B4897">
        <w:rPr>
          <w:b/>
        </w:rPr>
        <w:t xml:space="preserve">2.12. </w:t>
      </w:r>
      <w:proofErr w:type="gramStart"/>
      <w:r w:rsidRPr="005B4897">
        <w:rPr>
          <w:b/>
        </w:rPr>
        <w:t>Несанкционированное подключение</w:t>
      </w:r>
      <w:r w:rsidRPr="005B4897">
        <w:t xml:space="preserve"> - </w:t>
      </w:r>
      <w:r w:rsidR="00DC52C6" w:rsidRPr="005B4897">
        <w:t xml:space="preserve">самовольное подключение </w:t>
      </w:r>
      <w:proofErr w:type="spellStart"/>
      <w:r w:rsidR="00DC52C6" w:rsidRPr="005B4897">
        <w:t>энергопринимающих</w:t>
      </w:r>
      <w:proofErr w:type="spellEnd"/>
      <w:r w:rsidR="00DC52C6" w:rsidRPr="005B4897">
        <w:t xml:space="preserve"> устройств к внутридомовым инженерным системами или потребление электрической энергии в отсутствие заключенного в установленном порядке договора, обеспечивающего продажу электрической энергии (мощности) на розничных рынках, а также потребление электрической энергии в период приостановления поставки электрической энергии по договору, в связи с введением полного ограничения режима потребления электрической энергии в случаях, предусмотренных</w:t>
      </w:r>
      <w:r w:rsidR="002945DF" w:rsidRPr="005B4897">
        <w:t xml:space="preserve"> действующим законодательством.</w:t>
      </w:r>
      <w:proofErr w:type="gramEnd"/>
    </w:p>
    <w:p w:rsidR="004903B2" w:rsidRPr="005B4897" w:rsidRDefault="004903B2" w:rsidP="004903B2">
      <w:pPr>
        <w:shd w:val="clear" w:color="auto" w:fill="FFFFFF"/>
        <w:ind w:firstLine="720"/>
        <w:jc w:val="both"/>
        <w:rPr>
          <w:snapToGrid w:val="0"/>
          <w:spacing w:val="-1"/>
        </w:rPr>
      </w:pPr>
      <w:r w:rsidRPr="005B4897">
        <w:rPr>
          <w:b/>
          <w:snapToGrid w:val="0"/>
          <w:spacing w:val="-1"/>
        </w:rPr>
        <w:t>2.1</w:t>
      </w:r>
      <w:r w:rsidR="002945DF" w:rsidRPr="005B4897">
        <w:rPr>
          <w:b/>
          <w:snapToGrid w:val="0"/>
          <w:spacing w:val="-1"/>
        </w:rPr>
        <w:t>4</w:t>
      </w:r>
      <w:r w:rsidRPr="005B4897">
        <w:rPr>
          <w:b/>
          <w:snapToGrid w:val="0"/>
          <w:spacing w:val="-1"/>
        </w:rPr>
        <w:t xml:space="preserve">. Платежные документы </w:t>
      </w:r>
      <w:r w:rsidRPr="005B4897">
        <w:rPr>
          <w:snapToGrid w:val="0"/>
          <w:spacing w:val="-1"/>
        </w:rPr>
        <w:t>– выставленные Гарантирующим поставщиком документы в адрес Покупателя за потребленную в расчетном периоде электрическую энергию (мощность), которые включают в себя счет, счет-фактуру, акт передачи электроэнергии.</w:t>
      </w:r>
    </w:p>
    <w:p w:rsidR="004903B2" w:rsidRPr="005B4897" w:rsidRDefault="004903B2" w:rsidP="004903B2">
      <w:pPr>
        <w:shd w:val="clear" w:color="auto" w:fill="FFFFFF"/>
        <w:ind w:firstLine="720"/>
        <w:jc w:val="both"/>
      </w:pPr>
      <w:r w:rsidRPr="005B4897">
        <w:rPr>
          <w:b/>
          <w:snapToGrid w:val="0"/>
          <w:spacing w:val="-1"/>
        </w:rPr>
        <w:t>2.1</w:t>
      </w:r>
      <w:r w:rsidR="002945DF" w:rsidRPr="005B4897">
        <w:rPr>
          <w:b/>
          <w:snapToGrid w:val="0"/>
          <w:spacing w:val="-1"/>
        </w:rPr>
        <w:t>5</w:t>
      </w:r>
      <w:r w:rsidRPr="005B4897">
        <w:rPr>
          <w:b/>
          <w:snapToGrid w:val="0"/>
          <w:spacing w:val="-1"/>
        </w:rPr>
        <w:t>. П</w:t>
      </w:r>
      <w:r w:rsidRPr="005B4897">
        <w:rPr>
          <w:b/>
        </w:rPr>
        <w:t>окупатель -</w:t>
      </w:r>
      <w:r w:rsidRPr="005B4897">
        <w:t xml:space="preserve"> </w:t>
      </w:r>
      <w:r w:rsidR="00E3095A" w:rsidRPr="005B4897">
        <w:t xml:space="preserve">юридическое лицо независимо от организационно-правовой формы или индивидуальный предприниматель, на которых возложена обязанность по содержанию общего имущества в многоквартирном доме </w:t>
      </w:r>
      <w:r w:rsidRPr="005B4897">
        <w:t>и отвечающие за обслуживание внутридомовых инженерных систем.</w:t>
      </w:r>
    </w:p>
    <w:p w:rsidR="004903B2" w:rsidRPr="005B4897" w:rsidRDefault="004903B2" w:rsidP="004903B2">
      <w:pPr>
        <w:shd w:val="clear" w:color="auto" w:fill="FFFFFF"/>
        <w:ind w:firstLine="720"/>
        <w:jc w:val="both"/>
        <w:rPr>
          <w:snapToGrid w:val="0"/>
          <w:spacing w:val="-1"/>
        </w:rPr>
      </w:pPr>
      <w:r w:rsidRPr="005B4897">
        <w:rPr>
          <w:b/>
          <w:spacing w:val="-1"/>
        </w:rPr>
        <w:t>2.1</w:t>
      </w:r>
      <w:r w:rsidR="002945DF" w:rsidRPr="005B4897">
        <w:rPr>
          <w:b/>
          <w:spacing w:val="-1"/>
        </w:rPr>
        <w:t>6</w:t>
      </w:r>
      <w:r w:rsidRPr="005B4897">
        <w:rPr>
          <w:b/>
          <w:spacing w:val="-1"/>
        </w:rPr>
        <w:t xml:space="preserve">. </w:t>
      </w:r>
      <w:r w:rsidRPr="005B4897">
        <w:rPr>
          <w:b/>
          <w:snapToGrid w:val="0"/>
          <w:spacing w:val="-1"/>
        </w:rPr>
        <w:t>Потери электрической энергии  (мощности) -</w:t>
      </w:r>
      <w:r w:rsidRPr="005B4897">
        <w:rPr>
          <w:snapToGrid w:val="0"/>
          <w:spacing w:val="-1"/>
        </w:rPr>
        <w:t xml:space="preserve"> количество электрической энергии (мощности), не учтенное приборами учета. </w:t>
      </w:r>
      <w:proofErr w:type="gramStart"/>
      <w:r w:rsidRPr="005B4897">
        <w:rPr>
          <w:snapToGrid w:val="0"/>
          <w:spacing w:val="-1"/>
        </w:rPr>
        <w:t>В случае, если расчетный прибор учета расположен не на границе балансовой принадлежности электросетей, объем принятой в электросети Покупателя электрической энергии (мощности) корректируется с учетом величины потерь электрической энергии (мощности), возникающих на участке сети от границы балансовой принадлежности электросетей до места установки прибора учета.</w:t>
      </w:r>
      <w:proofErr w:type="gramEnd"/>
    </w:p>
    <w:p w:rsidR="004903B2" w:rsidRPr="005B4897" w:rsidRDefault="004903B2" w:rsidP="004903B2">
      <w:pPr>
        <w:shd w:val="clear" w:color="auto" w:fill="FFFFFF"/>
        <w:ind w:firstLine="720"/>
        <w:jc w:val="both"/>
        <w:rPr>
          <w:snapToGrid w:val="0"/>
          <w:spacing w:val="-1"/>
        </w:rPr>
      </w:pPr>
      <w:r w:rsidRPr="005B4897">
        <w:rPr>
          <w:snapToGrid w:val="0"/>
          <w:spacing w:val="-1"/>
        </w:rPr>
        <w:t>Процент потерь указывается в Приложении № 1 к настоящему Договору.</w:t>
      </w:r>
    </w:p>
    <w:p w:rsidR="004903B2" w:rsidRPr="005B4897" w:rsidRDefault="004903B2" w:rsidP="004903B2">
      <w:pPr>
        <w:shd w:val="clear" w:color="auto" w:fill="FFFFFF"/>
        <w:ind w:firstLine="720"/>
        <w:jc w:val="both"/>
        <w:rPr>
          <w:snapToGrid w:val="0"/>
          <w:spacing w:val="-1"/>
        </w:rPr>
      </w:pPr>
      <w:r w:rsidRPr="005B4897">
        <w:rPr>
          <w:b/>
          <w:spacing w:val="-1"/>
        </w:rPr>
        <w:t>2.1</w:t>
      </w:r>
      <w:r w:rsidR="002945DF" w:rsidRPr="005B4897">
        <w:rPr>
          <w:b/>
          <w:spacing w:val="-1"/>
        </w:rPr>
        <w:t>7</w:t>
      </w:r>
      <w:r w:rsidRPr="005B4897">
        <w:rPr>
          <w:b/>
          <w:spacing w:val="-1"/>
        </w:rPr>
        <w:t>. Расчетный период</w:t>
      </w:r>
      <w:r w:rsidRPr="005B4897">
        <w:rPr>
          <w:spacing w:val="-1"/>
        </w:rPr>
        <w:t xml:space="preserve"> – </w:t>
      </w:r>
      <w:r w:rsidRPr="005B4897">
        <w:t>период, установленный Договором и служащий для определения размеров обязательств (требований) по оплате электрической энергии (мощности).</w:t>
      </w:r>
    </w:p>
    <w:p w:rsidR="004903B2" w:rsidRPr="005B4897" w:rsidRDefault="004903B2" w:rsidP="004903B2">
      <w:pPr>
        <w:shd w:val="clear" w:color="auto" w:fill="FFFFFF"/>
        <w:ind w:firstLine="720"/>
        <w:jc w:val="both"/>
        <w:rPr>
          <w:snapToGrid w:val="0"/>
          <w:spacing w:val="-1"/>
        </w:rPr>
      </w:pPr>
      <w:r w:rsidRPr="005B4897">
        <w:rPr>
          <w:b/>
          <w:snapToGrid w:val="0"/>
          <w:spacing w:val="-1"/>
        </w:rPr>
        <w:t>2.1</w:t>
      </w:r>
      <w:r w:rsidR="002945DF" w:rsidRPr="005B4897">
        <w:rPr>
          <w:b/>
          <w:snapToGrid w:val="0"/>
          <w:spacing w:val="-1"/>
        </w:rPr>
        <w:t>8</w:t>
      </w:r>
      <w:r w:rsidRPr="005B4897">
        <w:rPr>
          <w:b/>
          <w:snapToGrid w:val="0"/>
          <w:spacing w:val="-1"/>
        </w:rPr>
        <w:t>. Сетевая компания (Сетевая организация)</w:t>
      </w:r>
      <w:r w:rsidRPr="005B4897">
        <w:rPr>
          <w:snapToGrid w:val="0"/>
          <w:spacing w:val="-1"/>
        </w:rPr>
        <w:t xml:space="preserve"> - коммерческая организация, оказывающая услуги по передаче электрической  энергии (мощности) и иные услуги, неразрывно связанные с процессом снабжения электрической энергией (мощностью) Покупателя, с использованием ц</w:t>
      </w:r>
      <w:r w:rsidRPr="005B4897">
        <w:t>ентрализованных сетей инженерно-технического обеспечения</w:t>
      </w:r>
      <w:r w:rsidRPr="005B4897">
        <w:rPr>
          <w:snapToGrid w:val="0"/>
          <w:spacing w:val="-1"/>
        </w:rPr>
        <w:t>, принадлежащих ей на праве собственности или ином законном основании. На момент заключения настоящего Договора Сетев</w:t>
      </w:r>
      <w:r w:rsidR="00231F38" w:rsidRPr="005B4897">
        <w:rPr>
          <w:snapToGrid w:val="0"/>
          <w:spacing w:val="-1"/>
        </w:rPr>
        <w:t>ой</w:t>
      </w:r>
      <w:r w:rsidRPr="005B4897">
        <w:rPr>
          <w:snapToGrid w:val="0"/>
          <w:spacing w:val="-1"/>
        </w:rPr>
        <w:t xml:space="preserve"> компани</w:t>
      </w:r>
      <w:r w:rsidR="00231F38" w:rsidRPr="005B4897">
        <w:rPr>
          <w:snapToGrid w:val="0"/>
          <w:spacing w:val="-1"/>
        </w:rPr>
        <w:t>ей</w:t>
      </w:r>
      <w:r w:rsidRPr="005B4897">
        <w:rPr>
          <w:snapToGrid w:val="0"/>
          <w:spacing w:val="-1"/>
        </w:rPr>
        <w:t xml:space="preserve"> явля</w:t>
      </w:r>
      <w:r w:rsidR="00231F38" w:rsidRPr="005B4897">
        <w:rPr>
          <w:snapToGrid w:val="0"/>
          <w:spacing w:val="-1"/>
        </w:rPr>
        <w:t>е</w:t>
      </w:r>
      <w:r w:rsidRPr="005B4897">
        <w:rPr>
          <w:snapToGrid w:val="0"/>
          <w:spacing w:val="-1"/>
        </w:rPr>
        <w:t>тся АО «</w:t>
      </w:r>
      <w:proofErr w:type="spellStart"/>
      <w:r w:rsidRPr="005B4897">
        <w:rPr>
          <w:snapToGrid w:val="0"/>
          <w:spacing w:val="-1"/>
        </w:rPr>
        <w:t>Мончегорские</w:t>
      </w:r>
      <w:proofErr w:type="spellEnd"/>
      <w:r w:rsidRPr="005B4897">
        <w:rPr>
          <w:snapToGrid w:val="0"/>
          <w:spacing w:val="-1"/>
        </w:rPr>
        <w:t xml:space="preserve"> электрические сети».</w:t>
      </w:r>
    </w:p>
    <w:p w:rsidR="004903B2" w:rsidRPr="005B4897" w:rsidRDefault="004903B2" w:rsidP="004903B2">
      <w:pPr>
        <w:shd w:val="clear" w:color="auto" w:fill="FFFFFF"/>
        <w:ind w:firstLine="720"/>
        <w:jc w:val="both"/>
        <w:rPr>
          <w:spacing w:val="-1"/>
        </w:rPr>
      </w:pPr>
      <w:r w:rsidRPr="005B4897">
        <w:rPr>
          <w:b/>
          <w:spacing w:val="-1"/>
        </w:rPr>
        <w:t>2.1</w:t>
      </w:r>
      <w:r w:rsidR="002945DF" w:rsidRPr="005B4897">
        <w:rPr>
          <w:b/>
          <w:spacing w:val="-1"/>
        </w:rPr>
        <w:t>9</w:t>
      </w:r>
      <w:r w:rsidRPr="005B4897">
        <w:rPr>
          <w:b/>
          <w:spacing w:val="-1"/>
        </w:rPr>
        <w:t>. Срок оплаты</w:t>
      </w:r>
      <w:r w:rsidRPr="005B4897">
        <w:rPr>
          <w:spacing w:val="-1"/>
        </w:rPr>
        <w:t xml:space="preserve"> – установленная Договором дата поступления денежных средств на расчетный счет Гарантирующего поставщика в оплату выставленных платежных документов за поставленную электрическую энергию (мощность).</w:t>
      </w:r>
    </w:p>
    <w:p w:rsidR="004903B2" w:rsidRPr="005B4897" w:rsidRDefault="004903B2" w:rsidP="004903B2">
      <w:pPr>
        <w:shd w:val="clear" w:color="auto" w:fill="FFFFFF"/>
        <w:ind w:firstLine="720"/>
        <w:jc w:val="both"/>
        <w:rPr>
          <w:spacing w:val="-1"/>
        </w:rPr>
      </w:pPr>
      <w:r w:rsidRPr="005B4897">
        <w:rPr>
          <w:b/>
          <w:spacing w:val="-1"/>
        </w:rPr>
        <w:t>2.</w:t>
      </w:r>
      <w:r w:rsidR="002945DF" w:rsidRPr="005B4897">
        <w:rPr>
          <w:b/>
          <w:spacing w:val="-1"/>
        </w:rPr>
        <w:t>20</w:t>
      </w:r>
      <w:r w:rsidRPr="005B4897">
        <w:rPr>
          <w:b/>
          <w:spacing w:val="-1"/>
        </w:rPr>
        <w:t>. Тарифы на электрическую энергию –</w:t>
      </w:r>
      <w:r w:rsidRPr="005B4897">
        <w:rPr>
          <w:spacing w:val="-1"/>
        </w:rPr>
        <w:t xml:space="preserve"> система ценовых ставок, по которым осуществляются расчеты за электрическую энергию, а также за соответствующие услуги. </w:t>
      </w:r>
    </w:p>
    <w:p w:rsidR="004903B2" w:rsidRPr="005B4897" w:rsidRDefault="004903B2" w:rsidP="004903B2">
      <w:pPr>
        <w:shd w:val="clear" w:color="auto" w:fill="FFFFFF"/>
        <w:ind w:firstLine="720"/>
        <w:jc w:val="both"/>
        <w:rPr>
          <w:snapToGrid w:val="0"/>
          <w:spacing w:val="-1"/>
        </w:rPr>
      </w:pPr>
      <w:r w:rsidRPr="005B4897">
        <w:rPr>
          <w:b/>
          <w:spacing w:val="-1"/>
        </w:rPr>
        <w:t>2.</w:t>
      </w:r>
      <w:r w:rsidR="002945DF" w:rsidRPr="005B4897">
        <w:rPr>
          <w:b/>
          <w:spacing w:val="-1"/>
        </w:rPr>
        <w:t>21</w:t>
      </w:r>
      <w:r w:rsidRPr="005B4897">
        <w:rPr>
          <w:b/>
          <w:spacing w:val="-1"/>
        </w:rPr>
        <w:t xml:space="preserve">. </w:t>
      </w:r>
      <w:r w:rsidRPr="005B4897">
        <w:rPr>
          <w:b/>
          <w:snapToGrid w:val="0"/>
          <w:spacing w:val="-1"/>
        </w:rPr>
        <w:t xml:space="preserve">Точка поставки </w:t>
      </w:r>
      <w:r w:rsidRPr="005B4897">
        <w:rPr>
          <w:snapToGrid w:val="0"/>
          <w:spacing w:val="-1"/>
        </w:rPr>
        <w:t>- место в электрической сети, находящееся на границе балансовой принадлежности внутридомовых инженерных систем и ц</w:t>
      </w:r>
      <w:r w:rsidRPr="005B4897">
        <w:t>ентрализованных сетей инженерно-технического обеспечения</w:t>
      </w:r>
      <w:r w:rsidRPr="005B4897">
        <w:rPr>
          <w:snapToGrid w:val="0"/>
          <w:spacing w:val="-1"/>
        </w:rPr>
        <w:t xml:space="preserve"> Сетевой организации, являющееся местом исполнения обязательств по договору энергоснабжения (устанавливается в документах о технологическом присоединении</w:t>
      </w:r>
      <w:r w:rsidRPr="005B4897">
        <w:rPr>
          <w:snapToGrid w:val="0"/>
        </w:rPr>
        <w:t>)</w:t>
      </w:r>
      <w:r w:rsidRPr="005B4897">
        <w:rPr>
          <w:snapToGrid w:val="0"/>
          <w:spacing w:val="-1"/>
        </w:rPr>
        <w:t xml:space="preserve">.  </w:t>
      </w:r>
    </w:p>
    <w:p w:rsidR="004903B2" w:rsidRPr="005B4897" w:rsidRDefault="004903B2" w:rsidP="004903B2">
      <w:pPr>
        <w:shd w:val="clear" w:color="auto" w:fill="FFFFFF"/>
        <w:ind w:firstLine="720"/>
        <w:jc w:val="both"/>
        <w:rPr>
          <w:snapToGrid w:val="0"/>
          <w:spacing w:val="-1"/>
        </w:rPr>
      </w:pPr>
      <w:r w:rsidRPr="005B4897">
        <w:rPr>
          <w:b/>
          <w:spacing w:val="-1"/>
        </w:rPr>
        <w:t>2.2</w:t>
      </w:r>
      <w:r w:rsidR="002945DF" w:rsidRPr="005B4897">
        <w:rPr>
          <w:b/>
          <w:spacing w:val="-1"/>
        </w:rPr>
        <w:t>2</w:t>
      </w:r>
      <w:r w:rsidRPr="005B4897">
        <w:rPr>
          <w:b/>
          <w:spacing w:val="-1"/>
        </w:rPr>
        <w:t xml:space="preserve">. </w:t>
      </w:r>
      <w:r w:rsidRPr="005B4897">
        <w:rPr>
          <w:b/>
          <w:snapToGrid w:val="0"/>
          <w:spacing w:val="-1"/>
        </w:rPr>
        <w:t xml:space="preserve">ТП </w:t>
      </w:r>
      <w:r w:rsidRPr="005B4897">
        <w:rPr>
          <w:snapToGrid w:val="0"/>
          <w:spacing w:val="-1"/>
        </w:rPr>
        <w:t xml:space="preserve">- трансформаторная подстанция, </w:t>
      </w:r>
      <w:r w:rsidRPr="005B4897">
        <w:rPr>
          <w:b/>
          <w:snapToGrid w:val="0"/>
          <w:spacing w:val="-1"/>
        </w:rPr>
        <w:t>РП</w:t>
      </w:r>
      <w:r w:rsidRPr="005B4897">
        <w:rPr>
          <w:snapToGrid w:val="0"/>
          <w:spacing w:val="-1"/>
        </w:rPr>
        <w:t xml:space="preserve"> – распределительная подстанция.</w:t>
      </w:r>
    </w:p>
    <w:p w:rsidR="004903B2" w:rsidRPr="005B4897" w:rsidRDefault="004903B2" w:rsidP="004903B2">
      <w:pPr>
        <w:autoSpaceDE w:val="0"/>
        <w:autoSpaceDN w:val="0"/>
        <w:adjustRightInd w:val="0"/>
        <w:ind w:firstLine="720"/>
        <w:jc w:val="both"/>
        <w:outlineLvl w:val="1"/>
        <w:rPr>
          <w:bCs/>
        </w:rPr>
      </w:pPr>
      <w:r w:rsidRPr="005B4897">
        <w:rPr>
          <w:b/>
        </w:rPr>
        <w:t>2.2</w:t>
      </w:r>
      <w:r w:rsidR="002945DF" w:rsidRPr="005B4897">
        <w:rPr>
          <w:b/>
        </w:rPr>
        <w:t>3</w:t>
      </w:r>
      <w:r w:rsidRPr="005B4897">
        <w:rPr>
          <w:b/>
        </w:rPr>
        <w:t>. Централизованные сети инженерно-технического обеспечения</w:t>
      </w:r>
      <w:r w:rsidRPr="005B4897">
        <w:t xml:space="preserve"> - совокупность электрических сетей, предназначенных для подачи </w:t>
      </w:r>
      <w:r w:rsidR="00231F38" w:rsidRPr="005B4897">
        <w:t xml:space="preserve">коммунального ресурса - </w:t>
      </w:r>
      <w:r w:rsidRPr="005B4897">
        <w:t>электрической энергии к внутридомовым инженерным системам.</w:t>
      </w:r>
      <w:r w:rsidRPr="005B4897">
        <w:tab/>
      </w:r>
    </w:p>
    <w:p w:rsidR="004903B2" w:rsidRPr="005B4897" w:rsidRDefault="004903B2" w:rsidP="004903B2">
      <w:pPr>
        <w:shd w:val="clear" w:color="auto" w:fill="FFFFFF"/>
        <w:ind w:firstLine="720"/>
        <w:jc w:val="both"/>
        <w:rPr>
          <w:snapToGrid w:val="0"/>
          <w:spacing w:val="-1"/>
        </w:rPr>
      </w:pPr>
      <w:r w:rsidRPr="005B4897">
        <w:rPr>
          <w:b/>
          <w:spacing w:val="-1"/>
        </w:rPr>
        <w:t>2.2</w:t>
      </w:r>
      <w:r w:rsidR="002945DF" w:rsidRPr="005B4897">
        <w:rPr>
          <w:b/>
          <w:spacing w:val="-1"/>
        </w:rPr>
        <w:t>4</w:t>
      </w:r>
      <w:r w:rsidRPr="005B4897">
        <w:rPr>
          <w:b/>
          <w:spacing w:val="-1"/>
        </w:rPr>
        <w:t xml:space="preserve">. </w:t>
      </w:r>
      <w:proofErr w:type="spellStart"/>
      <w:r w:rsidRPr="005B4897">
        <w:rPr>
          <w:b/>
          <w:snapToGrid w:val="0"/>
          <w:spacing w:val="-1"/>
        </w:rPr>
        <w:t>Электрощитовая</w:t>
      </w:r>
      <w:proofErr w:type="spellEnd"/>
      <w:r w:rsidRPr="005B4897">
        <w:rPr>
          <w:snapToGrid w:val="0"/>
          <w:spacing w:val="-1"/>
        </w:rPr>
        <w:t xml:space="preserve"> – отдельное помещение в многоквартирном (жилом) доме, в котором расположено ВРУ. </w:t>
      </w:r>
    </w:p>
    <w:p w:rsidR="004903B2" w:rsidRPr="005B4897" w:rsidRDefault="004903B2" w:rsidP="004903B2">
      <w:pPr>
        <w:shd w:val="clear" w:color="auto" w:fill="FFFFFF"/>
        <w:spacing w:before="5"/>
        <w:ind w:firstLine="720"/>
        <w:jc w:val="both"/>
      </w:pPr>
      <w:r w:rsidRPr="005B4897">
        <w:t xml:space="preserve">Значение иных терминов и определений, используемых в настоящем Договоре, определяется Сторонами в соответствии с действующим законодательством </w:t>
      </w:r>
      <w:r w:rsidRPr="005B4897">
        <w:rPr>
          <w:snapToGrid w:val="0"/>
          <w:spacing w:val="-1"/>
        </w:rPr>
        <w:t>Российской Федерации</w:t>
      </w:r>
      <w:r w:rsidRPr="005B4897">
        <w:t>.</w:t>
      </w:r>
    </w:p>
    <w:p w:rsidR="004903B2" w:rsidRPr="005B4897" w:rsidRDefault="004903B2" w:rsidP="004903B2">
      <w:pPr>
        <w:shd w:val="clear" w:color="auto" w:fill="FFFFFF"/>
        <w:jc w:val="both"/>
        <w:rPr>
          <w:snapToGrid w:val="0"/>
        </w:rPr>
      </w:pPr>
    </w:p>
    <w:p w:rsidR="004903B2" w:rsidRPr="005B4897" w:rsidRDefault="004903B2" w:rsidP="004903B2">
      <w:pPr>
        <w:shd w:val="clear" w:color="auto" w:fill="FFFFFF"/>
        <w:jc w:val="center"/>
        <w:rPr>
          <w:b/>
          <w:snapToGrid w:val="0"/>
        </w:rPr>
      </w:pPr>
      <w:r w:rsidRPr="005B4897">
        <w:rPr>
          <w:b/>
          <w:snapToGrid w:val="0"/>
        </w:rPr>
        <w:t>3. ОБЩИЕ ПОЛОЖЕНИЯ</w:t>
      </w:r>
    </w:p>
    <w:p w:rsidR="004903B2" w:rsidRPr="005B4897" w:rsidRDefault="004903B2" w:rsidP="004903B2">
      <w:pPr>
        <w:shd w:val="clear" w:color="auto" w:fill="FFFFFF"/>
        <w:ind w:firstLine="720"/>
        <w:jc w:val="both"/>
      </w:pPr>
      <w:r w:rsidRPr="005B4897">
        <w:rPr>
          <w:b/>
          <w:snapToGrid w:val="0"/>
          <w:spacing w:val="-1"/>
        </w:rPr>
        <w:t>3.1.</w:t>
      </w:r>
      <w:r w:rsidRPr="005B4897">
        <w:rPr>
          <w:snapToGrid w:val="0"/>
          <w:spacing w:val="-1"/>
        </w:rPr>
        <w:t xml:space="preserve"> При выполнении настоящего Договора, а также по всем вопросам </w:t>
      </w:r>
      <w:r w:rsidR="00D35646" w:rsidRPr="005B4897">
        <w:rPr>
          <w:snapToGrid w:val="0"/>
          <w:spacing w:val="-1"/>
        </w:rPr>
        <w:t>поставки коммунального ресурса</w:t>
      </w:r>
      <w:r w:rsidRPr="005B4897">
        <w:rPr>
          <w:snapToGrid w:val="0"/>
          <w:spacing w:val="-1"/>
        </w:rPr>
        <w:t xml:space="preserve"> Стороны руководствуются действующим законодательством Российской Федерации. </w:t>
      </w:r>
      <w:r w:rsidRPr="005B4897">
        <w:rPr>
          <w:spacing w:val="-1"/>
        </w:rPr>
        <w:t xml:space="preserve">В </w:t>
      </w:r>
      <w:proofErr w:type="gramStart"/>
      <w:r w:rsidRPr="005B4897">
        <w:rPr>
          <w:spacing w:val="-1"/>
        </w:rPr>
        <w:t>случае</w:t>
      </w:r>
      <w:proofErr w:type="gramEnd"/>
      <w:r w:rsidRPr="005B4897">
        <w:rPr>
          <w:spacing w:val="-1"/>
        </w:rPr>
        <w:t xml:space="preserve"> вступления в силу обязательных для исполнения нормативно-правовых актов, изменяющих условия настоящего Договора, Стороны обязуются соблюдать и применять соответствующие изменения с момента вступления в силу данных нормативно-правовых актов. В остальных случаях изменение условий Договора </w:t>
      </w:r>
      <w:r w:rsidRPr="005B4897">
        <w:t>производится по взаимному согласованию Сторон в письменной форме.</w:t>
      </w:r>
    </w:p>
    <w:p w:rsidR="00255C89" w:rsidRPr="005B4897" w:rsidRDefault="00331FC3" w:rsidP="007E5B13">
      <w:pPr>
        <w:shd w:val="clear" w:color="auto" w:fill="FFFFFF"/>
        <w:ind w:firstLine="709"/>
        <w:jc w:val="both"/>
        <w:rPr>
          <w:spacing w:val="-1"/>
        </w:rPr>
      </w:pPr>
      <w:r w:rsidRPr="005B4897">
        <w:rPr>
          <w:b/>
        </w:rPr>
        <w:t>3.2.</w:t>
      </w:r>
      <w:r w:rsidRPr="005B4897">
        <w:t xml:space="preserve"> </w:t>
      </w:r>
      <w:r w:rsidR="00255C89" w:rsidRPr="005B4897">
        <w:rPr>
          <w:spacing w:val="-1"/>
        </w:rPr>
        <w:t>Разграничение ответственности Сторон по настоящему Договору за несоблюдение показателей качества поставки коммунального ресурса распределяются следующим образом:</w:t>
      </w:r>
    </w:p>
    <w:p w:rsidR="00255C89" w:rsidRPr="005B4897" w:rsidRDefault="00255C89" w:rsidP="007E5B13">
      <w:pPr>
        <w:shd w:val="clear" w:color="auto" w:fill="FFFFFF"/>
        <w:ind w:firstLine="709"/>
        <w:jc w:val="both"/>
        <w:rPr>
          <w:snapToGrid w:val="0"/>
          <w:spacing w:val="-1"/>
        </w:rPr>
      </w:pPr>
      <w:r w:rsidRPr="005B4897">
        <w:rPr>
          <w:b/>
          <w:spacing w:val="-1"/>
        </w:rPr>
        <w:t>3.2.1.</w:t>
      </w:r>
      <w:r w:rsidRPr="005B4897">
        <w:rPr>
          <w:spacing w:val="-1"/>
        </w:rPr>
        <w:t xml:space="preserve"> в отношении Гарантирующего поставщика </w:t>
      </w:r>
      <w:r w:rsidRPr="005B4897">
        <w:rPr>
          <w:snapToGrid w:val="0"/>
          <w:spacing w:val="-1"/>
        </w:rPr>
        <w:t xml:space="preserve">до </w:t>
      </w:r>
      <w:r w:rsidR="002945DF" w:rsidRPr="005B4897">
        <w:rPr>
          <w:snapToGrid w:val="0"/>
          <w:spacing w:val="-1"/>
        </w:rPr>
        <w:t xml:space="preserve">границ </w:t>
      </w:r>
      <w:r w:rsidRPr="005B4897">
        <w:rPr>
          <w:snapToGrid w:val="0"/>
          <w:spacing w:val="-1"/>
        </w:rPr>
        <w:t>внутридомовых инженерных систем (границ общего имущества в многоквартирном доме) и сетей инженерно-технического об</w:t>
      </w:r>
      <w:r w:rsidR="002945DF" w:rsidRPr="005B4897">
        <w:rPr>
          <w:snapToGrid w:val="0"/>
          <w:spacing w:val="-1"/>
        </w:rPr>
        <w:t>еспечения многоквартирного дома</w:t>
      </w:r>
      <w:r w:rsidRPr="005B4897">
        <w:rPr>
          <w:snapToGrid w:val="0"/>
          <w:spacing w:val="-1"/>
        </w:rPr>
        <w:t>;</w:t>
      </w:r>
    </w:p>
    <w:p w:rsidR="002945DF" w:rsidRPr="005B4897" w:rsidRDefault="00255C89" w:rsidP="00255C89">
      <w:pPr>
        <w:shd w:val="clear" w:color="auto" w:fill="FFFFFF"/>
        <w:ind w:firstLine="720"/>
        <w:jc w:val="both"/>
        <w:rPr>
          <w:snapToGrid w:val="0"/>
          <w:spacing w:val="-1"/>
        </w:rPr>
      </w:pPr>
      <w:r w:rsidRPr="005B4897">
        <w:rPr>
          <w:b/>
          <w:snapToGrid w:val="0"/>
          <w:spacing w:val="-1"/>
        </w:rPr>
        <w:t>3.2.2.</w:t>
      </w:r>
      <w:r w:rsidRPr="005B4897">
        <w:rPr>
          <w:snapToGrid w:val="0"/>
          <w:spacing w:val="-1"/>
        </w:rPr>
        <w:t xml:space="preserve"> в отношении Покупателя от границ внешних сетей инженерно-технического обеспечения многоквартирного дома и внутридомовых инженерных систем (границ общего имущества в многоквартирном доме) до внутриквартирного оборудования.</w:t>
      </w:r>
      <w:r w:rsidR="002945DF" w:rsidRPr="005B4897">
        <w:rPr>
          <w:snapToGrid w:val="0"/>
          <w:spacing w:val="-1"/>
        </w:rPr>
        <w:t xml:space="preserve"> </w:t>
      </w:r>
    </w:p>
    <w:p w:rsidR="00DD7B2D" w:rsidRPr="005B4897" w:rsidRDefault="002945DF" w:rsidP="00255C89">
      <w:pPr>
        <w:shd w:val="clear" w:color="auto" w:fill="FFFFFF"/>
        <w:ind w:firstLine="720"/>
        <w:jc w:val="both"/>
      </w:pPr>
      <w:r w:rsidRPr="005B4897">
        <w:rPr>
          <w:b/>
          <w:snapToGrid w:val="0"/>
          <w:spacing w:val="-1"/>
        </w:rPr>
        <w:lastRenderedPageBreak/>
        <w:t>3.2.3.</w:t>
      </w:r>
      <w:r w:rsidRPr="005B4897">
        <w:rPr>
          <w:snapToGrid w:val="0"/>
          <w:spacing w:val="-1"/>
        </w:rPr>
        <w:t xml:space="preserve"> </w:t>
      </w:r>
      <w:r w:rsidRPr="005B4897">
        <w:t xml:space="preserve">Указанная граница раздела определяется в соответствии документами о технологическом присоединении, оформленными между Покупателем и </w:t>
      </w:r>
      <w:r w:rsidR="00B920EF" w:rsidRPr="005B4897">
        <w:t>С</w:t>
      </w:r>
      <w:r w:rsidRPr="005B4897">
        <w:t xml:space="preserve">етевой компанией, </w:t>
      </w:r>
      <w:proofErr w:type="gramStart"/>
      <w:r w:rsidRPr="005B4897">
        <w:t>копии</w:t>
      </w:r>
      <w:proofErr w:type="gramEnd"/>
      <w:r w:rsidRPr="005B4897">
        <w:t xml:space="preserve"> которых прилагаются к настоящему Договору.</w:t>
      </w:r>
    </w:p>
    <w:p w:rsidR="00B920EF" w:rsidRPr="005B4897" w:rsidRDefault="00906643" w:rsidP="00B920EF">
      <w:pPr>
        <w:shd w:val="clear" w:color="auto" w:fill="FFFFFF"/>
        <w:ind w:firstLine="720"/>
        <w:jc w:val="both"/>
      </w:pPr>
      <w:r w:rsidRPr="005B4897">
        <w:rPr>
          <w:b/>
        </w:rPr>
        <w:t xml:space="preserve">3.3. </w:t>
      </w:r>
      <w:r w:rsidRPr="005B4897">
        <w:t>Обслуживание внутридомовых инженерных систем, являющихся общим имуществом собственников помещений в многоквартирном доме, которые подключены к централизованным сетям инженерно-технического обеспечения, осуществляется Покупателем в соответствии с нормами действующего законодательства</w:t>
      </w:r>
      <w:r w:rsidR="00450188" w:rsidRPr="005B4897">
        <w:t xml:space="preserve"> Российской Фед</w:t>
      </w:r>
      <w:r w:rsidR="001B213A" w:rsidRPr="005B4897">
        <w:t>е</w:t>
      </w:r>
      <w:r w:rsidR="00450188" w:rsidRPr="005B4897">
        <w:t>рации</w:t>
      </w:r>
      <w:r w:rsidRPr="005B4897">
        <w:t>.</w:t>
      </w:r>
      <w:r w:rsidR="00B920EF" w:rsidRPr="005B4897">
        <w:t xml:space="preserve"> </w:t>
      </w:r>
    </w:p>
    <w:p w:rsidR="00255C89" w:rsidRPr="005B4897" w:rsidRDefault="00B920EF" w:rsidP="00B920EF">
      <w:pPr>
        <w:shd w:val="clear" w:color="auto" w:fill="FFFFFF"/>
        <w:ind w:firstLine="720"/>
        <w:jc w:val="both"/>
      </w:pPr>
      <w:r w:rsidRPr="005B4897">
        <w:t xml:space="preserve">Внутридомовые инженерные системы находятся в эксплуатационной ответственности Покупателя </w:t>
      </w:r>
      <w:r w:rsidRPr="005B4897">
        <w:rPr>
          <w:spacing w:val="-1"/>
        </w:rPr>
        <w:t xml:space="preserve">(фиксируется в </w:t>
      </w:r>
      <w:r w:rsidRPr="005B4897">
        <w:rPr>
          <w:snapToGrid w:val="0"/>
        </w:rPr>
        <w:t>документах о технологическом присоединении</w:t>
      </w:r>
      <w:r w:rsidRPr="005B4897">
        <w:rPr>
          <w:spacing w:val="-1"/>
        </w:rPr>
        <w:t xml:space="preserve"> Сетевой компании и Покупателя, являющихся приложениями к настоящему Договору)</w:t>
      </w:r>
      <w:r w:rsidRPr="005B4897">
        <w:t>.</w:t>
      </w:r>
    </w:p>
    <w:p w:rsidR="004903B2" w:rsidRPr="005B4897" w:rsidRDefault="004903B2" w:rsidP="004903B2">
      <w:pPr>
        <w:shd w:val="clear" w:color="auto" w:fill="FFFFFF"/>
        <w:ind w:firstLine="720"/>
        <w:jc w:val="both"/>
      </w:pPr>
      <w:r w:rsidRPr="005B4897">
        <w:rPr>
          <w:b/>
        </w:rPr>
        <w:t>3.</w:t>
      </w:r>
      <w:r w:rsidR="007E5B13" w:rsidRPr="005B4897">
        <w:rPr>
          <w:b/>
        </w:rPr>
        <w:t>4</w:t>
      </w:r>
      <w:r w:rsidRPr="005B4897">
        <w:rPr>
          <w:b/>
        </w:rPr>
        <w:t xml:space="preserve">. </w:t>
      </w:r>
      <w:r w:rsidRPr="005B4897">
        <w:t xml:space="preserve">При наличии у Покупателя объектов, электроснабжение которых должно осуществляться по 1 и 2 категории надежности, Покупателем </w:t>
      </w:r>
      <w:proofErr w:type="gramStart"/>
      <w:r w:rsidRPr="005B4897">
        <w:t>предоставляются документы</w:t>
      </w:r>
      <w:proofErr w:type="gramEnd"/>
      <w:r w:rsidRPr="005B4897">
        <w:t>, подтверждающие соответствие схемы электроснабжения объектов указанным категориям надежности. На основании предоставленных документов оформляется приложение к Договору с указанием наименования объектов и категории надежности, определяющей обязательства по обеспечению надежности снабжения электрической энергией Покупателя. При отсутствии указанного приложения, согласованного Сторонами, считается, что объекты Покупателя имеют третью категорию надежности.</w:t>
      </w:r>
    </w:p>
    <w:p w:rsidR="004903B2" w:rsidRPr="005B4897" w:rsidRDefault="004903B2" w:rsidP="004903B2">
      <w:pPr>
        <w:pStyle w:val="a8"/>
        <w:spacing w:before="0" w:after="0"/>
        <w:ind w:firstLine="720"/>
        <w:jc w:val="both"/>
        <w:rPr>
          <w:sz w:val="20"/>
        </w:rPr>
      </w:pPr>
      <w:r w:rsidRPr="005B4897">
        <w:rPr>
          <w:b/>
          <w:snapToGrid w:val="0"/>
          <w:sz w:val="20"/>
        </w:rPr>
        <w:t>3.</w:t>
      </w:r>
      <w:r w:rsidR="007E5B13" w:rsidRPr="005B4897">
        <w:rPr>
          <w:b/>
          <w:snapToGrid w:val="0"/>
          <w:sz w:val="20"/>
        </w:rPr>
        <w:t>5</w:t>
      </w:r>
      <w:r w:rsidRPr="005B4897">
        <w:rPr>
          <w:b/>
          <w:snapToGrid w:val="0"/>
          <w:sz w:val="20"/>
        </w:rPr>
        <w:t xml:space="preserve">.  </w:t>
      </w:r>
      <w:r w:rsidRPr="005B4897">
        <w:rPr>
          <w:sz w:val="20"/>
        </w:rPr>
        <w:t xml:space="preserve">Объем </w:t>
      </w:r>
      <w:r w:rsidR="00D35646" w:rsidRPr="005B4897">
        <w:rPr>
          <w:sz w:val="20"/>
        </w:rPr>
        <w:t>коммунального ресурса</w:t>
      </w:r>
      <w:r w:rsidRPr="005B4897">
        <w:rPr>
          <w:sz w:val="20"/>
        </w:rPr>
        <w:t>, поставленн</w:t>
      </w:r>
      <w:r w:rsidR="00D35646" w:rsidRPr="005B4897">
        <w:rPr>
          <w:sz w:val="20"/>
        </w:rPr>
        <w:t>ый</w:t>
      </w:r>
      <w:r w:rsidRPr="005B4897">
        <w:rPr>
          <w:sz w:val="20"/>
        </w:rPr>
        <w:t xml:space="preserve"> по настоящему Договору, оплачивается Покупателем по регулируемым ценам (тарифам), установленным органом исполнительной власти субъекта Российской Федерации в области государственного регулирования тарифов. </w:t>
      </w:r>
    </w:p>
    <w:p w:rsidR="004903B2" w:rsidRPr="005B4897" w:rsidRDefault="004903B2" w:rsidP="004903B2">
      <w:pPr>
        <w:pStyle w:val="a3"/>
        <w:ind w:firstLine="720"/>
        <w:jc w:val="both"/>
        <w:rPr>
          <w:rFonts w:ascii="Times New Roman" w:hAnsi="Times New Roman" w:cs="Times New Roman"/>
        </w:rPr>
      </w:pPr>
      <w:r w:rsidRPr="005B4897">
        <w:rPr>
          <w:rFonts w:ascii="Times New Roman" w:hAnsi="Times New Roman" w:cs="Times New Roman"/>
          <w:b/>
        </w:rPr>
        <w:t>3.</w:t>
      </w:r>
      <w:r w:rsidR="007E5B13" w:rsidRPr="005B4897">
        <w:rPr>
          <w:rFonts w:ascii="Times New Roman" w:hAnsi="Times New Roman" w:cs="Times New Roman"/>
          <w:b/>
        </w:rPr>
        <w:t>6</w:t>
      </w:r>
      <w:r w:rsidRPr="005B4897">
        <w:rPr>
          <w:rFonts w:ascii="Times New Roman" w:hAnsi="Times New Roman" w:cs="Times New Roman"/>
          <w:b/>
        </w:rPr>
        <w:t>.</w:t>
      </w:r>
      <w:r w:rsidRPr="005B4897">
        <w:rPr>
          <w:rFonts w:ascii="Times New Roman" w:hAnsi="Times New Roman" w:cs="Times New Roman"/>
        </w:rPr>
        <w:t xml:space="preserve"> После вступления в силу документов, устанавливающих но</w:t>
      </w:r>
      <w:r w:rsidR="00C7397D" w:rsidRPr="005B4897">
        <w:rPr>
          <w:rFonts w:ascii="Times New Roman" w:hAnsi="Times New Roman" w:cs="Times New Roman"/>
        </w:rPr>
        <w:t>вые регулируемые цены (тарифы)</w:t>
      </w:r>
      <w:r w:rsidRPr="005B4897">
        <w:rPr>
          <w:rFonts w:ascii="Times New Roman" w:hAnsi="Times New Roman" w:cs="Times New Roman"/>
        </w:rPr>
        <w:t>, соответствующие изменения считаются внесенными в настоящий Договор и не требуют письменного оформления дополнительным соглашением.</w:t>
      </w:r>
    </w:p>
    <w:p w:rsidR="004903B2" w:rsidRPr="005B4897" w:rsidRDefault="004903B2" w:rsidP="00482927">
      <w:pPr>
        <w:pStyle w:val="a3"/>
        <w:ind w:firstLine="720"/>
        <w:jc w:val="both"/>
        <w:rPr>
          <w:rFonts w:ascii="Times New Roman" w:hAnsi="Times New Roman" w:cs="Times New Roman"/>
        </w:rPr>
      </w:pPr>
      <w:r w:rsidRPr="005B4897">
        <w:rPr>
          <w:rFonts w:ascii="Times New Roman" w:hAnsi="Times New Roman" w:cs="Times New Roman"/>
          <w:b/>
        </w:rPr>
        <w:t>3.</w:t>
      </w:r>
      <w:r w:rsidR="007E5B13" w:rsidRPr="005B4897">
        <w:rPr>
          <w:rFonts w:ascii="Times New Roman" w:hAnsi="Times New Roman" w:cs="Times New Roman"/>
          <w:b/>
        </w:rPr>
        <w:t>7</w:t>
      </w:r>
      <w:r w:rsidRPr="005B4897">
        <w:rPr>
          <w:rFonts w:ascii="Times New Roman" w:hAnsi="Times New Roman" w:cs="Times New Roman"/>
          <w:b/>
        </w:rPr>
        <w:t>.</w:t>
      </w:r>
      <w:r w:rsidRPr="005B4897">
        <w:rPr>
          <w:rFonts w:ascii="Times New Roman" w:hAnsi="Times New Roman" w:cs="Times New Roman"/>
        </w:rPr>
        <w:t xml:space="preserve"> Гарантирующий поставщик уведомляет Покупателя об изменении регулируемых цен (тарифов) путем размещения соответствующей информации на сайте Гарантирующего поставщика </w:t>
      </w:r>
      <w:hyperlink r:id="rId9" w:history="1">
        <w:r w:rsidR="000C30CE" w:rsidRPr="005B4897">
          <w:rPr>
            <w:rStyle w:val="af4"/>
            <w:rFonts w:ascii="Times New Roman" w:hAnsi="Times New Roman" w:cs="Times New Roman"/>
            <w:color w:val="auto"/>
            <w:lang w:val="en-US"/>
          </w:rPr>
          <w:t>www</w:t>
        </w:r>
        <w:r w:rsidR="000C30CE" w:rsidRPr="005B4897">
          <w:rPr>
            <w:rStyle w:val="af4"/>
            <w:rFonts w:ascii="Times New Roman" w:hAnsi="Times New Roman" w:cs="Times New Roman"/>
            <w:color w:val="auto"/>
          </w:rPr>
          <w:t>.</w:t>
        </w:r>
        <w:r w:rsidR="000C30CE" w:rsidRPr="005B4897">
          <w:rPr>
            <w:rStyle w:val="af4"/>
            <w:rFonts w:ascii="Times New Roman" w:hAnsi="Times New Roman" w:cs="Times New Roman"/>
            <w:color w:val="auto"/>
            <w:lang w:val="en-US"/>
          </w:rPr>
          <w:t>arctic</w:t>
        </w:r>
        <w:r w:rsidR="000C30CE" w:rsidRPr="005B4897">
          <w:rPr>
            <w:rStyle w:val="af4"/>
            <w:rFonts w:ascii="Times New Roman" w:hAnsi="Times New Roman" w:cs="Times New Roman"/>
            <w:color w:val="auto"/>
          </w:rPr>
          <w:t>-</w:t>
        </w:r>
        <w:proofErr w:type="spellStart"/>
        <w:r w:rsidR="000C30CE" w:rsidRPr="005B4897">
          <w:rPr>
            <w:rStyle w:val="af4"/>
            <w:rFonts w:ascii="Times New Roman" w:hAnsi="Times New Roman" w:cs="Times New Roman"/>
            <w:color w:val="auto"/>
            <w:lang w:val="en-US"/>
          </w:rPr>
          <w:t>energo</w:t>
        </w:r>
        <w:proofErr w:type="spellEnd"/>
        <w:r w:rsidR="000C30CE" w:rsidRPr="005B4897">
          <w:rPr>
            <w:rStyle w:val="af4"/>
            <w:rFonts w:ascii="Times New Roman" w:hAnsi="Times New Roman" w:cs="Times New Roman"/>
            <w:color w:val="auto"/>
          </w:rPr>
          <w:t>.</w:t>
        </w:r>
        <w:proofErr w:type="spellStart"/>
        <w:r w:rsidR="000C30CE" w:rsidRPr="005B4897">
          <w:rPr>
            <w:rStyle w:val="af4"/>
            <w:rFonts w:ascii="Times New Roman" w:hAnsi="Times New Roman" w:cs="Times New Roman"/>
            <w:color w:val="auto"/>
            <w:lang w:val="en-US"/>
          </w:rPr>
          <w:t>ru</w:t>
        </w:r>
        <w:proofErr w:type="spellEnd"/>
      </w:hyperlink>
      <w:r w:rsidR="00482927" w:rsidRPr="005B4897">
        <w:rPr>
          <w:rFonts w:ascii="Times New Roman" w:hAnsi="Times New Roman" w:cs="Times New Roman"/>
        </w:rPr>
        <w:t>.</w:t>
      </w:r>
    </w:p>
    <w:p w:rsidR="000C30CE" w:rsidRPr="005B4897" w:rsidRDefault="000C30CE" w:rsidP="00482927">
      <w:pPr>
        <w:pStyle w:val="a3"/>
        <w:ind w:firstLine="720"/>
        <w:jc w:val="both"/>
        <w:rPr>
          <w:rFonts w:ascii="Times New Roman" w:hAnsi="Times New Roman" w:cs="Times New Roman"/>
        </w:rPr>
      </w:pPr>
      <w:r w:rsidRPr="005B4897">
        <w:rPr>
          <w:rFonts w:ascii="Times New Roman" w:hAnsi="Times New Roman" w:cs="Times New Roman"/>
          <w:b/>
        </w:rPr>
        <w:t>3.</w:t>
      </w:r>
      <w:r w:rsidR="007E5B13" w:rsidRPr="005B4897">
        <w:rPr>
          <w:rFonts w:ascii="Times New Roman" w:hAnsi="Times New Roman" w:cs="Times New Roman"/>
          <w:b/>
        </w:rPr>
        <w:t>8</w:t>
      </w:r>
      <w:r w:rsidRPr="005B4897">
        <w:rPr>
          <w:rFonts w:ascii="Times New Roman" w:hAnsi="Times New Roman" w:cs="Times New Roman"/>
          <w:b/>
        </w:rPr>
        <w:t>.</w:t>
      </w:r>
      <w:r w:rsidRPr="005B4897">
        <w:rPr>
          <w:rFonts w:ascii="Times New Roman" w:hAnsi="Times New Roman" w:cs="Times New Roman"/>
        </w:rPr>
        <w:t xml:space="preserve"> Поставка коммунального ресурса по настоящему Договору не может быть ранее даты, с которой у Покупателя возникает обязанность приобретать коммунальный ресурс, потребляемый при содержании общего имущества в многоквартирном доме.</w:t>
      </w:r>
    </w:p>
    <w:p w:rsidR="004903B2" w:rsidRPr="005B4897" w:rsidRDefault="004903B2" w:rsidP="004903B2">
      <w:pPr>
        <w:pStyle w:val="a3"/>
        <w:ind w:firstLine="720"/>
        <w:jc w:val="both"/>
        <w:rPr>
          <w:rFonts w:ascii="Times New Roman" w:hAnsi="Times New Roman" w:cs="Times New Roman"/>
        </w:rPr>
      </w:pPr>
      <w:r w:rsidRPr="005B4897">
        <w:rPr>
          <w:rFonts w:ascii="Times New Roman" w:hAnsi="Times New Roman" w:cs="Times New Roman"/>
          <w:b/>
        </w:rPr>
        <w:t>3.</w:t>
      </w:r>
      <w:r w:rsidR="007E5B13" w:rsidRPr="005B4897">
        <w:rPr>
          <w:rFonts w:ascii="Times New Roman" w:hAnsi="Times New Roman" w:cs="Times New Roman"/>
          <w:b/>
        </w:rPr>
        <w:t>9</w:t>
      </w:r>
      <w:r w:rsidRPr="005B4897">
        <w:rPr>
          <w:rFonts w:ascii="Times New Roman" w:hAnsi="Times New Roman" w:cs="Times New Roman"/>
          <w:b/>
        </w:rPr>
        <w:t>.</w:t>
      </w:r>
      <w:r w:rsidRPr="005B4897">
        <w:rPr>
          <w:rFonts w:ascii="Times New Roman" w:hAnsi="Times New Roman" w:cs="Times New Roman"/>
        </w:rPr>
        <w:t xml:space="preserve"> Все изменения и дополнения к настоящему Договору, оформленные надлежащим образом, составляют его неотъемлемую часть.</w:t>
      </w:r>
    </w:p>
    <w:p w:rsidR="004903B2" w:rsidRPr="005B4897" w:rsidRDefault="004903B2" w:rsidP="004903B2">
      <w:pPr>
        <w:pStyle w:val="a3"/>
        <w:jc w:val="both"/>
        <w:rPr>
          <w:rFonts w:ascii="Times New Roman" w:hAnsi="Times New Roman" w:cs="Times New Roman"/>
        </w:rPr>
      </w:pPr>
    </w:p>
    <w:p w:rsidR="004903B2" w:rsidRPr="005B4897" w:rsidRDefault="004903B2" w:rsidP="004903B2">
      <w:pPr>
        <w:pStyle w:val="a3"/>
        <w:ind w:firstLine="720"/>
        <w:jc w:val="both"/>
        <w:rPr>
          <w:rFonts w:ascii="Times New Roman" w:hAnsi="Times New Roman" w:cs="Times New Roman"/>
          <w:snapToGrid w:val="0"/>
          <w:sz w:val="4"/>
          <w:szCs w:val="4"/>
        </w:rPr>
      </w:pPr>
    </w:p>
    <w:p w:rsidR="004903B2" w:rsidRPr="005B4897" w:rsidRDefault="004903B2" w:rsidP="004903B2">
      <w:pPr>
        <w:shd w:val="clear" w:color="auto" w:fill="FFFFFF"/>
        <w:jc w:val="center"/>
        <w:rPr>
          <w:b/>
          <w:snapToGrid w:val="0"/>
        </w:rPr>
      </w:pPr>
      <w:r w:rsidRPr="005B4897">
        <w:rPr>
          <w:b/>
          <w:snapToGrid w:val="0"/>
        </w:rPr>
        <w:t>4. ПРАВА И ОБЯЗАННОСТИ ГАРАНТИРУЮЩЕГО ПОСТАВЩИКА</w:t>
      </w:r>
    </w:p>
    <w:p w:rsidR="004903B2" w:rsidRPr="005B4897" w:rsidRDefault="004903B2" w:rsidP="004903B2">
      <w:pPr>
        <w:shd w:val="clear" w:color="auto" w:fill="FFFFFF"/>
        <w:jc w:val="center"/>
        <w:rPr>
          <w:b/>
          <w:snapToGrid w:val="0"/>
          <w:sz w:val="10"/>
          <w:szCs w:val="10"/>
        </w:rPr>
      </w:pPr>
    </w:p>
    <w:p w:rsidR="004903B2" w:rsidRPr="005B4897" w:rsidRDefault="004903B2" w:rsidP="004903B2">
      <w:pPr>
        <w:shd w:val="clear" w:color="auto" w:fill="FFFFFF"/>
        <w:ind w:firstLine="720"/>
        <w:jc w:val="both"/>
        <w:rPr>
          <w:b/>
          <w:snapToGrid w:val="0"/>
          <w:spacing w:val="-1"/>
        </w:rPr>
      </w:pPr>
      <w:r w:rsidRPr="005B4897">
        <w:rPr>
          <w:b/>
          <w:snapToGrid w:val="0"/>
          <w:spacing w:val="-1"/>
        </w:rPr>
        <w:t>4.1. Гарантирующий поставщик обязан:</w:t>
      </w:r>
    </w:p>
    <w:p w:rsidR="004903B2" w:rsidRPr="005B4897" w:rsidRDefault="004903B2" w:rsidP="004903B2">
      <w:pPr>
        <w:pStyle w:val="a8"/>
        <w:spacing w:before="0" w:after="0"/>
        <w:ind w:firstLine="720"/>
        <w:jc w:val="both"/>
        <w:rPr>
          <w:spacing w:val="-1"/>
          <w:sz w:val="20"/>
        </w:rPr>
      </w:pPr>
      <w:r w:rsidRPr="005B4897">
        <w:rPr>
          <w:b/>
          <w:snapToGrid w:val="0"/>
          <w:spacing w:val="-1"/>
          <w:sz w:val="20"/>
        </w:rPr>
        <w:t>4.1.1.</w:t>
      </w:r>
      <w:r w:rsidRPr="005B4897">
        <w:rPr>
          <w:snapToGrid w:val="0"/>
          <w:spacing w:val="-1"/>
          <w:sz w:val="20"/>
        </w:rPr>
        <w:t xml:space="preserve"> </w:t>
      </w:r>
      <w:r w:rsidR="00643661" w:rsidRPr="005B4897">
        <w:rPr>
          <w:snapToGrid w:val="0"/>
          <w:spacing w:val="-1"/>
          <w:sz w:val="20"/>
        </w:rPr>
        <w:t>Поставлять коммунальный ресурс</w:t>
      </w:r>
      <w:r w:rsidRPr="005B4897">
        <w:rPr>
          <w:snapToGrid w:val="0"/>
          <w:spacing w:val="-1"/>
          <w:sz w:val="20"/>
        </w:rPr>
        <w:t xml:space="preserve"> Покупателю в точки поставки (Приложение № 1 к настоящему Договору) в соответствии с установленными настоящим Договором условиями. Качество </w:t>
      </w:r>
      <w:r w:rsidRPr="005B4897">
        <w:rPr>
          <w:spacing w:val="-1"/>
          <w:sz w:val="20"/>
        </w:rPr>
        <w:t xml:space="preserve">и параметры </w:t>
      </w:r>
      <w:r w:rsidR="00643661" w:rsidRPr="005B4897">
        <w:rPr>
          <w:spacing w:val="-1"/>
          <w:sz w:val="20"/>
        </w:rPr>
        <w:t>коммунального ресурса</w:t>
      </w:r>
      <w:r w:rsidRPr="005B4897">
        <w:rPr>
          <w:spacing w:val="-1"/>
          <w:sz w:val="20"/>
        </w:rPr>
        <w:t>, поставляемо</w:t>
      </w:r>
      <w:r w:rsidR="00643661" w:rsidRPr="005B4897">
        <w:rPr>
          <w:spacing w:val="-1"/>
          <w:sz w:val="20"/>
        </w:rPr>
        <w:t>го</w:t>
      </w:r>
      <w:r w:rsidRPr="005B4897">
        <w:rPr>
          <w:spacing w:val="-1"/>
          <w:sz w:val="20"/>
        </w:rPr>
        <w:t xml:space="preserve"> по Договору в точки поставки, должны соответствовать требованиям </w:t>
      </w:r>
      <w:r w:rsidRPr="005B4897">
        <w:rPr>
          <w:sz w:val="20"/>
        </w:rPr>
        <w:t>действующего стандарта (ГОСТ)</w:t>
      </w:r>
      <w:r w:rsidRPr="005B4897">
        <w:rPr>
          <w:spacing w:val="-1"/>
          <w:sz w:val="20"/>
        </w:rPr>
        <w:t>.</w:t>
      </w:r>
    </w:p>
    <w:p w:rsidR="00655709" w:rsidRPr="005B4897" w:rsidRDefault="00655709" w:rsidP="004903B2">
      <w:pPr>
        <w:pStyle w:val="a8"/>
        <w:spacing w:before="0" w:after="0"/>
        <w:ind w:firstLine="720"/>
        <w:jc w:val="both"/>
        <w:rPr>
          <w:spacing w:val="-1"/>
          <w:sz w:val="20"/>
        </w:rPr>
      </w:pPr>
      <w:r w:rsidRPr="005B4897">
        <w:rPr>
          <w:spacing w:val="-1"/>
          <w:sz w:val="20"/>
        </w:rPr>
        <w:t>Объем и качество должны позволять Покупателю обеспечить надлежащее содержание общего имущества в многоквартирном доме, предусмотренное Правилами предоставления коммунальных услуг, и соответствовать условиям подключения (техническим условиям присоединения) многоквартирных домов, к централизованным сетям инженерно-технического обеспечения.</w:t>
      </w:r>
    </w:p>
    <w:p w:rsidR="004903B2" w:rsidRPr="005B4897" w:rsidRDefault="004903B2" w:rsidP="004903B2">
      <w:pPr>
        <w:pStyle w:val="a8"/>
        <w:spacing w:before="0" w:after="0"/>
        <w:ind w:firstLine="720"/>
        <w:jc w:val="both"/>
        <w:rPr>
          <w:spacing w:val="-1"/>
          <w:sz w:val="20"/>
        </w:rPr>
      </w:pPr>
      <w:r w:rsidRPr="005B4897">
        <w:rPr>
          <w:b/>
          <w:snapToGrid w:val="0"/>
          <w:spacing w:val="-1"/>
          <w:sz w:val="20"/>
        </w:rPr>
        <w:t>4.1.2.</w:t>
      </w:r>
      <w:r w:rsidRPr="005B4897">
        <w:rPr>
          <w:snapToGrid w:val="0"/>
          <w:spacing w:val="-1"/>
          <w:sz w:val="20"/>
        </w:rPr>
        <w:t xml:space="preserve"> Обеспечить Покупателю оказание услуг по передаче электрической энергии (мощности) и иных услуг, неразрывно связанных с процессом </w:t>
      </w:r>
      <w:r w:rsidR="00643661" w:rsidRPr="005B4897">
        <w:rPr>
          <w:snapToGrid w:val="0"/>
          <w:spacing w:val="-1"/>
          <w:sz w:val="20"/>
        </w:rPr>
        <w:t>поставки коммунального ресурса</w:t>
      </w:r>
      <w:r w:rsidRPr="005B4897">
        <w:rPr>
          <w:snapToGrid w:val="0"/>
          <w:spacing w:val="-1"/>
          <w:sz w:val="20"/>
        </w:rPr>
        <w:t xml:space="preserve"> Покупател</w:t>
      </w:r>
      <w:r w:rsidR="00643661" w:rsidRPr="005B4897">
        <w:rPr>
          <w:snapToGrid w:val="0"/>
          <w:spacing w:val="-1"/>
          <w:sz w:val="20"/>
        </w:rPr>
        <w:t>ю</w:t>
      </w:r>
      <w:r w:rsidRPr="005B4897">
        <w:rPr>
          <w:snapToGrid w:val="0"/>
          <w:spacing w:val="-1"/>
          <w:sz w:val="20"/>
        </w:rPr>
        <w:t>.</w:t>
      </w:r>
    </w:p>
    <w:p w:rsidR="004903B2" w:rsidRPr="005B4897" w:rsidRDefault="004903B2" w:rsidP="004903B2">
      <w:pPr>
        <w:pStyle w:val="a8"/>
        <w:spacing w:before="0" w:after="0"/>
        <w:ind w:firstLine="720"/>
        <w:jc w:val="both"/>
        <w:rPr>
          <w:spacing w:val="-1"/>
          <w:sz w:val="20"/>
        </w:rPr>
      </w:pPr>
      <w:r w:rsidRPr="005B4897">
        <w:rPr>
          <w:b/>
          <w:snapToGrid w:val="0"/>
          <w:spacing w:val="-1"/>
          <w:sz w:val="20"/>
        </w:rPr>
        <w:t>4.1.3.</w:t>
      </w:r>
      <w:r w:rsidRPr="005B4897">
        <w:rPr>
          <w:snapToGrid w:val="0"/>
          <w:spacing w:val="-1"/>
          <w:sz w:val="20"/>
        </w:rPr>
        <w:t xml:space="preserve">  Производить расчет стоимости поставленно</w:t>
      </w:r>
      <w:r w:rsidR="00643661" w:rsidRPr="005B4897">
        <w:rPr>
          <w:snapToGrid w:val="0"/>
          <w:spacing w:val="-1"/>
          <w:sz w:val="20"/>
        </w:rPr>
        <w:t>го коммунального ресурса</w:t>
      </w:r>
      <w:r w:rsidRPr="005B4897">
        <w:rPr>
          <w:snapToGrid w:val="0"/>
          <w:spacing w:val="-1"/>
          <w:sz w:val="20"/>
        </w:rPr>
        <w:t xml:space="preserve"> Покупателю</w:t>
      </w:r>
      <w:r w:rsidR="00643661" w:rsidRPr="005B4897">
        <w:rPr>
          <w:spacing w:val="-1"/>
          <w:sz w:val="20"/>
        </w:rPr>
        <w:t>.</w:t>
      </w:r>
    </w:p>
    <w:p w:rsidR="004903B2" w:rsidRPr="005B4897" w:rsidRDefault="004903B2" w:rsidP="004903B2">
      <w:pPr>
        <w:pStyle w:val="a8"/>
        <w:spacing w:before="0" w:after="0"/>
        <w:ind w:firstLine="720"/>
        <w:jc w:val="both"/>
        <w:rPr>
          <w:snapToGrid w:val="0"/>
          <w:spacing w:val="-1"/>
          <w:sz w:val="20"/>
        </w:rPr>
      </w:pPr>
      <w:r w:rsidRPr="005B4897">
        <w:rPr>
          <w:b/>
          <w:snapToGrid w:val="0"/>
          <w:spacing w:val="-1"/>
          <w:sz w:val="20"/>
        </w:rPr>
        <w:t>4.1.4.</w:t>
      </w:r>
      <w:r w:rsidRPr="005B4897">
        <w:rPr>
          <w:snapToGrid w:val="0"/>
          <w:spacing w:val="-1"/>
          <w:sz w:val="20"/>
        </w:rPr>
        <w:t xml:space="preserve"> При обнаружении в платежных документах ошибок или неточностей в показаниях </w:t>
      </w:r>
      <w:r w:rsidR="00C25703" w:rsidRPr="005B4897">
        <w:rPr>
          <w:snapToGrid w:val="0"/>
          <w:spacing w:val="-1"/>
          <w:sz w:val="20"/>
        </w:rPr>
        <w:t>ОДПУ</w:t>
      </w:r>
      <w:r w:rsidRPr="005B4897">
        <w:rPr>
          <w:snapToGrid w:val="0"/>
          <w:spacing w:val="-1"/>
          <w:sz w:val="20"/>
        </w:rPr>
        <w:t xml:space="preserve"> произвести перерасчет в соответствии с действующим законодательством Российской Федерации.</w:t>
      </w:r>
    </w:p>
    <w:p w:rsidR="004903B2" w:rsidRPr="005B4897" w:rsidRDefault="004903B2" w:rsidP="004903B2">
      <w:pPr>
        <w:pStyle w:val="a8"/>
        <w:spacing w:before="0" w:after="0"/>
        <w:ind w:firstLine="720"/>
        <w:jc w:val="both"/>
        <w:rPr>
          <w:snapToGrid w:val="0"/>
          <w:spacing w:val="-1"/>
          <w:sz w:val="20"/>
        </w:rPr>
      </w:pPr>
      <w:r w:rsidRPr="005B4897">
        <w:rPr>
          <w:snapToGrid w:val="0"/>
          <w:spacing w:val="-1"/>
          <w:sz w:val="20"/>
        </w:rPr>
        <w:t xml:space="preserve"> </w:t>
      </w:r>
      <w:r w:rsidRPr="005B4897">
        <w:rPr>
          <w:b/>
          <w:snapToGrid w:val="0"/>
          <w:spacing w:val="-1"/>
          <w:sz w:val="20"/>
        </w:rPr>
        <w:t>4.1.5.</w:t>
      </w:r>
      <w:r w:rsidRPr="005B4897">
        <w:rPr>
          <w:snapToGrid w:val="0"/>
          <w:spacing w:val="-1"/>
          <w:sz w:val="20"/>
        </w:rPr>
        <w:t xml:space="preserve"> Уведомлять Покупателя об изменении регулируемых цен (тарифов) в течение 10 (десяти) дней с момента </w:t>
      </w:r>
      <w:proofErr w:type="gramStart"/>
      <w:r w:rsidRPr="005B4897">
        <w:rPr>
          <w:snapToGrid w:val="0"/>
          <w:spacing w:val="-1"/>
          <w:sz w:val="20"/>
        </w:rPr>
        <w:t xml:space="preserve">принятия Постановления </w:t>
      </w:r>
      <w:r w:rsidRPr="005B4897">
        <w:rPr>
          <w:sz w:val="20"/>
        </w:rPr>
        <w:t>органа исполнительной власти субъекта Российской Федерации</w:t>
      </w:r>
      <w:proofErr w:type="gramEnd"/>
      <w:r w:rsidRPr="005B4897">
        <w:rPr>
          <w:sz w:val="20"/>
        </w:rPr>
        <w:t xml:space="preserve"> в области государственного регулирования тарифов </w:t>
      </w:r>
      <w:r w:rsidRPr="005B4897">
        <w:rPr>
          <w:snapToGrid w:val="0"/>
          <w:spacing w:val="-1"/>
          <w:sz w:val="20"/>
        </w:rPr>
        <w:t xml:space="preserve">об установлении тарифов на электрическую энергию на следующий период регулирования путем публикации на официальном сайте Гарантирующего поставщика </w:t>
      </w:r>
      <w:hyperlink r:id="rId10" w:history="1">
        <w:r w:rsidRPr="005B4897">
          <w:rPr>
            <w:snapToGrid w:val="0"/>
            <w:spacing w:val="-1"/>
            <w:sz w:val="20"/>
          </w:rPr>
          <w:t>www.arctic-energo.ru</w:t>
        </w:r>
      </w:hyperlink>
      <w:r w:rsidRPr="005B4897">
        <w:rPr>
          <w:snapToGrid w:val="0"/>
          <w:spacing w:val="-1"/>
          <w:sz w:val="20"/>
        </w:rPr>
        <w:t>.</w:t>
      </w:r>
    </w:p>
    <w:p w:rsidR="00476537" w:rsidRPr="005B4897" w:rsidRDefault="004903B2" w:rsidP="004903B2">
      <w:pPr>
        <w:pStyle w:val="a3"/>
        <w:ind w:firstLine="720"/>
        <w:jc w:val="both"/>
        <w:rPr>
          <w:rFonts w:ascii="Times New Roman" w:hAnsi="Times New Roman" w:cs="Times New Roman"/>
        </w:rPr>
      </w:pPr>
      <w:r w:rsidRPr="005B4897">
        <w:rPr>
          <w:rFonts w:ascii="Times New Roman" w:hAnsi="Times New Roman" w:cs="Times New Roman"/>
          <w:b/>
        </w:rPr>
        <w:t>4.1.6.</w:t>
      </w:r>
      <w:r w:rsidRPr="005B4897">
        <w:rPr>
          <w:rFonts w:ascii="Times New Roman" w:hAnsi="Times New Roman" w:cs="Times New Roman"/>
        </w:rPr>
        <w:t xml:space="preserve"> Предоставить Покупателю информацию, предусмотренную нормативными правовыми актами, регулирующими порядок установления и применения социальной нормы потребления электрической энергии (мощности), по форме и в сроки, которые установлены такими актами, в случае если в субъекте Российской Федерации приняты решения об установлении социальной нормы.</w:t>
      </w:r>
    </w:p>
    <w:p w:rsidR="00E06826" w:rsidRPr="005B4897" w:rsidRDefault="00E06826" w:rsidP="004903B2">
      <w:pPr>
        <w:pStyle w:val="a3"/>
        <w:ind w:firstLine="720"/>
        <w:jc w:val="both"/>
        <w:rPr>
          <w:rFonts w:ascii="Times New Roman" w:hAnsi="Times New Roman" w:cs="Times New Roman"/>
          <w:b/>
        </w:rPr>
      </w:pPr>
      <w:r w:rsidRPr="005B4897">
        <w:rPr>
          <w:rFonts w:ascii="Times New Roman" w:hAnsi="Times New Roman" w:cs="Times New Roman"/>
          <w:b/>
        </w:rPr>
        <w:t>4.1.</w:t>
      </w:r>
      <w:r w:rsidR="007E5B13" w:rsidRPr="005B4897">
        <w:rPr>
          <w:rFonts w:ascii="Times New Roman" w:hAnsi="Times New Roman" w:cs="Times New Roman"/>
          <w:b/>
        </w:rPr>
        <w:t>7</w:t>
      </w:r>
      <w:r w:rsidRPr="005B4897">
        <w:rPr>
          <w:rFonts w:ascii="Times New Roman" w:hAnsi="Times New Roman" w:cs="Times New Roman"/>
          <w:b/>
        </w:rPr>
        <w:t xml:space="preserve">. </w:t>
      </w:r>
      <w:r w:rsidRPr="005B4897">
        <w:rPr>
          <w:rFonts w:ascii="Times New Roman" w:hAnsi="Times New Roman" w:cs="Times New Roman"/>
        </w:rPr>
        <w:t>Уведомлять Покупателя о сроках проведения Гарантирующим поставщиком проверки достоверности представленных гражданами-потребителями сведений о показаниях индивидуальных, общих (квартирных) приборов учета и (или) проверки их состояния.</w:t>
      </w:r>
    </w:p>
    <w:p w:rsidR="004903B2" w:rsidRPr="005B4897" w:rsidRDefault="00476537" w:rsidP="004903B2">
      <w:pPr>
        <w:pStyle w:val="a3"/>
        <w:ind w:firstLine="720"/>
        <w:jc w:val="both"/>
        <w:rPr>
          <w:rFonts w:ascii="Times New Roman" w:hAnsi="Times New Roman" w:cs="Times New Roman"/>
          <w:spacing w:val="-1"/>
        </w:rPr>
      </w:pPr>
      <w:r w:rsidRPr="005B4897">
        <w:rPr>
          <w:rFonts w:ascii="Times New Roman" w:hAnsi="Times New Roman" w:cs="Times New Roman"/>
          <w:b/>
        </w:rPr>
        <w:t>4.1.</w:t>
      </w:r>
      <w:r w:rsidR="007E5B13" w:rsidRPr="005B4897">
        <w:rPr>
          <w:rFonts w:ascii="Times New Roman" w:hAnsi="Times New Roman" w:cs="Times New Roman"/>
          <w:b/>
        </w:rPr>
        <w:t>8</w:t>
      </w:r>
      <w:r w:rsidRPr="005B4897">
        <w:rPr>
          <w:rFonts w:ascii="Times New Roman" w:hAnsi="Times New Roman" w:cs="Times New Roman"/>
          <w:b/>
        </w:rPr>
        <w:t>.</w:t>
      </w:r>
      <w:r w:rsidRPr="005B4897">
        <w:rPr>
          <w:rFonts w:ascii="Times New Roman" w:hAnsi="Times New Roman" w:cs="Times New Roman"/>
        </w:rPr>
        <w:t xml:space="preserve"> </w:t>
      </w:r>
      <w:r w:rsidR="004D57BA" w:rsidRPr="005B4897">
        <w:rPr>
          <w:rFonts w:ascii="Times New Roman" w:hAnsi="Times New Roman" w:cs="Times New Roman"/>
        </w:rPr>
        <w:t xml:space="preserve"> </w:t>
      </w:r>
      <w:r w:rsidR="008A0F27" w:rsidRPr="005B4897">
        <w:rPr>
          <w:rFonts w:ascii="Times New Roman" w:hAnsi="Times New Roman" w:cs="Times New Roman"/>
        </w:rPr>
        <w:t>Предоставлять Покупателю информацию о показаниях ИПУ (при предоставлении таких показаний собственниками и нанимателями жилых помещений в адрес Гарантирующего поставщика)</w:t>
      </w:r>
      <w:r w:rsidRPr="005B4897">
        <w:rPr>
          <w:rFonts w:ascii="Times New Roman" w:hAnsi="Times New Roman" w:cs="Times New Roman"/>
        </w:rPr>
        <w:t xml:space="preserve">, в электронном виде по окончании расчетного периода. </w:t>
      </w:r>
    </w:p>
    <w:p w:rsidR="004903B2" w:rsidRPr="005B4897" w:rsidRDefault="004903B2" w:rsidP="004903B2">
      <w:pPr>
        <w:pStyle w:val="a8"/>
        <w:spacing w:before="0" w:after="0"/>
        <w:ind w:firstLine="720"/>
        <w:jc w:val="both"/>
        <w:rPr>
          <w:snapToGrid w:val="0"/>
          <w:spacing w:val="-1"/>
          <w:sz w:val="20"/>
        </w:rPr>
      </w:pPr>
      <w:r w:rsidRPr="005B4897">
        <w:rPr>
          <w:b/>
          <w:snapToGrid w:val="0"/>
          <w:spacing w:val="-1"/>
          <w:sz w:val="20"/>
        </w:rPr>
        <w:t>4.1.</w:t>
      </w:r>
      <w:r w:rsidR="007E5B13" w:rsidRPr="005B4897">
        <w:rPr>
          <w:b/>
          <w:snapToGrid w:val="0"/>
          <w:spacing w:val="-1"/>
          <w:sz w:val="20"/>
        </w:rPr>
        <w:t>9</w:t>
      </w:r>
      <w:r w:rsidRPr="005B4897">
        <w:rPr>
          <w:b/>
          <w:snapToGrid w:val="0"/>
          <w:spacing w:val="-1"/>
          <w:sz w:val="20"/>
        </w:rPr>
        <w:t>.</w:t>
      </w:r>
      <w:r w:rsidRPr="005B4897">
        <w:rPr>
          <w:snapToGrid w:val="0"/>
          <w:spacing w:val="-1"/>
          <w:sz w:val="20"/>
        </w:rPr>
        <w:t xml:space="preserve"> Осуществлять иные действия, необходимые для реализации прав Покупателя, предусмотренные настоящим Договором</w:t>
      </w:r>
      <w:r w:rsidR="00B73DBF" w:rsidRPr="005B4897">
        <w:rPr>
          <w:snapToGrid w:val="0"/>
          <w:spacing w:val="-1"/>
          <w:sz w:val="20"/>
        </w:rPr>
        <w:t xml:space="preserve"> и действующим законодательством</w:t>
      </w:r>
      <w:r w:rsidRPr="005B4897">
        <w:rPr>
          <w:snapToGrid w:val="0"/>
          <w:spacing w:val="-1"/>
          <w:sz w:val="20"/>
        </w:rPr>
        <w:t xml:space="preserve">.  </w:t>
      </w:r>
    </w:p>
    <w:p w:rsidR="004903B2" w:rsidRPr="005B4897" w:rsidRDefault="004903B2" w:rsidP="004903B2">
      <w:pPr>
        <w:ind w:firstLine="720"/>
        <w:jc w:val="both"/>
        <w:rPr>
          <w:snapToGrid w:val="0"/>
        </w:rPr>
      </w:pPr>
      <w:r w:rsidRPr="005B4897">
        <w:rPr>
          <w:b/>
          <w:snapToGrid w:val="0"/>
        </w:rPr>
        <w:t>4.2.</w:t>
      </w:r>
      <w:r w:rsidRPr="005B4897">
        <w:rPr>
          <w:snapToGrid w:val="0"/>
        </w:rPr>
        <w:t xml:space="preserve"> </w:t>
      </w:r>
      <w:r w:rsidRPr="005B4897">
        <w:rPr>
          <w:b/>
          <w:snapToGrid w:val="0"/>
        </w:rPr>
        <w:t>Гарантирующий поставщик имеет право:</w:t>
      </w:r>
    </w:p>
    <w:p w:rsidR="004903B2" w:rsidRPr="005B4897" w:rsidRDefault="004903B2" w:rsidP="004903B2">
      <w:pPr>
        <w:ind w:firstLine="720"/>
        <w:jc w:val="both"/>
      </w:pPr>
      <w:r w:rsidRPr="005B4897">
        <w:rPr>
          <w:b/>
          <w:snapToGrid w:val="0"/>
        </w:rPr>
        <w:t>4.2.1.</w:t>
      </w:r>
      <w:r w:rsidRPr="005B4897">
        <w:rPr>
          <w:snapToGrid w:val="0"/>
        </w:rPr>
        <w:t xml:space="preserve"> </w:t>
      </w:r>
      <w:r w:rsidRPr="005B4897">
        <w:t xml:space="preserve">Инициировать полное и (или) частичное ограничение режима </w:t>
      </w:r>
      <w:r w:rsidR="00643661" w:rsidRPr="005B4897">
        <w:t>поставки коммунального ресурса</w:t>
      </w:r>
      <w:r w:rsidRPr="005B4897">
        <w:t xml:space="preserve"> Покупател</w:t>
      </w:r>
      <w:r w:rsidR="00643661" w:rsidRPr="005B4897">
        <w:t>ю</w:t>
      </w:r>
      <w:r w:rsidRPr="005B4897">
        <w:t xml:space="preserve"> в соответствии с требованиями действующего законодательства </w:t>
      </w:r>
      <w:r w:rsidRPr="005B4897">
        <w:rPr>
          <w:snapToGrid w:val="0"/>
          <w:spacing w:val="-1"/>
        </w:rPr>
        <w:t>Российской Федерации</w:t>
      </w:r>
      <w:r w:rsidRPr="005B4897">
        <w:t>.</w:t>
      </w:r>
    </w:p>
    <w:p w:rsidR="004903B2" w:rsidRPr="005B4897" w:rsidRDefault="004903B2" w:rsidP="004903B2">
      <w:pPr>
        <w:ind w:firstLine="720"/>
        <w:jc w:val="both"/>
      </w:pPr>
      <w:r w:rsidRPr="005B4897">
        <w:rPr>
          <w:b/>
          <w:snapToGrid w:val="0"/>
        </w:rPr>
        <w:lastRenderedPageBreak/>
        <w:t>4.2.2.</w:t>
      </w:r>
      <w:r w:rsidRPr="005B4897">
        <w:rPr>
          <w:snapToGrid w:val="0"/>
        </w:rPr>
        <w:t xml:space="preserve"> </w:t>
      </w:r>
      <w:r w:rsidRPr="005B4897">
        <w:t xml:space="preserve">Инициировать возобновление </w:t>
      </w:r>
      <w:r w:rsidR="00643661" w:rsidRPr="005B4897">
        <w:t>поставки коммунального ресурса</w:t>
      </w:r>
      <w:r w:rsidRPr="005B4897">
        <w:t xml:space="preserve"> после ограничений, вводимых за неоплату или несвоевременную оплату в установленные Договором сроки, только в случае полного погашения задолженности Покупателя за </w:t>
      </w:r>
      <w:r w:rsidR="00643661" w:rsidRPr="005B4897">
        <w:t>поставленные коммунальные ресурсы</w:t>
      </w:r>
      <w:r w:rsidRPr="005B4897">
        <w:t xml:space="preserve"> не позднее, чем через 24 (двадцать четыре) часа с момента поступления денежных средств на расчетный счет Гарантирующего поставщика.</w:t>
      </w:r>
    </w:p>
    <w:p w:rsidR="004903B2" w:rsidRPr="005B4897" w:rsidRDefault="004903B2" w:rsidP="004903B2">
      <w:pPr>
        <w:pStyle w:val="a3"/>
        <w:ind w:firstLine="720"/>
        <w:jc w:val="both"/>
        <w:rPr>
          <w:rFonts w:ascii="Times New Roman" w:hAnsi="Times New Roman" w:cs="Times New Roman"/>
          <w:spacing w:val="-1"/>
        </w:rPr>
      </w:pPr>
      <w:r w:rsidRPr="005B4897">
        <w:rPr>
          <w:rFonts w:ascii="Times New Roman" w:hAnsi="Times New Roman" w:cs="Times New Roman"/>
          <w:b/>
          <w:spacing w:val="-1"/>
        </w:rPr>
        <w:t>4.2.3.</w:t>
      </w:r>
      <w:r w:rsidRPr="005B4897">
        <w:rPr>
          <w:rFonts w:ascii="Times New Roman" w:hAnsi="Times New Roman" w:cs="Times New Roman"/>
          <w:spacing w:val="-1"/>
        </w:rPr>
        <w:t xml:space="preserve"> Потребовать в установленном законодательством Российской Федерации порядке с Покупателя, в отношении которого было введено ограничение режима </w:t>
      </w:r>
      <w:r w:rsidR="00DD7B2D" w:rsidRPr="005B4897">
        <w:rPr>
          <w:rFonts w:ascii="Times New Roman" w:hAnsi="Times New Roman" w:cs="Times New Roman"/>
          <w:spacing w:val="-1"/>
        </w:rPr>
        <w:t>поставки коммунального ресурса</w:t>
      </w:r>
      <w:r w:rsidRPr="005B4897">
        <w:rPr>
          <w:rFonts w:ascii="Times New Roman" w:hAnsi="Times New Roman" w:cs="Times New Roman"/>
          <w:spacing w:val="-1"/>
        </w:rPr>
        <w:t>, компенсации расходов на оплату действий по введению ограничения и последующему его восстановлению.</w:t>
      </w:r>
    </w:p>
    <w:p w:rsidR="004903B2" w:rsidRPr="005B4897" w:rsidRDefault="004903B2" w:rsidP="004903B2">
      <w:pPr>
        <w:pStyle w:val="a8"/>
        <w:spacing w:before="0" w:after="0"/>
        <w:ind w:firstLine="720"/>
        <w:jc w:val="both"/>
        <w:rPr>
          <w:spacing w:val="-1"/>
          <w:sz w:val="20"/>
        </w:rPr>
      </w:pPr>
      <w:r w:rsidRPr="005B4897">
        <w:rPr>
          <w:b/>
          <w:spacing w:val="-1"/>
          <w:sz w:val="20"/>
        </w:rPr>
        <w:t>4.2.4.</w:t>
      </w:r>
      <w:r w:rsidRPr="005B4897">
        <w:rPr>
          <w:spacing w:val="-1"/>
          <w:sz w:val="20"/>
        </w:rPr>
        <w:t xml:space="preserve"> Начислять Покупателю, несвоевременно и (или) не полностью оплатившему </w:t>
      </w:r>
      <w:r w:rsidR="003B1810" w:rsidRPr="005B4897">
        <w:rPr>
          <w:spacing w:val="-1"/>
          <w:sz w:val="20"/>
        </w:rPr>
        <w:t>поставленный коммунальный ресурс</w:t>
      </w:r>
      <w:r w:rsidRPr="005B4897">
        <w:rPr>
          <w:spacing w:val="-1"/>
          <w:sz w:val="20"/>
        </w:rPr>
        <w:t xml:space="preserve"> Гарантирующему поставщику, пени, рассчитанные в соответствии с законодательством Российской Федерации.</w:t>
      </w:r>
    </w:p>
    <w:p w:rsidR="004D57BA" w:rsidRPr="005B4897" w:rsidRDefault="004D57BA" w:rsidP="004903B2">
      <w:pPr>
        <w:pStyle w:val="a8"/>
        <w:spacing w:before="0" w:after="0"/>
        <w:ind w:firstLine="720"/>
        <w:jc w:val="both"/>
        <w:rPr>
          <w:spacing w:val="-1"/>
          <w:sz w:val="20"/>
        </w:rPr>
      </w:pPr>
      <w:r w:rsidRPr="005B4897">
        <w:rPr>
          <w:b/>
          <w:spacing w:val="-1"/>
          <w:sz w:val="20"/>
        </w:rPr>
        <w:t>4.2.</w:t>
      </w:r>
      <w:r w:rsidR="007E5B13" w:rsidRPr="005B4897">
        <w:rPr>
          <w:b/>
          <w:spacing w:val="-1"/>
          <w:sz w:val="20"/>
        </w:rPr>
        <w:t>5</w:t>
      </w:r>
      <w:r w:rsidRPr="005B4897">
        <w:rPr>
          <w:b/>
          <w:spacing w:val="-1"/>
          <w:sz w:val="20"/>
        </w:rPr>
        <w:t>.</w:t>
      </w:r>
      <w:r w:rsidRPr="005B4897">
        <w:rPr>
          <w:spacing w:val="-1"/>
          <w:sz w:val="20"/>
        </w:rPr>
        <w:t xml:space="preserve"> Осуществлять ограничения или приостановления, а также возобновления предоставления гражданам-потребителям коммунальной услуги уполномоченными представителями Гарантирующего поставщика.</w:t>
      </w:r>
    </w:p>
    <w:p w:rsidR="004D57BA" w:rsidRPr="005B4897" w:rsidRDefault="004D57BA" w:rsidP="004903B2">
      <w:pPr>
        <w:pStyle w:val="a8"/>
        <w:spacing w:before="0" w:after="0"/>
        <w:ind w:firstLine="720"/>
        <w:jc w:val="both"/>
        <w:rPr>
          <w:spacing w:val="-1"/>
          <w:sz w:val="20"/>
        </w:rPr>
      </w:pPr>
      <w:r w:rsidRPr="005B4897">
        <w:rPr>
          <w:b/>
          <w:spacing w:val="-1"/>
          <w:sz w:val="20"/>
        </w:rPr>
        <w:t>4.2.</w:t>
      </w:r>
      <w:r w:rsidR="007E5B13" w:rsidRPr="005B4897">
        <w:rPr>
          <w:b/>
          <w:spacing w:val="-1"/>
          <w:sz w:val="20"/>
        </w:rPr>
        <w:t>6</w:t>
      </w:r>
      <w:r w:rsidRPr="005B4897">
        <w:rPr>
          <w:b/>
          <w:spacing w:val="-1"/>
          <w:sz w:val="20"/>
        </w:rPr>
        <w:t>.</w:t>
      </w:r>
      <w:r w:rsidRPr="005B4897">
        <w:rPr>
          <w:spacing w:val="-1"/>
          <w:sz w:val="20"/>
        </w:rPr>
        <w:t xml:space="preserve"> Проводить проверки достоверности представленных гражданами-потребителями сведений о показаниях комнатных приборов учета электрической энергии, индивидуальных, общих (квартирных) приборов учета и (или) проверки их состояния с участием представителей Покупателя.</w:t>
      </w:r>
    </w:p>
    <w:p w:rsidR="007A5365" w:rsidRPr="005B4897" w:rsidRDefault="007A5365" w:rsidP="004903B2">
      <w:pPr>
        <w:pStyle w:val="a8"/>
        <w:spacing w:before="0" w:after="0"/>
        <w:ind w:firstLine="720"/>
        <w:jc w:val="both"/>
        <w:rPr>
          <w:spacing w:val="-1"/>
          <w:sz w:val="20"/>
        </w:rPr>
      </w:pPr>
      <w:r w:rsidRPr="005B4897">
        <w:rPr>
          <w:b/>
          <w:spacing w:val="-1"/>
          <w:sz w:val="20"/>
        </w:rPr>
        <w:t>4.2.</w:t>
      </w:r>
      <w:r w:rsidR="007E5B13" w:rsidRPr="005B4897">
        <w:rPr>
          <w:b/>
          <w:spacing w:val="-1"/>
          <w:sz w:val="20"/>
        </w:rPr>
        <w:t>7</w:t>
      </w:r>
      <w:r w:rsidRPr="005B4897">
        <w:rPr>
          <w:b/>
          <w:spacing w:val="-1"/>
          <w:sz w:val="20"/>
        </w:rPr>
        <w:t xml:space="preserve">. </w:t>
      </w:r>
      <w:r w:rsidRPr="005B4897">
        <w:rPr>
          <w:spacing w:val="-1"/>
          <w:sz w:val="20"/>
        </w:rPr>
        <w:t>Информировать граждан-потребителей о состоянии расчетов Покупателя за коммунальный ресурс по настоящему Договору, но не чаще 1 раза в месяц.</w:t>
      </w:r>
    </w:p>
    <w:p w:rsidR="004903B2" w:rsidRPr="005B4897" w:rsidRDefault="004903B2" w:rsidP="004903B2">
      <w:pPr>
        <w:ind w:firstLine="720"/>
        <w:jc w:val="both"/>
      </w:pPr>
      <w:r w:rsidRPr="005B4897">
        <w:rPr>
          <w:b/>
          <w:spacing w:val="-1"/>
        </w:rPr>
        <w:t>4.2.</w:t>
      </w:r>
      <w:r w:rsidR="007E5B13" w:rsidRPr="005B4897">
        <w:rPr>
          <w:b/>
          <w:spacing w:val="-1"/>
        </w:rPr>
        <w:t>8</w:t>
      </w:r>
      <w:r w:rsidRPr="005B4897">
        <w:rPr>
          <w:b/>
          <w:spacing w:val="-1"/>
        </w:rPr>
        <w:t>.</w:t>
      </w:r>
      <w:r w:rsidRPr="005B4897">
        <w:rPr>
          <w:spacing w:val="-1"/>
        </w:rPr>
        <w:t xml:space="preserve"> </w:t>
      </w:r>
      <w:r w:rsidRPr="005B4897">
        <w:t>Отказаться</w:t>
      </w:r>
      <w:r w:rsidRPr="005B4897">
        <w:rPr>
          <w:spacing w:val="-1"/>
        </w:rPr>
        <w:t xml:space="preserve"> в</w:t>
      </w:r>
      <w:r w:rsidRPr="005B4897">
        <w:t xml:space="preserve"> одностороннем порядке от исполнения Договора полностью, в </w:t>
      </w:r>
      <w:r w:rsidR="003B1810" w:rsidRPr="005B4897">
        <w:t>случаях предусмотренных действующим законодательством</w:t>
      </w:r>
      <w:r w:rsidRPr="005B4897">
        <w:t xml:space="preserve">, </w:t>
      </w:r>
      <w:r w:rsidR="003B1810" w:rsidRPr="005B4897">
        <w:t>с соблюдением соответствующей процедуры уведомления Покупателя</w:t>
      </w:r>
      <w:r w:rsidRPr="005B4897">
        <w:t>.</w:t>
      </w:r>
    </w:p>
    <w:p w:rsidR="004903B2" w:rsidRPr="005B4897" w:rsidRDefault="004903B2" w:rsidP="004903B2">
      <w:pPr>
        <w:shd w:val="clear" w:color="auto" w:fill="FFFFFF"/>
        <w:jc w:val="center"/>
        <w:rPr>
          <w:b/>
          <w:snapToGrid w:val="0"/>
        </w:rPr>
      </w:pPr>
    </w:p>
    <w:p w:rsidR="004903B2" w:rsidRPr="005B4897" w:rsidRDefault="004903B2" w:rsidP="004903B2">
      <w:pPr>
        <w:shd w:val="clear" w:color="auto" w:fill="FFFFFF"/>
        <w:jc w:val="center"/>
        <w:rPr>
          <w:b/>
          <w:snapToGrid w:val="0"/>
        </w:rPr>
      </w:pPr>
      <w:r w:rsidRPr="005B4897">
        <w:rPr>
          <w:b/>
          <w:snapToGrid w:val="0"/>
        </w:rPr>
        <w:t>5. ПРАВА И ОБЯЗАННОСТИ ПОКУПАТЕЛЯ</w:t>
      </w:r>
    </w:p>
    <w:p w:rsidR="004903B2" w:rsidRPr="005B4897" w:rsidRDefault="004903B2" w:rsidP="004903B2">
      <w:pPr>
        <w:shd w:val="clear" w:color="auto" w:fill="FFFFFF"/>
        <w:ind w:firstLine="720"/>
        <w:jc w:val="both"/>
        <w:rPr>
          <w:b/>
          <w:snapToGrid w:val="0"/>
          <w:spacing w:val="-1"/>
        </w:rPr>
      </w:pPr>
      <w:r w:rsidRPr="005B4897">
        <w:rPr>
          <w:b/>
          <w:snapToGrid w:val="0"/>
          <w:spacing w:val="-1"/>
        </w:rPr>
        <w:t>5.1. Покупатель обязан:</w:t>
      </w:r>
    </w:p>
    <w:p w:rsidR="004903B2" w:rsidRPr="005B4897" w:rsidRDefault="004903B2" w:rsidP="004903B2">
      <w:pPr>
        <w:pStyle w:val="a3"/>
        <w:ind w:firstLine="720"/>
        <w:jc w:val="both"/>
        <w:rPr>
          <w:rFonts w:ascii="Times New Roman" w:hAnsi="Times New Roman" w:cs="Times New Roman"/>
          <w:spacing w:val="-1"/>
        </w:rPr>
      </w:pPr>
      <w:r w:rsidRPr="005B4897">
        <w:rPr>
          <w:rFonts w:ascii="Times New Roman" w:hAnsi="Times New Roman" w:cs="Times New Roman"/>
          <w:b/>
          <w:spacing w:val="-1"/>
        </w:rPr>
        <w:t>5.1.1.</w:t>
      </w:r>
      <w:r w:rsidRPr="005B4897">
        <w:rPr>
          <w:rFonts w:ascii="Times New Roman" w:hAnsi="Times New Roman" w:cs="Times New Roman"/>
          <w:spacing w:val="-1"/>
        </w:rPr>
        <w:t xml:space="preserve"> Самостоятельно урегулировать с Сетевой компанией (телефоны указаны в п. 1</w:t>
      </w:r>
      <w:r w:rsidR="007C5F83" w:rsidRPr="005B4897">
        <w:rPr>
          <w:rFonts w:ascii="Times New Roman" w:hAnsi="Times New Roman" w:cs="Times New Roman"/>
          <w:spacing w:val="-1"/>
        </w:rPr>
        <w:t>2</w:t>
      </w:r>
      <w:r w:rsidRPr="005B4897">
        <w:rPr>
          <w:rFonts w:ascii="Times New Roman" w:hAnsi="Times New Roman" w:cs="Times New Roman"/>
          <w:spacing w:val="-1"/>
        </w:rPr>
        <w:t xml:space="preserve">.7 настоящего Договора) вопросы взаимодействия в части определения границ балансовой принадлежности и эксплуатационной ответственности, организации коммерческого учета, порядка снятия и передачи показаний </w:t>
      </w:r>
      <w:r w:rsidR="00C25703" w:rsidRPr="005B4897">
        <w:rPr>
          <w:rFonts w:ascii="Times New Roman" w:hAnsi="Times New Roman" w:cs="Times New Roman"/>
          <w:snapToGrid w:val="0"/>
          <w:spacing w:val="-1"/>
        </w:rPr>
        <w:t>ОДПУ</w:t>
      </w:r>
      <w:r w:rsidRPr="005B4897">
        <w:rPr>
          <w:rFonts w:ascii="Times New Roman" w:hAnsi="Times New Roman" w:cs="Times New Roman"/>
          <w:spacing w:val="-1"/>
        </w:rPr>
        <w:t>, оперативно - диспетчерского взаимодействия, а так же сроки проведения планово-предупредительных ремонтов.</w:t>
      </w:r>
    </w:p>
    <w:p w:rsidR="004903B2" w:rsidRPr="005B4897" w:rsidRDefault="004903B2" w:rsidP="004903B2">
      <w:pPr>
        <w:pStyle w:val="a3"/>
        <w:ind w:firstLine="720"/>
        <w:jc w:val="both"/>
        <w:rPr>
          <w:rFonts w:ascii="Times New Roman" w:hAnsi="Times New Roman" w:cs="Times New Roman"/>
          <w:spacing w:val="-1"/>
        </w:rPr>
      </w:pPr>
      <w:r w:rsidRPr="005B4897">
        <w:rPr>
          <w:rFonts w:ascii="Times New Roman" w:hAnsi="Times New Roman" w:cs="Times New Roman"/>
          <w:b/>
          <w:spacing w:val="-1"/>
        </w:rPr>
        <w:t>5.1.2.</w:t>
      </w:r>
      <w:r w:rsidRPr="005B4897">
        <w:rPr>
          <w:rFonts w:ascii="Times New Roman" w:hAnsi="Times New Roman" w:cs="Times New Roman"/>
          <w:spacing w:val="-1"/>
        </w:rPr>
        <w:t xml:space="preserve"> Нести ответственность за надежность э</w:t>
      </w:r>
      <w:r w:rsidR="00D27237" w:rsidRPr="005B4897">
        <w:rPr>
          <w:rFonts w:ascii="Times New Roman" w:hAnsi="Times New Roman" w:cs="Times New Roman"/>
          <w:spacing w:val="-1"/>
        </w:rPr>
        <w:t>лектроснабжения</w:t>
      </w:r>
      <w:r w:rsidRPr="005B4897">
        <w:rPr>
          <w:rFonts w:ascii="Times New Roman" w:hAnsi="Times New Roman" w:cs="Times New Roman"/>
          <w:spacing w:val="-1"/>
        </w:rPr>
        <w:t xml:space="preserve"> и качество электрической энергии, поставляемой Гражданам-потребителям в пределах </w:t>
      </w:r>
      <w:r w:rsidR="005728F5" w:rsidRPr="005B4897">
        <w:rPr>
          <w:rFonts w:ascii="Times New Roman" w:hAnsi="Times New Roman" w:cs="Times New Roman"/>
          <w:spacing w:val="-1"/>
        </w:rPr>
        <w:t>разграничения ответственности Сторон, согласно пункту 3.2. настоящего Договора</w:t>
      </w:r>
      <w:r w:rsidRPr="005B4897">
        <w:rPr>
          <w:rFonts w:ascii="Times New Roman" w:hAnsi="Times New Roman" w:cs="Times New Roman"/>
          <w:spacing w:val="-1"/>
        </w:rPr>
        <w:t>.</w:t>
      </w:r>
    </w:p>
    <w:p w:rsidR="00DC0CA5" w:rsidRPr="005B4897" w:rsidRDefault="00DC0CA5" w:rsidP="00C27B3A">
      <w:pPr>
        <w:pStyle w:val="a3"/>
        <w:ind w:firstLine="720"/>
        <w:jc w:val="both"/>
        <w:rPr>
          <w:rFonts w:ascii="Times New Roman" w:hAnsi="Times New Roman" w:cs="Times New Roman"/>
          <w:spacing w:val="-1"/>
        </w:rPr>
      </w:pPr>
      <w:r w:rsidRPr="005B4897">
        <w:rPr>
          <w:rFonts w:ascii="Times New Roman" w:hAnsi="Times New Roman" w:cs="Times New Roman"/>
          <w:b/>
          <w:spacing w:val="-1"/>
        </w:rPr>
        <w:t xml:space="preserve">5.1.3. </w:t>
      </w:r>
      <w:r w:rsidRPr="005B4897">
        <w:rPr>
          <w:rFonts w:ascii="Times New Roman" w:hAnsi="Times New Roman" w:cs="Times New Roman"/>
          <w:spacing w:val="-1"/>
        </w:rPr>
        <w:t xml:space="preserve">Принимать </w:t>
      </w:r>
      <w:r w:rsidR="00C27B3A" w:rsidRPr="005B4897">
        <w:rPr>
          <w:rFonts w:ascii="Times New Roman" w:hAnsi="Times New Roman" w:cs="Times New Roman"/>
          <w:spacing w:val="-1"/>
        </w:rPr>
        <w:t>обращения о нарушениях требований к качеству коммунальных услуг и (или) непрерывности обеспечения такими услугами, и взаимодействовать с Гарантирующим поставщиком при рассмотрении указанных обращений, проведении проверки фактов, изложенных в них, устранении выявленных нарушений и направлении информации о результатах рассмотрения обращений в порядке, установленном Правительством Российской Федерации.</w:t>
      </w:r>
    </w:p>
    <w:p w:rsidR="004903B2" w:rsidRPr="005B4897" w:rsidRDefault="004903B2" w:rsidP="004903B2">
      <w:pPr>
        <w:pStyle w:val="a3"/>
        <w:ind w:firstLine="720"/>
        <w:jc w:val="both"/>
        <w:rPr>
          <w:rFonts w:ascii="Times New Roman" w:hAnsi="Times New Roman" w:cs="Times New Roman"/>
          <w:spacing w:val="-1"/>
        </w:rPr>
      </w:pPr>
      <w:r w:rsidRPr="005B4897">
        <w:rPr>
          <w:rFonts w:ascii="Times New Roman" w:hAnsi="Times New Roman" w:cs="Times New Roman"/>
          <w:b/>
          <w:spacing w:val="-1"/>
        </w:rPr>
        <w:t>5.1.</w:t>
      </w:r>
      <w:r w:rsidR="007E5B13" w:rsidRPr="005B4897">
        <w:rPr>
          <w:rFonts w:ascii="Times New Roman" w:hAnsi="Times New Roman" w:cs="Times New Roman"/>
          <w:b/>
          <w:spacing w:val="-1"/>
        </w:rPr>
        <w:t>4</w:t>
      </w:r>
      <w:r w:rsidRPr="005B4897">
        <w:rPr>
          <w:rFonts w:ascii="Times New Roman" w:hAnsi="Times New Roman" w:cs="Times New Roman"/>
          <w:b/>
          <w:spacing w:val="-1"/>
        </w:rPr>
        <w:t>.</w:t>
      </w:r>
      <w:r w:rsidRPr="005B4897">
        <w:rPr>
          <w:rFonts w:ascii="Times New Roman" w:hAnsi="Times New Roman" w:cs="Times New Roman"/>
          <w:spacing w:val="-1"/>
        </w:rPr>
        <w:t xml:space="preserve"> Обеспечить надлежащее состояние и эксплуатацию внутридомовых инженерных систем и оборудования, в том числе </w:t>
      </w:r>
      <w:r w:rsidR="00C25703" w:rsidRPr="005B4897">
        <w:rPr>
          <w:rFonts w:ascii="Times New Roman" w:hAnsi="Times New Roman" w:cs="Times New Roman"/>
          <w:spacing w:val="-1"/>
        </w:rPr>
        <w:t>ОДПУ</w:t>
      </w:r>
      <w:r w:rsidRPr="005B4897">
        <w:rPr>
          <w:rFonts w:ascii="Times New Roman" w:hAnsi="Times New Roman" w:cs="Times New Roman"/>
          <w:spacing w:val="-1"/>
        </w:rPr>
        <w:t>.</w:t>
      </w:r>
    </w:p>
    <w:p w:rsidR="00476537" w:rsidRPr="005B4897" w:rsidRDefault="00476537" w:rsidP="004903B2">
      <w:pPr>
        <w:pStyle w:val="a3"/>
        <w:ind w:firstLine="720"/>
        <w:jc w:val="both"/>
        <w:rPr>
          <w:rFonts w:ascii="Times New Roman" w:hAnsi="Times New Roman" w:cs="Times New Roman"/>
          <w:spacing w:val="-1"/>
        </w:rPr>
      </w:pPr>
      <w:r w:rsidRPr="005B4897">
        <w:rPr>
          <w:rFonts w:ascii="Times New Roman" w:hAnsi="Times New Roman" w:cs="Times New Roman"/>
          <w:b/>
          <w:spacing w:val="-1"/>
        </w:rPr>
        <w:t>5.1.</w:t>
      </w:r>
      <w:r w:rsidR="007E5B13" w:rsidRPr="005B4897">
        <w:rPr>
          <w:rFonts w:ascii="Times New Roman" w:hAnsi="Times New Roman" w:cs="Times New Roman"/>
          <w:b/>
          <w:spacing w:val="-1"/>
        </w:rPr>
        <w:t>5</w:t>
      </w:r>
      <w:r w:rsidRPr="005B4897">
        <w:rPr>
          <w:rFonts w:ascii="Times New Roman" w:hAnsi="Times New Roman" w:cs="Times New Roman"/>
          <w:b/>
          <w:spacing w:val="-1"/>
        </w:rPr>
        <w:t>.</w:t>
      </w:r>
      <w:r w:rsidRPr="005B4897">
        <w:rPr>
          <w:rFonts w:ascii="Times New Roman" w:hAnsi="Times New Roman" w:cs="Times New Roman"/>
          <w:spacing w:val="-1"/>
        </w:rPr>
        <w:t xml:space="preserve"> Уведомлять Гарантирующего поставщика о сроках проведения Покупателем проверки достоверности представленных </w:t>
      </w:r>
      <w:r w:rsidR="00D27237" w:rsidRPr="005B4897">
        <w:rPr>
          <w:rFonts w:ascii="Times New Roman" w:hAnsi="Times New Roman" w:cs="Times New Roman"/>
          <w:spacing w:val="-1"/>
        </w:rPr>
        <w:t>гражданами-</w:t>
      </w:r>
      <w:r w:rsidRPr="005B4897">
        <w:rPr>
          <w:rFonts w:ascii="Times New Roman" w:hAnsi="Times New Roman" w:cs="Times New Roman"/>
          <w:spacing w:val="-1"/>
        </w:rPr>
        <w:t xml:space="preserve">потребителями сведений о показаниях </w:t>
      </w:r>
      <w:r w:rsidR="00D27237" w:rsidRPr="005B4897">
        <w:rPr>
          <w:rFonts w:ascii="Times New Roman" w:hAnsi="Times New Roman" w:cs="Times New Roman"/>
          <w:spacing w:val="-1"/>
        </w:rPr>
        <w:t>ИПУ</w:t>
      </w:r>
      <w:r w:rsidRPr="005B4897">
        <w:rPr>
          <w:rFonts w:ascii="Times New Roman" w:hAnsi="Times New Roman" w:cs="Times New Roman"/>
          <w:spacing w:val="-1"/>
        </w:rPr>
        <w:t xml:space="preserve"> и (или) проверки их состояния.</w:t>
      </w:r>
    </w:p>
    <w:p w:rsidR="004903B2" w:rsidRPr="005B4897" w:rsidRDefault="004903B2" w:rsidP="004903B2">
      <w:pPr>
        <w:pStyle w:val="a3"/>
        <w:ind w:firstLine="720"/>
        <w:jc w:val="both"/>
        <w:rPr>
          <w:rFonts w:ascii="Times New Roman" w:hAnsi="Times New Roman" w:cs="Times New Roman"/>
          <w:snapToGrid w:val="0"/>
          <w:spacing w:val="-1"/>
        </w:rPr>
      </w:pPr>
      <w:r w:rsidRPr="005B4897">
        <w:rPr>
          <w:rFonts w:ascii="Times New Roman" w:hAnsi="Times New Roman" w:cs="Times New Roman"/>
          <w:b/>
          <w:spacing w:val="-1"/>
        </w:rPr>
        <w:t>5.1.</w:t>
      </w:r>
      <w:r w:rsidR="007E5B13" w:rsidRPr="005B4897">
        <w:rPr>
          <w:rFonts w:ascii="Times New Roman" w:hAnsi="Times New Roman" w:cs="Times New Roman"/>
          <w:b/>
          <w:spacing w:val="-1"/>
        </w:rPr>
        <w:t>6</w:t>
      </w:r>
      <w:r w:rsidRPr="005B4897">
        <w:rPr>
          <w:rFonts w:ascii="Times New Roman" w:hAnsi="Times New Roman" w:cs="Times New Roman"/>
          <w:b/>
          <w:spacing w:val="-1"/>
        </w:rPr>
        <w:t>.</w:t>
      </w:r>
      <w:r w:rsidRPr="005B4897">
        <w:rPr>
          <w:rFonts w:ascii="Times New Roman" w:hAnsi="Times New Roman" w:cs="Times New Roman"/>
          <w:spacing w:val="-1"/>
        </w:rPr>
        <w:t xml:space="preserve"> Производить оплату </w:t>
      </w:r>
      <w:r w:rsidR="00D27237" w:rsidRPr="005B4897">
        <w:rPr>
          <w:rFonts w:ascii="Times New Roman" w:hAnsi="Times New Roman" w:cs="Times New Roman"/>
          <w:spacing w:val="-1"/>
        </w:rPr>
        <w:t>поставленного коммунального ресурса</w:t>
      </w:r>
      <w:r w:rsidRPr="005B4897">
        <w:rPr>
          <w:rFonts w:ascii="Times New Roman" w:hAnsi="Times New Roman" w:cs="Times New Roman"/>
          <w:spacing w:val="-1"/>
        </w:rPr>
        <w:t xml:space="preserve"> в сроки, указанные в п. 7.4. настоящего Договора.</w:t>
      </w:r>
      <w:r w:rsidRPr="005B4897">
        <w:rPr>
          <w:rFonts w:ascii="Times New Roman" w:hAnsi="Times New Roman" w:cs="Times New Roman"/>
          <w:snapToGrid w:val="0"/>
          <w:spacing w:val="-1"/>
        </w:rPr>
        <w:t xml:space="preserve"> Подача заявлений об ошибках, обнаруженных в расчете объемов и стоимости </w:t>
      </w:r>
      <w:r w:rsidRPr="005B4897">
        <w:rPr>
          <w:rFonts w:ascii="Times New Roman" w:hAnsi="Times New Roman" w:cs="Times New Roman"/>
          <w:spacing w:val="-1"/>
        </w:rPr>
        <w:t>электрической энергии (мощности)</w:t>
      </w:r>
      <w:r w:rsidRPr="005B4897">
        <w:rPr>
          <w:rFonts w:ascii="Times New Roman" w:hAnsi="Times New Roman" w:cs="Times New Roman"/>
          <w:snapToGrid w:val="0"/>
          <w:spacing w:val="-1"/>
        </w:rPr>
        <w:t xml:space="preserve">, не освобождает Покупателя от обязанности оплатить платежные документы, если разногласия не урегулированы до срока внесения платежа. Неполучение платежных документов не является основанием для неисполнения обязательств по оплате </w:t>
      </w:r>
      <w:r w:rsidR="00D27237" w:rsidRPr="005B4897">
        <w:rPr>
          <w:rFonts w:ascii="Times New Roman" w:hAnsi="Times New Roman" w:cs="Times New Roman"/>
          <w:spacing w:val="-1"/>
        </w:rPr>
        <w:t>поставленного коммунального ресурса.</w:t>
      </w:r>
    </w:p>
    <w:p w:rsidR="004903B2" w:rsidRPr="005B4897" w:rsidRDefault="004903B2" w:rsidP="004903B2">
      <w:pPr>
        <w:suppressAutoHyphens/>
        <w:autoSpaceDE w:val="0"/>
        <w:ind w:firstLine="709"/>
        <w:jc w:val="both"/>
        <w:rPr>
          <w:snapToGrid w:val="0"/>
          <w:spacing w:val="-1"/>
        </w:rPr>
      </w:pPr>
      <w:r w:rsidRPr="005B4897">
        <w:rPr>
          <w:b/>
          <w:snapToGrid w:val="0"/>
          <w:spacing w:val="-1"/>
        </w:rPr>
        <w:t>5.1.</w:t>
      </w:r>
      <w:r w:rsidR="007E5B13" w:rsidRPr="005B4897">
        <w:rPr>
          <w:b/>
          <w:snapToGrid w:val="0"/>
          <w:spacing w:val="-1"/>
        </w:rPr>
        <w:t>7</w:t>
      </w:r>
      <w:r w:rsidRPr="005B4897">
        <w:rPr>
          <w:b/>
          <w:snapToGrid w:val="0"/>
          <w:spacing w:val="-1"/>
        </w:rPr>
        <w:t>.</w:t>
      </w:r>
      <w:r w:rsidRPr="005B4897">
        <w:rPr>
          <w:snapToGrid w:val="0"/>
          <w:spacing w:val="-1"/>
        </w:rPr>
        <w:t xml:space="preserve"> В согласованное с Гарантирующим поставщиком и (или) Сетевой компанией время обеспечить беспрепятственный доступ уполномоченным представителям Гарантирующего поставщика и (или) Сетевой компании к действующим электроустановкам и </w:t>
      </w:r>
      <w:r w:rsidR="00C25703" w:rsidRPr="005B4897">
        <w:rPr>
          <w:snapToGrid w:val="0"/>
          <w:spacing w:val="-1"/>
        </w:rPr>
        <w:t>ОДПУ</w:t>
      </w:r>
      <w:r w:rsidRPr="005B4897">
        <w:rPr>
          <w:snapToGrid w:val="0"/>
          <w:spacing w:val="-1"/>
        </w:rPr>
        <w:t xml:space="preserve"> (ИПУ) для контроля соблюдения условий Договора и технического состояния </w:t>
      </w:r>
      <w:r w:rsidR="00C25703" w:rsidRPr="005B4897">
        <w:rPr>
          <w:snapToGrid w:val="0"/>
          <w:spacing w:val="-1"/>
        </w:rPr>
        <w:t>ОДПУ</w:t>
      </w:r>
      <w:r w:rsidRPr="005B4897">
        <w:rPr>
          <w:snapToGrid w:val="0"/>
          <w:spacing w:val="-1"/>
        </w:rPr>
        <w:t xml:space="preserve"> (ИПУ).</w:t>
      </w:r>
    </w:p>
    <w:p w:rsidR="00213436" w:rsidRPr="005B4897" w:rsidRDefault="00AC15DF" w:rsidP="00213436">
      <w:pPr>
        <w:suppressAutoHyphens/>
        <w:autoSpaceDE w:val="0"/>
        <w:ind w:firstLine="709"/>
        <w:jc w:val="both"/>
        <w:rPr>
          <w:snapToGrid w:val="0"/>
          <w:spacing w:val="-1"/>
        </w:rPr>
      </w:pPr>
      <w:r w:rsidRPr="005B4897">
        <w:rPr>
          <w:b/>
          <w:snapToGrid w:val="0"/>
          <w:spacing w:val="-1"/>
        </w:rPr>
        <w:t>5.1.</w:t>
      </w:r>
      <w:r w:rsidR="007E5B13" w:rsidRPr="005B4897">
        <w:rPr>
          <w:b/>
          <w:snapToGrid w:val="0"/>
          <w:spacing w:val="-1"/>
        </w:rPr>
        <w:t>8</w:t>
      </w:r>
      <w:r w:rsidRPr="005B4897">
        <w:rPr>
          <w:b/>
          <w:snapToGrid w:val="0"/>
          <w:spacing w:val="-1"/>
        </w:rPr>
        <w:t xml:space="preserve">. </w:t>
      </w:r>
      <w:r w:rsidRPr="005B4897">
        <w:rPr>
          <w:snapToGrid w:val="0"/>
          <w:spacing w:val="-1"/>
        </w:rPr>
        <w:t xml:space="preserve">Предоставлять Гарантирующему поставщику информацию, необходимую для начисления платы за коммунальные услуги, в том числе о показаниях </w:t>
      </w:r>
      <w:r w:rsidR="00C0578C" w:rsidRPr="005B4897">
        <w:rPr>
          <w:snapToGrid w:val="0"/>
          <w:spacing w:val="-1"/>
        </w:rPr>
        <w:t>ИПУ</w:t>
      </w:r>
      <w:r w:rsidRPr="005B4897">
        <w:rPr>
          <w:snapToGrid w:val="0"/>
          <w:spacing w:val="-1"/>
        </w:rPr>
        <w:t xml:space="preserve"> (при предоставлении таких показаний собственниками и нанимателями жилых помещений в адрес Покупателя), в срок не позднее 3 (третьего) числа месяца следующего за </w:t>
      </w:r>
      <w:proofErr w:type="gramStart"/>
      <w:r w:rsidRPr="005B4897">
        <w:rPr>
          <w:snapToGrid w:val="0"/>
          <w:spacing w:val="-1"/>
        </w:rPr>
        <w:t>расчетным</w:t>
      </w:r>
      <w:proofErr w:type="gramEnd"/>
      <w:r w:rsidRPr="005B4897">
        <w:rPr>
          <w:snapToGrid w:val="0"/>
          <w:spacing w:val="-1"/>
        </w:rPr>
        <w:t>.</w:t>
      </w:r>
    </w:p>
    <w:p w:rsidR="001565A5" w:rsidRPr="005B4897" w:rsidRDefault="001565A5" w:rsidP="004903B2">
      <w:pPr>
        <w:suppressAutoHyphens/>
        <w:autoSpaceDE w:val="0"/>
        <w:ind w:firstLine="709"/>
        <w:jc w:val="both"/>
        <w:rPr>
          <w:snapToGrid w:val="0"/>
          <w:spacing w:val="-1"/>
        </w:rPr>
      </w:pPr>
      <w:r w:rsidRPr="005B4897">
        <w:rPr>
          <w:b/>
          <w:snapToGrid w:val="0"/>
          <w:spacing w:val="-1"/>
        </w:rPr>
        <w:t>5.1.</w:t>
      </w:r>
      <w:r w:rsidR="007E5B13" w:rsidRPr="005B4897">
        <w:rPr>
          <w:b/>
          <w:snapToGrid w:val="0"/>
          <w:spacing w:val="-1"/>
        </w:rPr>
        <w:t>9</w:t>
      </w:r>
      <w:r w:rsidRPr="005B4897">
        <w:rPr>
          <w:b/>
          <w:snapToGrid w:val="0"/>
          <w:spacing w:val="-1"/>
        </w:rPr>
        <w:t xml:space="preserve">. </w:t>
      </w:r>
      <w:r w:rsidRPr="005B4897">
        <w:rPr>
          <w:snapToGrid w:val="0"/>
          <w:spacing w:val="-1"/>
        </w:rPr>
        <w:t>Предоставлять представителям Гарантирующего поставщика доступ к общему имуществу в многоквартирном доме для осуществления ограничения или приостановления, а также возобновления предоставления гражданам-потребителям коммунальной услуги</w:t>
      </w:r>
      <w:r w:rsidR="000A3B5A">
        <w:rPr>
          <w:snapToGrid w:val="0"/>
          <w:spacing w:val="-1"/>
        </w:rPr>
        <w:t xml:space="preserve"> </w:t>
      </w:r>
      <w:r w:rsidR="000A3B5A" w:rsidRPr="00DC66C6">
        <w:rPr>
          <w:snapToGrid w:val="0"/>
          <w:spacing w:val="-1"/>
        </w:rPr>
        <w:t>в согласованное с представителем Гарантирующего поставщика время</w:t>
      </w:r>
      <w:r w:rsidRPr="00DC66C6">
        <w:rPr>
          <w:snapToGrid w:val="0"/>
          <w:spacing w:val="-1"/>
        </w:rPr>
        <w:t>.</w:t>
      </w:r>
    </w:p>
    <w:p w:rsidR="008D6E83" w:rsidRPr="005B4897" w:rsidRDefault="008D6E83" w:rsidP="004903B2">
      <w:pPr>
        <w:suppressAutoHyphens/>
        <w:autoSpaceDE w:val="0"/>
        <w:ind w:firstLine="709"/>
        <w:jc w:val="both"/>
        <w:rPr>
          <w:kern w:val="1"/>
          <w:lang w:eastAsia="ar-SA"/>
        </w:rPr>
      </w:pPr>
      <w:r w:rsidRPr="005B4897">
        <w:rPr>
          <w:b/>
          <w:snapToGrid w:val="0"/>
          <w:spacing w:val="-1"/>
        </w:rPr>
        <w:t>5.1.</w:t>
      </w:r>
      <w:r w:rsidR="007E5B13" w:rsidRPr="005B4897">
        <w:rPr>
          <w:b/>
          <w:snapToGrid w:val="0"/>
          <w:spacing w:val="-1"/>
        </w:rPr>
        <w:t>10</w:t>
      </w:r>
      <w:r w:rsidRPr="005B4897">
        <w:rPr>
          <w:b/>
          <w:snapToGrid w:val="0"/>
          <w:spacing w:val="-1"/>
        </w:rPr>
        <w:t xml:space="preserve">. </w:t>
      </w:r>
      <w:r w:rsidR="004D57BA" w:rsidRPr="005B4897">
        <w:rPr>
          <w:snapToGrid w:val="0"/>
          <w:spacing w:val="-1"/>
        </w:rPr>
        <w:t>Выявлять и информировать Гарантирующего поставщика о несанкционированных подключениях к внутридомовым инженерным системам. Осуществлять взаимодействие с Гарантирующим поставщиком при выявлении таких подключений.</w:t>
      </w:r>
    </w:p>
    <w:p w:rsidR="004903B2" w:rsidRPr="005B4897" w:rsidRDefault="004903B2" w:rsidP="004903B2">
      <w:pPr>
        <w:pStyle w:val="a8"/>
        <w:spacing w:before="0" w:after="0"/>
        <w:ind w:firstLine="720"/>
        <w:jc w:val="both"/>
        <w:rPr>
          <w:spacing w:val="-1"/>
          <w:sz w:val="20"/>
        </w:rPr>
      </w:pPr>
      <w:r w:rsidRPr="005B4897">
        <w:rPr>
          <w:b/>
          <w:snapToGrid w:val="0"/>
          <w:spacing w:val="-1"/>
          <w:sz w:val="20"/>
        </w:rPr>
        <w:t>5.1.</w:t>
      </w:r>
      <w:r w:rsidR="007E5B13" w:rsidRPr="005B4897">
        <w:rPr>
          <w:b/>
          <w:snapToGrid w:val="0"/>
          <w:spacing w:val="-1"/>
          <w:sz w:val="20"/>
        </w:rPr>
        <w:t>11</w:t>
      </w:r>
      <w:r w:rsidRPr="005B4897">
        <w:rPr>
          <w:b/>
          <w:snapToGrid w:val="0"/>
          <w:spacing w:val="-1"/>
          <w:sz w:val="20"/>
        </w:rPr>
        <w:t>.</w:t>
      </w:r>
      <w:r w:rsidRPr="005B4897">
        <w:rPr>
          <w:snapToGrid w:val="0"/>
          <w:spacing w:val="-1"/>
          <w:sz w:val="20"/>
        </w:rPr>
        <w:t xml:space="preserve"> </w:t>
      </w:r>
      <w:r w:rsidRPr="005B4897">
        <w:rPr>
          <w:spacing w:val="-1"/>
          <w:sz w:val="20"/>
        </w:rPr>
        <w:t xml:space="preserve">Незамедлительно (в суточный срок с момента обнаружения) сообщать Сетевой компании обо всех нарушениях и изменениях схем электроснабжения, а также неисправностях в работе </w:t>
      </w:r>
      <w:r w:rsidR="00C25703" w:rsidRPr="005B4897">
        <w:rPr>
          <w:snapToGrid w:val="0"/>
          <w:spacing w:val="-1"/>
          <w:sz w:val="20"/>
        </w:rPr>
        <w:t>ОДПУ</w:t>
      </w:r>
      <w:r w:rsidRPr="005B4897">
        <w:rPr>
          <w:snapToGrid w:val="0"/>
          <w:spacing w:val="-1"/>
          <w:sz w:val="20"/>
        </w:rPr>
        <w:t xml:space="preserve"> (ИПУ) </w:t>
      </w:r>
      <w:r w:rsidRPr="005B4897">
        <w:rPr>
          <w:spacing w:val="-1"/>
          <w:sz w:val="20"/>
        </w:rPr>
        <w:t>с последующим уведомлением Гарантирующего поставщика.</w:t>
      </w:r>
    </w:p>
    <w:p w:rsidR="004903B2" w:rsidRPr="005B4897" w:rsidRDefault="004903B2" w:rsidP="004903B2">
      <w:pPr>
        <w:pStyle w:val="a8"/>
        <w:spacing w:before="0" w:after="0"/>
        <w:ind w:firstLine="720"/>
        <w:jc w:val="both"/>
        <w:rPr>
          <w:spacing w:val="-1"/>
          <w:sz w:val="20"/>
        </w:rPr>
      </w:pPr>
      <w:r w:rsidRPr="005B4897">
        <w:rPr>
          <w:b/>
          <w:sz w:val="20"/>
        </w:rPr>
        <w:lastRenderedPageBreak/>
        <w:t>5.1.</w:t>
      </w:r>
      <w:r w:rsidR="007E5B13" w:rsidRPr="005B4897">
        <w:rPr>
          <w:b/>
          <w:sz w:val="20"/>
        </w:rPr>
        <w:t>12</w:t>
      </w:r>
      <w:r w:rsidRPr="005B4897">
        <w:rPr>
          <w:b/>
          <w:sz w:val="20"/>
        </w:rPr>
        <w:t>.</w:t>
      </w:r>
      <w:r w:rsidRPr="005B4897">
        <w:rPr>
          <w:sz w:val="20"/>
        </w:rPr>
        <w:t xml:space="preserve"> </w:t>
      </w:r>
      <w:r w:rsidRPr="005B4897">
        <w:rPr>
          <w:snapToGrid w:val="0"/>
          <w:sz w:val="20"/>
        </w:rPr>
        <w:t xml:space="preserve">Производить </w:t>
      </w:r>
      <w:proofErr w:type="gramStart"/>
      <w:r w:rsidRPr="005B4897">
        <w:rPr>
          <w:snapToGrid w:val="0"/>
          <w:sz w:val="20"/>
        </w:rPr>
        <w:t xml:space="preserve">по требованию Гарантирующего поставщика сверку задолженности за </w:t>
      </w:r>
      <w:r w:rsidR="00D27237" w:rsidRPr="005B4897">
        <w:rPr>
          <w:snapToGrid w:val="0"/>
          <w:sz w:val="20"/>
        </w:rPr>
        <w:t>поставленный коммунальный ресурс</w:t>
      </w:r>
      <w:r w:rsidRPr="005B4897">
        <w:rPr>
          <w:snapToGrid w:val="0"/>
          <w:sz w:val="20"/>
        </w:rPr>
        <w:t xml:space="preserve"> в пределах срока исковой давности с соответствующим оформлением документа в установленном порядке</w:t>
      </w:r>
      <w:proofErr w:type="gramEnd"/>
      <w:r w:rsidRPr="005B4897">
        <w:rPr>
          <w:snapToGrid w:val="0"/>
          <w:sz w:val="20"/>
        </w:rPr>
        <w:t xml:space="preserve">. </w:t>
      </w:r>
    </w:p>
    <w:p w:rsidR="004903B2" w:rsidRPr="005B4897" w:rsidRDefault="004903B2" w:rsidP="004903B2">
      <w:pPr>
        <w:pStyle w:val="a3"/>
        <w:ind w:firstLine="720"/>
        <w:jc w:val="both"/>
        <w:rPr>
          <w:rFonts w:ascii="Times New Roman" w:hAnsi="Times New Roman" w:cs="Times New Roman"/>
          <w:spacing w:val="-1"/>
        </w:rPr>
      </w:pPr>
      <w:r w:rsidRPr="005B4897">
        <w:rPr>
          <w:rFonts w:ascii="Times New Roman" w:hAnsi="Times New Roman" w:cs="Times New Roman"/>
          <w:b/>
          <w:spacing w:val="-1"/>
        </w:rPr>
        <w:t>5.1.</w:t>
      </w:r>
      <w:r w:rsidR="007E5B13" w:rsidRPr="005B4897">
        <w:rPr>
          <w:rFonts w:ascii="Times New Roman" w:hAnsi="Times New Roman" w:cs="Times New Roman"/>
          <w:b/>
          <w:spacing w:val="-1"/>
        </w:rPr>
        <w:t>13</w:t>
      </w:r>
      <w:r w:rsidRPr="005B4897">
        <w:rPr>
          <w:rFonts w:ascii="Times New Roman" w:hAnsi="Times New Roman" w:cs="Times New Roman"/>
          <w:b/>
          <w:spacing w:val="-1"/>
        </w:rPr>
        <w:t>.</w:t>
      </w:r>
      <w:r w:rsidRPr="005B4897">
        <w:rPr>
          <w:rFonts w:ascii="Times New Roman" w:hAnsi="Times New Roman" w:cs="Times New Roman"/>
          <w:spacing w:val="-1"/>
        </w:rPr>
        <w:t xml:space="preserve"> </w:t>
      </w:r>
      <w:r w:rsidRPr="005B4897">
        <w:rPr>
          <w:rFonts w:ascii="Times New Roman" w:hAnsi="Times New Roman" w:cs="Times New Roman"/>
        </w:rPr>
        <w:t xml:space="preserve">Компенсировать расходы Гарантирующего поставщика на оплату действий по введению </w:t>
      </w:r>
      <w:proofErr w:type="gramStart"/>
      <w:r w:rsidRPr="005B4897">
        <w:rPr>
          <w:rFonts w:ascii="Times New Roman" w:hAnsi="Times New Roman" w:cs="Times New Roman"/>
        </w:rPr>
        <w:t xml:space="preserve">ограничения режима потребления </w:t>
      </w:r>
      <w:r w:rsidR="00D27237" w:rsidRPr="005B4897">
        <w:rPr>
          <w:rFonts w:ascii="Times New Roman" w:hAnsi="Times New Roman" w:cs="Times New Roman"/>
        </w:rPr>
        <w:t>поставки коммунального ресурса</w:t>
      </w:r>
      <w:proofErr w:type="gramEnd"/>
      <w:r w:rsidRPr="005B4897">
        <w:rPr>
          <w:rFonts w:ascii="Times New Roman" w:hAnsi="Times New Roman" w:cs="Times New Roman"/>
        </w:rPr>
        <w:t xml:space="preserve"> и последующему его восстановлению.</w:t>
      </w:r>
    </w:p>
    <w:p w:rsidR="004903B2" w:rsidRPr="005B4897" w:rsidRDefault="004903B2" w:rsidP="004903B2">
      <w:pPr>
        <w:pStyle w:val="a3"/>
        <w:ind w:firstLine="720"/>
        <w:jc w:val="both"/>
        <w:rPr>
          <w:rFonts w:ascii="Times New Roman" w:hAnsi="Times New Roman" w:cs="Times New Roman"/>
          <w:spacing w:val="-1"/>
        </w:rPr>
      </w:pPr>
      <w:r w:rsidRPr="005B4897">
        <w:rPr>
          <w:rFonts w:ascii="Times New Roman" w:hAnsi="Times New Roman" w:cs="Times New Roman"/>
          <w:b/>
          <w:spacing w:val="-1"/>
        </w:rPr>
        <w:t>5.1.</w:t>
      </w:r>
      <w:r w:rsidR="007E5B13" w:rsidRPr="005B4897">
        <w:rPr>
          <w:rFonts w:ascii="Times New Roman" w:hAnsi="Times New Roman" w:cs="Times New Roman"/>
          <w:b/>
          <w:spacing w:val="-1"/>
        </w:rPr>
        <w:t>14</w:t>
      </w:r>
      <w:r w:rsidRPr="005B4897">
        <w:rPr>
          <w:rFonts w:ascii="Times New Roman" w:hAnsi="Times New Roman" w:cs="Times New Roman"/>
          <w:b/>
          <w:spacing w:val="-1"/>
        </w:rPr>
        <w:t>.</w:t>
      </w:r>
      <w:r w:rsidRPr="005B4897">
        <w:rPr>
          <w:rFonts w:ascii="Times New Roman" w:hAnsi="Times New Roman" w:cs="Times New Roman"/>
          <w:spacing w:val="-1"/>
        </w:rPr>
        <w:t xml:space="preserve"> Незамедлительно уведомлять </w:t>
      </w:r>
      <w:r w:rsidR="00D27237" w:rsidRPr="005B4897">
        <w:rPr>
          <w:rFonts w:ascii="Times New Roman" w:hAnsi="Times New Roman" w:cs="Times New Roman"/>
          <w:spacing w:val="-1"/>
        </w:rPr>
        <w:t xml:space="preserve">Гарантирующего поставщика и </w:t>
      </w:r>
      <w:r w:rsidRPr="005B4897">
        <w:rPr>
          <w:rFonts w:ascii="Times New Roman" w:hAnsi="Times New Roman" w:cs="Times New Roman"/>
          <w:spacing w:val="-1"/>
        </w:rPr>
        <w:t xml:space="preserve">Сетевую компанию об авариях во </w:t>
      </w:r>
      <w:r w:rsidRPr="005B4897">
        <w:rPr>
          <w:rFonts w:ascii="Times New Roman" w:hAnsi="Times New Roman" w:cs="Times New Roman"/>
          <w:snapToGrid w:val="0"/>
          <w:spacing w:val="-1"/>
        </w:rPr>
        <w:t xml:space="preserve">внутридомовых инженерных системах </w:t>
      </w:r>
      <w:r w:rsidRPr="005B4897">
        <w:rPr>
          <w:rFonts w:ascii="Times New Roman" w:hAnsi="Times New Roman" w:cs="Times New Roman"/>
          <w:spacing w:val="-1"/>
        </w:rPr>
        <w:t>Покупателя, связанных с отключением питающих линий, повреждением основного оборудования, о поражениях электрическим током людей и животных, а также о пожарах, вызванных неисправностью электроустановок</w:t>
      </w:r>
      <w:r w:rsidRPr="005B4897">
        <w:rPr>
          <w:rFonts w:ascii="Times New Roman" w:hAnsi="Times New Roman" w:cs="Times New Roman"/>
        </w:rPr>
        <w:t>.</w:t>
      </w:r>
    </w:p>
    <w:p w:rsidR="004903B2" w:rsidRPr="005B4897" w:rsidRDefault="004903B2" w:rsidP="004903B2">
      <w:pPr>
        <w:pStyle w:val="a8"/>
        <w:spacing w:before="0" w:after="0"/>
        <w:ind w:firstLine="720"/>
        <w:jc w:val="both"/>
        <w:rPr>
          <w:snapToGrid w:val="0"/>
          <w:spacing w:val="-1"/>
          <w:sz w:val="20"/>
        </w:rPr>
      </w:pPr>
      <w:r w:rsidRPr="005B4897">
        <w:rPr>
          <w:b/>
          <w:snapToGrid w:val="0"/>
          <w:spacing w:val="-1"/>
          <w:sz w:val="20"/>
        </w:rPr>
        <w:t>5.1.1</w:t>
      </w:r>
      <w:r w:rsidR="007E5B13" w:rsidRPr="005B4897">
        <w:rPr>
          <w:b/>
          <w:snapToGrid w:val="0"/>
          <w:spacing w:val="-1"/>
          <w:sz w:val="20"/>
        </w:rPr>
        <w:t>5</w:t>
      </w:r>
      <w:r w:rsidRPr="005B4897">
        <w:rPr>
          <w:b/>
          <w:snapToGrid w:val="0"/>
          <w:spacing w:val="-1"/>
          <w:sz w:val="20"/>
        </w:rPr>
        <w:t>.</w:t>
      </w:r>
      <w:r w:rsidRPr="005B4897">
        <w:rPr>
          <w:snapToGrid w:val="0"/>
          <w:spacing w:val="-1"/>
          <w:sz w:val="20"/>
        </w:rPr>
        <w:t xml:space="preserve"> В </w:t>
      </w:r>
      <w:proofErr w:type="gramStart"/>
      <w:r w:rsidRPr="005B4897">
        <w:rPr>
          <w:snapToGrid w:val="0"/>
          <w:spacing w:val="-1"/>
          <w:sz w:val="20"/>
        </w:rPr>
        <w:t>случае</w:t>
      </w:r>
      <w:proofErr w:type="gramEnd"/>
      <w:r w:rsidRPr="005B4897">
        <w:rPr>
          <w:snapToGrid w:val="0"/>
          <w:spacing w:val="-1"/>
          <w:sz w:val="20"/>
        </w:rPr>
        <w:t xml:space="preserve"> установки </w:t>
      </w:r>
      <w:r w:rsidR="00C25703" w:rsidRPr="005B4897">
        <w:rPr>
          <w:snapToGrid w:val="0"/>
          <w:spacing w:val="-1"/>
          <w:sz w:val="20"/>
        </w:rPr>
        <w:t>ОДПУ</w:t>
      </w:r>
      <w:r w:rsidRPr="005B4897">
        <w:rPr>
          <w:snapToGrid w:val="0"/>
          <w:spacing w:val="-1"/>
          <w:sz w:val="20"/>
        </w:rPr>
        <w:t xml:space="preserve"> </w:t>
      </w:r>
      <w:r w:rsidR="007F4B62" w:rsidRPr="005B4897">
        <w:rPr>
          <w:snapToGrid w:val="0"/>
          <w:spacing w:val="-1"/>
          <w:sz w:val="20"/>
        </w:rPr>
        <w:t xml:space="preserve">и ИПУ нежилых помещений </w:t>
      </w:r>
      <w:r w:rsidRPr="005B4897">
        <w:rPr>
          <w:snapToGrid w:val="0"/>
          <w:spacing w:val="-1"/>
          <w:sz w:val="20"/>
        </w:rPr>
        <w:t xml:space="preserve">в зоне эксплуатационной ответственности Покупателя по окончании каждого расчетного периода передавать Сетевой компании показания </w:t>
      </w:r>
      <w:r w:rsidR="00C25703" w:rsidRPr="005B4897">
        <w:rPr>
          <w:snapToGrid w:val="0"/>
          <w:spacing w:val="-1"/>
          <w:sz w:val="20"/>
        </w:rPr>
        <w:t>ОДПУ</w:t>
      </w:r>
      <w:r w:rsidRPr="005B4897">
        <w:rPr>
          <w:snapToGrid w:val="0"/>
          <w:spacing w:val="-1"/>
          <w:sz w:val="20"/>
        </w:rPr>
        <w:t xml:space="preserve"> </w:t>
      </w:r>
      <w:r w:rsidR="008F6C4C" w:rsidRPr="005B4897">
        <w:rPr>
          <w:snapToGrid w:val="0"/>
          <w:spacing w:val="-1"/>
          <w:sz w:val="20"/>
        </w:rPr>
        <w:t>и ИПУ нежилых помещений</w:t>
      </w:r>
      <w:r w:rsidR="007F4B62" w:rsidRPr="005B4897">
        <w:rPr>
          <w:snapToGrid w:val="0"/>
          <w:spacing w:val="-1"/>
          <w:sz w:val="20"/>
        </w:rPr>
        <w:t xml:space="preserve"> </w:t>
      </w:r>
      <w:r w:rsidRPr="005B4897">
        <w:rPr>
          <w:snapToGrid w:val="0"/>
          <w:spacing w:val="-1"/>
          <w:sz w:val="20"/>
        </w:rPr>
        <w:t xml:space="preserve">в установленные настоящим Договором сроки. Определять и направлять в Сетевую компанию сведения об объемах </w:t>
      </w:r>
      <w:r w:rsidR="00D27237" w:rsidRPr="005B4897">
        <w:rPr>
          <w:snapToGrid w:val="0"/>
          <w:spacing w:val="-1"/>
          <w:sz w:val="20"/>
        </w:rPr>
        <w:t>поставленного коммунального ресурса</w:t>
      </w:r>
      <w:r w:rsidRPr="005B4897">
        <w:rPr>
          <w:snapToGrid w:val="0"/>
          <w:spacing w:val="-1"/>
          <w:sz w:val="20"/>
        </w:rPr>
        <w:t>.</w:t>
      </w:r>
    </w:p>
    <w:p w:rsidR="004903B2" w:rsidRPr="005B4897" w:rsidRDefault="004903B2" w:rsidP="004903B2">
      <w:pPr>
        <w:pStyle w:val="a8"/>
        <w:spacing w:before="0" w:after="0"/>
        <w:ind w:firstLine="720"/>
        <w:jc w:val="both"/>
        <w:rPr>
          <w:spacing w:val="-1"/>
          <w:sz w:val="20"/>
        </w:rPr>
      </w:pPr>
      <w:r w:rsidRPr="005B4897">
        <w:rPr>
          <w:b/>
          <w:spacing w:val="-1"/>
          <w:sz w:val="20"/>
        </w:rPr>
        <w:t>5.1.1</w:t>
      </w:r>
      <w:r w:rsidR="007E5B13" w:rsidRPr="005B4897">
        <w:rPr>
          <w:b/>
          <w:spacing w:val="-1"/>
          <w:sz w:val="20"/>
        </w:rPr>
        <w:t>6</w:t>
      </w:r>
      <w:r w:rsidRPr="005B4897">
        <w:rPr>
          <w:b/>
          <w:spacing w:val="-1"/>
          <w:sz w:val="20"/>
        </w:rPr>
        <w:t>.</w:t>
      </w:r>
      <w:r w:rsidRPr="005B4897">
        <w:rPr>
          <w:spacing w:val="-1"/>
          <w:sz w:val="20"/>
        </w:rPr>
        <w:t xml:space="preserve"> </w:t>
      </w:r>
      <w:r w:rsidRPr="005B4897">
        <w:rPr>
          <w:snapToGrid w:val="0"/>
          <w:spacing w:val="-1"/>
          <w:sz w:val="20"/>
        </w:rPr>
        <w:t xml:space="preserve">Поддерживать </w:t>
      </w:r>
      <w:r w:rsidR="0044680F" w:rsidRPr="005B4897">
        <w:rPr>
          <w:snapToGrid w:val="0"/>
          <w:spacing w:val="-1"/>
          <w:sz w:val="20"/>
        </w:rPr>
        <w:t xml:space="preserve">в пределах разграничения ответственности Сторон (согласно пункту 3.2. настоящего Договора) </w:t>
      </w:r>
      <w:r w:rsidRPr="005B4897">
        <w:rPr>
          <w:snapToGrid w:val="0"/>
          <w:spacing w:val="-1"/>
          <w:sz w:val="20"/>
        </w:rPr>
        <w:t xml:space="preserve">значения показателей качества электрической энергии, обусловленные работой </w:t>
      </w:r>
      <w:proofErr w:type="spellStart"/>
      <w:r w:rsidRPr="005B4897">
        <w:rPr>
          <w:snapToGrid w:val="0"/>
          <w:spacing w:val="-1"/>
          <w:sz w:val="20"/>
        </w:rPr>
        <w:t>энергопринимающих</w:t>
      </w:r>
      <w:proofErr w:type="spellEnd"/>
      <w:r w:rsidRPr="005B4897">
        <w:rPr>
          <w:snapToGrid w:val="0"/>
          <w:spacing w:val="-1"/>
          <w:sz w:val="20"/>
        </w:rPr>
        <w:t xml:space="preserve"> устройств</w:t>
      </w:r>
      <w:r w:rsidR="0044680F" w:rsidRPr="005B4897">
        <w:rPr>
          <w:snapToGrid w:val="0"/>
          <w:spacing w:val="-1"/>
          <w:sz w:val="20"/>
        </w:rPr>
        <w:t>, находящихся в зоне эксплуатационной ответственности</w:t>
      </w:r>
      <w:r w:rsidRPr="005B4897">
        <w:rPr>
          <w:snapToGrid w:val="0"/>
          <w:spacing w:val="-1"/>
          <w:sz w:val="20"/>
        </w:rPr>
        <w:t xml:space="preserve"> Покупателя, соответствующие требованиям </w:t>
      </w:r>
      <w:r w:rsidRPr="005B4897">
        <w:rPr>
          <w:sz w:val="20"/>
        </w:rPr>
        <w:t>действующего стандарта (ГОСТ)</w:t>
      </w:r>
      <w:r w:rsidRPr="005B4897">
        <w:rPr>
          <w:snapToGrid w:val="0"/>
          <w:spacing w:val="-1"/>
          <w:sz w:val="20"/>
        </w:rPr>
        <w:t>.</w:t>
      </w:r>
    </w:p>
    <w:p w:rsidR="004903B2" w:rsidRPr="005B4897" w:rsidRDefault="004903B2" w:rsidP="004903B2">
      <w:pPr>
        <w:pStyle w:val="a3"/>
        <w:ind w:firstLine="720"/>
        <w:jc w:val="both"/>
        <w:rPr>
          <w:rFonts w:ascii="Times New Roman" w:hAnsi="Times New Roman" w:cs="Times New Roman"/>
          <w:snapToGrid w:val="0"/>
          <w:spacing w:val="-1"/>
        </w:rPr>
      </w:pPr>
      <w:r w:rsidRPr="005B4897">
        <w:rPr>
          <w:rFonts w:ascii="Times New Roman" w:hAnsi="Times New Roman" w:cs="Times New Roman"/>
          <w:b/>
          <w:snapToGrid w:val="0"/>
          <w:spacing w:val="-1"/>
        </w:rPr>
        <w:t>5.1.1</w:t>
      </w:r>
      <w:r w:rsidR="007E5B13" w:rsidRPr="005B4897">
        <w:rPr>
          <w:rFonts w:ascii="Times New Roman" w:hAnsi="Times New Roman" w:cs="Times New Roman"/>
          <w:b/>
          <w:snapToGrid w:val="0"/>
          <w:spacing w:val="-1"/>
        </w:rPr>
        <w:t>7</w:t>
      </w:r>
      <w:r w:rsidRPr="005B4897">
        <w:rPr>
          <w:rFonts w:ascii="Times New Roman" w:hAnsi="Times New Roman" w:cs="Times New Roman"/>
          <w:b/>
          <w:snapToGrid w:val="0"/>
          <w:spacing w:val="-1"/>
        </w:rPr>
        <w:t>.</w:t>
      </w:r>
      <w:r w:rsidRPr="005B4897">
        <w:rPr>
          <w:rFonts w:ascii="Times New Roman" w:hAnsi="Times New Roman" w:cs="Times New Roman"/>
          <w:snapToGrid w:val="0"/>
          <w:spacing w:val="-1"/>
        </w:rPr>
        <w:t xml:space="preserve"> Выполнять требования Сетевой компании об ограничении режима потребления в соответствии с утвержденными графиками ограничения (временного отключения) потребления (при их наличии) при возникновении (угрозе возникновения) дефицита электрической энергии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p>
    <w:p w:rsidR="004903B2" w:rsidRPr="005B4897" w:rsidRDefault="004903B2" w:rsidP="004903B2">
      <w:pPr>
        <w:pStyle w:val="a3"/>
        <w:ind w:firstLine="720"/>
        <w:jc w:val="both"/>
        <w:rPr>
          <w:rFonts w:ascii="Times New Roman" w:hAnsi="Times New Roman" w:cs="Times New Roman"/>
          <w:snapToGrid w:val="0"/>
          <w:spacing w:val="-1"/>
        </w:rPr>
      </w:pPr>
      <w:r w:rsidRPr="005B4897">
        <w:rPr>
          <w:rFonts w:ascii="Times New Roman" w:hAnsi="Times New Roman" w:cs="Times New Roman"/>
          <w:b/>
          <w:snapToGrid w:val="0"/>
          <w:spacing w:val="-1"/>
        </w:rPr>
        <w:t>5.1.1</w:t>
      </w:r>
      <w:r w:rsidR="007E5B13" w:rsidRPr="005B4897">
        <w:rPr>
          <w:rFonts w:ascii="Times New Roman" w:hAnsi="Times New Roman" w:cs="Times New Roman"/>
          <w:b/>
          <w:snapToGrid w:val="0"/>
          <w:spacing w:val="-1"/>
        </w:rPr>
        <w:t>8</w:t>
      </w:r>
      <w:r w:rsidRPr="005B4897">
        <w:rPr>
          <w:rFonts w:ascii="Times New Roman" w:hAnsi="Times New Roman" w:cs="Times New Roman"/>
          <w:b/>
          <w:snapToGrid w:val="0"/>
          <w:spacing w:val="-1"/>
        </w:rPr>
        <w:t>.</w:t>
      </w:r>
      <w:r w:rsidRPr="005B4897">
        <w:rPr>
          <w:rFonts w:ascii="Times New Roman" w:hAnsi="Times New Roman" w:cs="Times New Roman"/>
          <w:snapToGrid w:val="0"/>
          <w:spacing w:val="-1"/>
        </w:rPr>
        <w:t xml:space="preserve"> При расторжении настоящего Договора уведомить Гарантирующего поставщика в письменной форме не менее чем за 30 (тридцать) дней до предполагаемой даты расторжения договора, а также выполнить условия, предусмотренные действующим законодательством Российской Федерации.</w:t>
      </w:r>
    </w:p>
    <w:p w:rsidR="004903B2" w:rsidRPr="005B4897" w:rsidRDefault="004903B2" w:rsidP="004903B2">
      <w:pPr>
        <w:pStyle w:val="a3"/>
        <w:ind w:firstLine="720"/>
        <w:jc w:val="both"/>
        <w:rPr>
          <w:rFonts w:ascii="Times New Roman" w:hAnsi="Times New Roman" w:cs="Times New Roman"/>
          <w:spacing w:val="-1"/>
        </w:rPr>
      </w:pPr>
      <w:r w:rsidRPr="005B4897">
        <w:rPr>
          <w:rFonts w:ascii="Times New Roman" w:hAnsi="Times New Roman" w:cs="Times New Roman"/>
          <w:b/>
          <w:snapToGrid w:val="0"/>
          <w:spacing w:val="-1"/>
        </w:rPr>
        <w:t>5.1.1</w:t>
      </w:r>
      <w:r w:rsidR="007E5B13" w:rsidRPr="005B4897">
        <w:rPr>
          <w:rFonts w:ascii="Times New Roman" w:hAnsi="Times New Roman" w:cs="Times New Roman"/>
          <w:b/>
          <w:snapToGrid w:val="0"/>
          <w:spacing w:val="-1"/>
        </w:rPr>
        <w:t>9</w:t>
      </w:r>
      <w:r w:rsidRPr="005B4897">
        <w:rPr>
          <w:rFonts w:ascii="Times New Roman" w:hAnsi="Times New Roman" w:cs="Times New Roman"/>
          <w:b/>
          <w:snapToGrid w:val="0"/>
          <w:spacing w:val="-1"/>
        </w:rPr>
        <w:t>.</w:t>
      </w:r>
      <w:r w:rsidRPr="005B4897">
        <w:rPr>
          <w:rFonts w:ascii="Times New Roman" w:hAnsi="Times New Roman" w:cs="Times New Roman"/>
          <w:snapToGrid w:val="0"/>
          <w:spacing w:val="-1"/>
        </w:rPr>
        <w:t xml:space="preserve"> </w:t>
      </w:r>
      <w:r w:rsidRPr="005B4897">
        <w:rPr>
          <w:rFonts w:ascii="Times New Roman" w:hAnsi="Times New Roman" w:cs="Times New Roman"/>
          <w:spacing w:val="-1"/>
        </w:rPr>
        <w:t xml:space="preserve">В </w:t>
      </w:r>
      <w:proofErr w:type="gramStart"/>
      <w:r w:rsidRPr="005B4897">
        <w:rPr>
          <w:rFonts w:ascii="Times New Roman" w:hAnsi="Times New Roman" w:cs="Times New Roman"/>
          <w:spacing w:val="-1"/>
        </w:rPr>
        <w:t>случае</w:t>
      </w:r>
      <w:proofErr w:type="gramEnd"/>
      <w:r w:rsidRPr="005B4897">
        <w:rPr>
          <w:rFonts w:ascii="Times New Roman" w:hAnsi="Times New Roman" w:cs="Times New Roman"/>
          <w:spacing w:val="-1"/>
        </w:rPr>
        <w:t xml:space="preserve"> расторжения настоящего Договора произвести полный расчет за </w:t>
      </w:r>
      <w:r w:rsidR="00DD017E" w:rsidRPr="005B4897">
        <w:rPr>
          <w:rFonts w:ascii="Times New Roman" w:hAnsi="Times New Roman" w:cs="Times New Roman"/>
          <w:spacing w:val="-1"/>
        </w:rPr>
        <w:t>поставленный коммунальный ресурс</w:t>
      </w:r>
      <w:r w:rsidRPr="005B4897">
        <w:rPr>
          <w:rFonts w:ascii="Times New Roman" w:hAnsi="Times New Roman" w:cs="Times New Roman"/>
          <w:spacing w:val="-1"/>
        </w:rPr>
        <w:t>.</w:t>
      </w:r>
    </w:p>
    <w:p w:rsidR="004903B2" w:rsidRPr="005B4897" w:rsidRDefault="004903B2" w:rsidP="004903B2">
      <w:pPr>
        <w:pStyle w:val="a8"/>
        <w:spacing w:before="0" w:after="0"/>
        <w:ind w:firstLine="720"/>
        <w:jc w:val="both"/>
        <w:rPr>
          <w:snapToGrid w:val="0"/>
          <w:spacing w:val="-1"/>
          <w:sz w:val="20"/>
        </w:rPr>
      </w:pPr>
      <w:r w:rsidRPr="005B4897">
        <w:rPr>
          <w:b/>
          <w:snapToGrid w:val="0"/>
          <w:spacing w:val="-1"/>
          <w:sz w:val="20"/>
        </w:rPr>
        <w:t>5.1.</w:t>
      </w:r>
      <w:r w:rsidR="007E5B13" w:rsidRPr="005B4897">
        <w:rPr>
          <w:b/>
          <w:snapToGrid w:val="0"/>
          <w:spacing w:val="-1"/>
          <w:sz w:val="20"/>
        </w:rPr>
        <w:t>20</w:t>
      </w:r>
      <w:r w:rsidRPr="005B4897">
        <w:rPr>
          <w:b/>
          <w:snapToGrid w:val="0"/>
          <w:spacing w:val="-1"/>
          <w:sz w:val="20"/>
        </w:rPr>
        <w:t xml:space="preserve">. </w:t>
      </w:r>
      <w:r w:rsidRPr="005B4897">
        <w:rPr>
          <w:snapToGrid w:val="0"/>
          <w:spacing w:val="-1"/>
          <w:sz w:val="20"/>
        </w:rPr>
        <w:t xml:space="preserve">Оплатить  Гарантирующему поставщику пени, </w:t>
      </w:r>
      <w:proofErr w:type="gramStart"/>
      <w:r w:rsidRPr="005B4897">
        <w:rPr>
          <w:snapToGrid w:val="0"/>
          <w:spacing w:val="-1"/>
          <w:sz w:val="20"/>
        </w:rPr>
        <w:t>рассчитанную</w:t>
      </w:r>
      <w:proofErr w:type="gramEnd"/>
      <w:r w:rsidRPr="005B4897">
        <w:rPr>
          <w:snapToGrid w:val="0"/>
          <w:spacing w:val="-1"/>
          <w:sz w:val="20"/>
        </w:rPr>
        <w:t xml:space="preserve"> в соответствии с законодательством Российской Федерации.</w:t>
      </w:r>
      <w:r w:rsidRPr="005B4897">
        <w:rPr>
          <w:spacing w:val="-1"/>
          <w:sz w:val="20"/>
        </w:rPr>
        <w:t xml:space="preserve"> </w:t>
      </w:r>
    </w:p>
    <w:p w:rsidR="004903B2" w:rsidRPr="005B4897" w:rsidRDefault="004903B2" w:rsidP="004903B2">
      <w:pPr>
        <w:shd w:val="clear" w:color="auto" w:fill="FFFFFF"/>
        <w:ind w:firstLine="720"/>
        <w:jc w:val="both"/>
        <w:rPr>
          <w:snapToGrid w:val="0"/>
          <w:spacing w:val="-1"/>
        </w:rPr>
      </w:pPr>
      <w:r w:rsidRPr="005B4897">
        <w:rPr>
          <w:b/>
          <w:spacing w:val="-1"/>
        </w:rPr>
        <w:t>5.1.</w:t>
      </w:r>
      <w:r w:rsidR="007E5B13" w:rsidRPr="005B4897">
        <w:rPr>
          <w:b/>
          <w:spacing w:val="-1"/>
        </w:rPr>
        <w:t>21</w:t>
      </w:r>
      <w:r w:rsidRPr="005B4897">
        <w:rPr>
          <w:b/>
          <w:spacing w:val="-1"/>
        </w:rPr>
        <w:t xml:space="preserve">. </w:t>
      </w:r>
      <w:r w:rsidRPr="005B4897">
        <w:rPr>
          <w:spacing w:val="-1"/>
        </w:rPr>
        <w:t xml:space="preserve">Обеспечить сохранность </w:t>
      </w:r>
      <w:r w:rsidR="00C25703" w:rsidRPr="005B4897">
        <w:rPr>
          <w:snapToGrid w:val="0"/>
          <w:spacing w:val="-1"/>
        </w:rPr>
        <w:t>ОДПУ</w:t>
      </w:r>
      <w:r w:rsidRPr="005B4897">
        <w:rPr>
          <w:snapToGrid w:val="0"/>
          <w:spacing w:val="-1"/>
        </w:rPr>
        <w:t xml:space="preserve"> </w:t>
      </w:r>
      <w:r w:rsidRPr="005B4897">
        <w:rPr>
          <w:spacing w:val="-1"/>
        </w:rPr>
        <w:t xml:space="preserve">и пломб, установленных представителем Сетевой компании в случае нахождения </w:t>
      </w:r>
      <w:r w:rsidR="00C25703" w:rsidRPr="005B4897">
        <w:rPr>
          <w:snapToGrid w:val="0"/>
          <w:spacing w:val="-1"/>
        </w:rPr>
        <w:t>ОДПУ</w:t>
      </w:r>
      <w:r w:rsidRPr="005B4897">
        <w:rPr>
          <w:snapToGrid w:val="0"/>
          <w:spacing w:val="-1"/>
        </w:rPr>
        <w:t xml:space="preserve"> </w:t>
      </w:r>
      <w:r w:rsidRPr="005B4897">
        <w:rPr>
          <w:spacing w:val="-1"/>
        </w:rPr>
        <w:t>в границе эксплуатационной ответственности Покупателя.</w:t>
      </w:r>
    </w:p>
    <w:p w:rsidR="004903B2" w:rsidRPr="005B4897" w:rsidRDefault="004903B2" w:rsidP="004903B2">
      <w:pPr>
        <w:pStyle w:val="a3"/>
        <w:ind w:firstLine="720"/>
        <w:jc w:val="both"/>
        <w:rPr>
          <w:rFonts w:ascii="Times New Roman" w:hAnsi="Times New Roman" w:cs="Times New Roman"/>
          <w:b/>
          <w:snapToGrid w:val="0"/>
          <w:spacing w:val="-1"/>
        </w:rPr>
      </w:pPr>
      <w:r w:rsidRPr="005B4897">
        <w:rPr>
          <w:rFonts w:ascii="Times New Roman" w:hAnsi="Times New Roman" w:cs="Times New Roman"/>
          <w:b/>
          <w:snapToGrid w:val="0"/>
          <w:spacing w:val="-1"/>
        </w:rPr>
        <w:t>5.1.</w:t>
      </w:r>
      <w:r w:rsidR="007E5B13" w:rsidRPr="005B4897">
        <w:rPr>
          <w:rFonts w:ascii="Times New Roman" w:hAnsi="Times New Roman" w:cs="Times New Roman"/>
          <w:b/>
          <w:snapToGrid w:val="0"/>
          <w:spacing w:val="-1"/>
        </w:rPr>
        <w:t>22</w:t>
      </w:r>
      <w:r w:rsidRPr="005B4897">
        <w:rPr>
          <w:rFonts w:ascii="Times New Roman" w:hAnsi="Times New Roman" w:cs="Times New Roman"/>
          <w:b/>
          <w:snapToGrid w:val="0"/>
          <w:spacing w:val="-1"/>
        </w:rPr>
        <w:t>.  С</w:t>
      </w:r>
      <w:r w:rsidRPr="005B4897">
        <w:rPr>
          <w:rFonts w:ascii="Times New Roman" w:hAnsi="Times New Roman" w:cs="Times New Roman"/>
          <w:snapToGrid w:val="0"/>
          <w:spacing w:val="-1"/>
        </w:rPr>
        <w:t>облюдать оперативно-диспетчерскую дисциплину, требования, обеспечивающие надежность и экономичность работы электрических сетей Сетевой компании, ремонтных схем и режимов, а также требования в условиях предотвращения и ликвидации технологических нарушений в строгом соответствии с распределением оборудования по способу оперативно-диспетчерского  управления</w:t>
      </w:r>
      <w:r w:rsidRPr="005B4897">
        <w:rPr>
          <w:rFonts w:ascii="Times New Roman" w:hAnsi="Times New Roman" w:cs="Times New Roman"/>
          <w:spacing w:val="-1"/>
        </w:rPr>
        <w:t>.</w:t>
      </w:r>
    </w:p>
    <w:p w:rsidR="004903B2" w:rsidRPr="005B4897" w:rsidRDefault="004903B2" w:rsidP="004903B2">
      <w:pPr>
        <w:pStyle w:val="a3"/>
        <w:ind w:firstLine="720"/>
        <w:jc w:val="both"/>
        <w:rPr>
          <w:rFonts w:ascii="Times New Roman" w:hAnsi="Times New Roman" w:cs="Times New Roman"/>
          <w:spacing w:val="-1"/>
        </w:rPr>
      </w:pPr>
      <w:r w:rsidRPr="005B4897">
        <w:rPr>
          <w:rFonts w:ascii="Times New Roman" w:hAnsi="Times New Roman" w:cs="Times New Roman"/>
          <w:b/>
          <w:snapToGrid w:val="0"/>
          <w:spacing w:val="-1"/>
        </w:rPr>
        <w:t>5.1.</w:t>
      </w:r>
      <w:r w:rsidR="007E5B13" w:rsidRPr="005B4897">
        <w:rPr>
          <w:rFonts w:ascii="Times New Roman" w:hAnsi="Times New Roman" w:cs="Times New Roman"/>
          <w:b/>
          <w:snapToGrid w:val="0"/>
          <w:spacing w:val="-1"/>
        </w:rPr>
        <w:t>23</w:t>
      </w:r>
      <w:r w:rsidRPr="005B4897">
        <w:rPr>
          <w:rFonts w:ascii="Times New Roman" w:hAnsi="Times New Roman" w:cs="Times New Roman"/>
          <w:b/>
          <w:snapToGrid w:val="0"/>
          <w:spacing w:val="-1"/>
        </w:rPr>
        <w:t xml:space="preserve">. </w:t>
      </w:r>
      <w:r w:rsidRPr="005B4897">
        <w:rPr>
          <w:rFonts w:ascii="Times New Roman" w:hAnsi="Times New Roman" w:cs="Times New Roman"/>
          <w:spacing w:val="-1"/>
        </w:rPr>
        <w:t xml:space="preserve">Самостоятельно производить частичное и (или) полное ограничение режима потребления (в соответствии с действующим законодательством Российской Федерации) путем отключения собственных </w:t>
      </w:r>
      <w:proofErr w:type="spellStart"/>
      <w:r w:rsidRPr="005B4897">
        <w:rPr>
          <w:rFonts w:ascii="Times New Roman" w:hAnsi="Times New Roman" w:cs="Times New Roman"/>
          <w:spacing w:val="-1"/>
        </w:rPr>
        <w:t>энергопринимающих</w:t>
      </w:r>
      <w:proofErr w:type="spellEnd"/>
      <w:r w:rsidRPr="005B4897">
        <w:rPr>
          <w:rFonts w:ascii="Times New Roman" w:hAnsi="Times New Roman" w:cs="Times New Roman"/>
          <w:spacing w:val="-1"/>
        </w:rPr>
        <w:t xml:space="preserve"> устройств.</w:t>
      </w:r>
    </w:p>
    <w:p w:rsidR="004903B2" w:rsidRPr="005B4897" w:rsidRDefault="004903B2" w:rsidP="004903B2">
      <w:pPr>
        <w:shd w:val="clear" w:color="auto" w:fill="FFFFFF"/>
        <w:ind w:firstLine="720"/>
        <w:jc w:val="both"/>
        <w:rPr>
          <w:b/>
          <w:spacing w:val="-1"/>
        </w:rPr>
      </w:pPr>
      <w:r w:rsidRPr="005B4897">
        <w:rPr>
          <w:b/>
          <w:spacing w:val="-1"/>
        </w:rPr>
        <w:t>5.1.</w:t>
      </w:r>
      <w:r w:rsidR="007E5B13" w:rsidRPr="005B4897">
        <w:rPr>
          <w:b/>
          <w:spacing w:val="-1"/>
        </w:rPr>
        <w:t>24</w:t>
      </w:r>
      <w:r w:rsidRPr="005B4897">
        <w:rPr>
          <w:b/>
          <w:spacing w:val="-1"/>
        </w:rPr>
        <w:t xml:space="preserve">. </w:t>
      </w:r>
      <w:r w:rsidRPr="005B4897">
        <w:rPr>
          <w:spacing w:val="-1"/>
        </w:rPr>
        <w:t xml:space="preserve">Поддерживать имеющийся у него резервный источник снабжения электроэнергией (если это определено требованиями </w:t>
      </w:r>
      <w:proofErr w:type="spellStart"/>
      <w:r w:rsidRPr="005B4897">
        <w:rPr>
          <w:spacing w:val="-1"/>
        </w:rPr>
        <w:t>категорийности</w:t>
      </w:r>
      <w:proofErr w:type="spellEnd"/>
      <w:r w:rsidRPr="005B4897">
        <w:rPr>
          <w:spacing w:val="-1"/>
        </w:rPr>
        <w:t>) в состоянии готовности к использованию в случае отключений или введения ограничения потребления электрической энергии (мощности).</w:t>
      </w:r>
    </w:p>
    <w:p w:rsidR="004903B2" w:rsidRPr="005B4897" w:rsidRDefault="004903B2" w:rsidP="004903B2">
      <w:pPr>
        <w:shd w:val="clear" w:color="auto" w:fill="FFFFFF"/>
        <w:ind w:firstLine="720"/>
        <w:jc w:val="both"/>
        <w:rPr>
          <w:spacing w:val="-1"/>
        </w:rPr>
      </w:pPr>
      <w:r w:rsidRPr="005B4897">
        <w:rPr>
          <w:b/>
          <w:spacing w:val="-1"/>
        </w:rPr>
        <w:t>5.1.2</w:t>
      </w:r>
      <w:r w:rsidR="007E5B13" w:rsidRPr="005B4897">
        <w:rPr>
          <w:b/>
          <w:spacing w:val="-1"/>
        </w:rPr>
        <w:t>5</w:t>
      </w:r>
      <w:r w:rsidRPr="005B4897">
        <w:rPr>
          <w:b/>
          <w:spacing w:val="-1"/>
        </w:rPr>
        <w:t xml:space="preserve">. </w:t>
      </w:r>
      <w:r w:rsidRPr="005B4897">
        <w:rPr>
          <w:spacing w:val="-1"/>
        </w:rPr>
        <w:t xml:space="preserve">Оплачивать </w:t>
      </w:r>
      <w:r w:rsidR="00DD017E" w:rsidRPr="005B4897">
        <w:rPr>
          <w:spacing w:val="-1"/>
        </w:rPr>
        <w:t>поставленный коммунальный ресурс</w:t>
      </w:r>
      <w:r w:rsidRPr="005B4897">
        <w:rPr>
          <w:spacing w:val="-1"/>
        </w:rPr>
        <w:t xml:space="preserve"> в полном объеме в соответствии с действующим законодательством </w:t>
      </w:r>
      <w:r w:rsidRPr="005B4897">
        <w:rPr>
          <w:snapToGrid w:val="0"/>
          <w:spacing w:val="-1"/>
        </w:rPr>
        <w:t>Российской Федерации</w:t>
      </w:r>
      <w:r w:rsidRPr="005B4897">
        <w:rPr>
          <w:spacing w:val="-1"/>
        </w:rPr>
        <w:t xml:space="preserve"> в случаях выявления </w:t>
      </w:r>
      <w:proofErr w:type="spellStart"/>
      <w:r w:rsidRPr="005B4897">
        <w:rPr>
          <w:spacing w:val="-1"/>
        </w:rPr>
        <w:t>безучетного</w:t>
      </w:r>
      <w:proofErr w:type="spellEnd"/>
      <w:r w:rsidRPr="005B4897">
        <w:rPr>
          <w:spacing w:val="-1"/>
        </w:rPr>
        <w:t xml:space="preserve"> потребления. </w:t>
      </w:r>
    </w:p>
    <w:p w:rsidR="004903B2" w:rsidRPr="005B4897" w:rsidRDefault="004903B2" w:rsidP="004903B2">
      <w:pPr>
        <w:shd w:val="clear" w:color="auto" w:fill="FFFFFF"/>
        <w:ind w:firstLine="709"/>
        <w:jc w:val="both"/>
        <w:rPr>
          <w:spacing w:val="-1"/>
        </w:rPr>
      </w:pPr>
      <w:r w:rsidRPr="005B4897">
        <w:rPr>
          <w:b/>
          <w:spacing w:val="-1"/>
        </w:rPr>
        <w:t>5.1.2</w:t>
      </w:r>
      <w:r w:rsidR="007E5B13" w:rsidRPr="005B4897">
        <w:rPr>
          <w:b/>
          <w:spacing w:val="-1"/>
        </w:rPr>
        <w:t>6</w:t>
      </w:r>
      <w:r w:rsidRPr="005B4897">
        <w:rPr>
          <w:b/>
          <w:spacing w:val="-1"/>
        </w:rPr>
        <w:t>.</w:t>
      </w:r>
      <w:r w:rsidRPr="005B4897">
        <w:rPr>
          <w:spacing w:val="-1"/>
        </w:rPr>
        <w:t xml:space="preserve"> Обеспечить эксплуатацию, сохранность, обслуживание, в случае необходимости замену </w:t>
      </w:r>
      <w:r w:rsidR="00C25703" w:rsidRPr="005B4897">
        <w:rPr>
          <w:spacing w:val="-1"/>
        </w:rPr>
        <w:t>ОДПУ</w:t>
      </w:r>
      <w:r w:rsidR="0044680F" w:rsidRPr="005B4897">
        <w:rPr>
          <w:spacing w:val="-1"/>
        </w:rPr>
        <w:t xml:space="preserve"> </w:t>
      </w:r>
      <w:r w:rsidR="0044680F" w:rsidRPr="005B4897">
        <w:rPr>
          <w:snapToGrid w:val="0"/>
          <w:spacing w:val="-1"/>
        </w:rPr>
        <w:t>(совокупность средств измерения и дополнительного оборудования)</w:t>
      </w:r>
      <w:r w:rsidRPr="005B4897">
        <w:rPr>
          <w:spacing w:val="-1"/>
        </w:rPr>
        <w:t xml:space="preserve">, находящихся </w:t>
      </w:r>
      <w:r w:rsidR="00EF75BE" w:rsidRPr="005B4897">
        <w:rPr>
          <w:spacing w:val="-1"/>
        </w:rPr>
        <w:t>в зоне эксплуатационной ответственности</w:t>
      </w:r>
      <w:r w:rsidRPr="005B4897">
        <w:rPr>
          <w:spacing w:val="-1"/>
        </w:rPr>
        <w:t xml:space="preserve"> Покупателя, в соответствии с требованиями Правил устройства электроустановок (ПУЭ), Правил  технической эксплуатации электроустановок потребителей (ПТЭЭП). Замена </w:t>
      </w:r>
      <w:r w:rsidR="00C25703" w:rsidRPr="005B4897">
        <w:rPr>
          <w:spacing w:val="-1"/>
        </w:rPr>
        <w:t>ОДПУ</w:t>
      </w:r>
      <w:r w:rsidRPr="005B4897">
        <w:rPr>
          <w:spacing w:val="-1"/>
        </w:rPr>
        <w:t xml:space="preserve"> производится с обязательным письменным согласованием с Сетевой компанией.</w:t>
      </w:r>
    </w:p>
    <w:p w:rsidR="004903B2" w:rsidRPr="005B4897" w:rsidRDefault="004903B2" w:rsidP="004903B2">
      <w:pPr>
        <w:spacing w:before="10"/>
        <w:ind w:firstLine="709"/>
        <w:jc w:val="both"/>
        <w:rPr>
          <w:spacing w:val="-1"/>
        </w:rPr>
      </w:pPr>
      <w:r w:rsidRPr="005B4897">
        <w:rPr>
          <w:b/>
          <w:spacing w:val="-1"/>
        </w:rPr>
        <w:t>5.1.2</w:t>
      </w:r>
      <w:r w:rsidR="007E5B13" w:rsidRPr="005B4897">
        <w:rPr>
          <w:b/>
          <w:spacing w:val="-1"/>
        </w:rPr>
        <w:t>7</w:t>
      </w:r>
      <w:r w:rsidRPr="005B4897">
        <w:rPr>
          <w:b/>
          <w:spacing w:val="-1"/>
        </w:rPr>
        <w:t>.</w:t>
      </w:r>
      <w:r w:rsidRPr="005B4897">
        <w:rPr>
          <w:spacing w:val="-1"/>
        </w:rPr>
        <w:t xml:space="preserve"> </w:t>
      </w:r>
      <w:proofErr w:type="gramStart"/>
      <w:r w:rsidRPr="005B4897">
        <w:rPr>
          <w:spacing w:val="-1"/>
        </w:rPr>
        <w:t>Поддерживать в технически исправном состоянии находящиеся у него в собственности или ином законном основании средства релейной защиты и противоаварийной автоматики, а также иные устройства, необходимые для поддержания требуемых параметров надежности и качества электрической энергии (мощности), и соблюдать требования, установленные для технологического присоединения и в правилах эксплуатации указанных средств, приборов и устройств.</w:t>
      </w:r>
      <w:proofErr w:type="gramEnd"/>
    </w:p>
    <w:p w:rsidR="004903B2" w:rsidRPr="005B4897" w:rsidRDefault="004903B2" w:rsidP="004903B2">
      <w:pPr>
        <w:shd w:val="clear" w:color="auto" w:fill="FFFFFF"/>
        <w:ind w:firstLine="709"/>
        <w:jc w:val="both"/>
        <w:rPr>
          <w:snapToGrid w:val="0"/>
          <w:spacing w:val="-1"/>
        </w:rPr>
      </w:pPr>
      <w:proofErr w:type="gramStart"/>
      <w:r w:rsidRPr="005B4897">
        <w:t xml:space="preserve">В случае подключения </w:t>
      </w:r>
      <w:proofErr w:type="spellStart"/>
      <w:r w:rsidRPr="005B4897">
        <w:t>энергопринимающих</w:t>
      </w:r>
      <w:proofErr w:type="spellEnd"/>
      <w:r w:rsidRPr="005B4897">
        <w:t xml:space="preserve"> устройств к системам противоаварийной и режимной автоматики, установленным в соответствии с </w:t>
      </w:r>
      <w:hyperlink r:id="rId11" w:history="1">
        <w:r w:rsidRPr="005B4897">
          <w:t>Правилами</w:t>
        </w:r>
      </w:hyperlink>
      <w:r w:rsidRPr="005B4897">
        <w:t xml:space="preserve"> технологического присоединения </w:t>
      </w:r>
      <w:proofErr w:type="spellStart"/>
      <w:r w:rsidRPr="005B4897">
        <w:t>энергопринимающих</w:t>
      </w:r>
      <w:proofErr w:type="spellEnd"/>
      <w:r w:rsidRPr="005B4897">
        <w:t xml:space="preserve"> устройств потребителей электрической энергии, объектов по производству электрической энергии, а также объектам электросетевого хозяйства, принадлежащих сетевым организациям и иным лицам, к электрическим сетям, и находящимся под их воздействием, обеспечить эксплуатацию систем противоаварийной и режимной автоматики, а также обеспечить возможность реализации такого</w:t>
      </w:r>
      <w:proofErr w:type="gramEnd"/>
      <w:r w:rsidRPr="005B4897">
        <w:t xml:space="preserve"> воздействия систем противоаварийной и режимной автоматики в соответствии с требованиями субъекта оперативно-диспетчерского управления в электроэнергетике и Сетевой организации.</w:t>
      </w:r>
    </w:p>
    <w:p w:rsidR="004903B2" w:rsidRPr="005B4897" w:rsidRDefault="004903B2" w:rsidP="004903B2">
      <w:pPr>
        <w:shd w:val="clear" w:color="auto" w:fill="FFFFFF"/>
        <w:ind w:firstLine="720"/>
        <w:jc w:val="both"/>
        <w:rPr>
          <w:spacing w:val="-1"/>
        </w:rPr>
      </w:pPr>
      <w:r w:rsidRPr="005B4897">
        <w:rPr>
          <w:b/>
          <w:snapToGrid w:val="0"/>
          <w:spacing w:val="-1"/>
        </w:rPr>
        <w:t>5.1.2</w:t>
      </w:r>
      <w:r w:rsidR="007E5B13" w:rsidRPr="005B4897">
        <w:rPr>
          <w:b/>
          <w:snapToGrid w:val="0"/>
          <w:spacing w:val="-1"/>
        </w:rPr>
        <w:t>8</w:t>
      </w:r>
      <w:r w:rsidRPr="005B4897">
        <w:rPr>
          <w:b/>
          <w:snapToGrid w:val="0"/>
          <w:spacing w:val="-1"/>
        </w:rPr>
        <w:t>.</w:t>
      </w:r>
      <w:r w:rsidRPr="005B4897">
        <w:rPr>
          <w:snapToGrid w:val="0"/>
          <w:spacing w:val="-1"/>
        </w:rPr>
        <w:t xml:space="preserve"> В</w:t>
      </w:r>
      <w:r w:rsidRPr="005B4897">
        <w:rPr>
          <w:spacing w:val="-1"/>
        </w:rPr>
        <w:t xml:space="preserve">ыполнить условия, предусмотренные действующим законодательством </w:t>
      </w:r>
      <w:r w:rsidRPr="005B4897">
        <w:rPr>
          <w:snapToGrid w:val="0"/>
          <w:spacing w:val="-1"/>
        </w:rPr>
        <w:t>Российской Федерации</w:t>
      </w:r>
      <w:r w:rsidRPr="005B4897">
        <w:rPr>
          <w:spacing w:val="-1"/>
        </w:rPr>
        <w:t xml:space="preserve">, при расторжении настоящего Договора по причине перехода на обслуживание к другой </w:t>
      </w:r>
      <w:proofErr w:type="spellStart"/>
      <w:r w:rsidRPr="005B4897">
        <w:rPr>
          <w:spacing w:val="-1"/>
        </w:rPr>
        <w:t>энергосбытовой</w:t>
      </w:r>
      <w:proofErr w:type="spellEnd"/>
      <w:r w:rsidRPr="005B4897">
        <w:rPr>
          <w:spacing w:val="-1"/>
        </w:rPr>
        <w:t xml:space="preserve"> компании.</w:t>
      </w:r>
    </w:p>
    <w:p w:rsidR="004903B2" w:rsidRPr="005B4897" w:rsidRDefault="004903B2" w:rsidP="004903B2">
      <w:pPr>
        <w:autoSpaceDE w:val="0"/>
        <w:autoSpaceDN w:val="0"/>
        <w:adjustRightInd w:val="0"/>
        <w:ind w:firstLine="720"/>
        <w:jc w:val="both"/>
        <w:rPr>
          <w:spacing w:val="-1"/>
        </w:rPr>
      </w:pPr>
      <w:r w:rsidRPr="005B4897">
        <w:rPr>
          <w:b/>
          <w:spacing w:val="-1"/>
        </w:rPr>
        <w:t>5.1.2</w:t>
      </w:r>
      <w:r w:rsidR="007E5B13" w:rsidRPr="005B4897">
        <w:rPr>
          <w:b/>
          <w:spacing w:val="-1"/>
        </w:rPr>
        <w:t>9</w:t>
      </w:r>
      <w:r w:rsidRPr="005B4897">
        <w:rPr>
          <w:b/>
          <w:spacing w:val="-1"/>
        </w:rPr>
        <w:t>.</w:t>
      </w:r>
      <w:r w:rsidRPr="005B4897">
        <w:rPr>
          <w:spacing w:val="-1"/>
        </w:rPr>
        <w:t xml:space="preserve"> Представлять по запросу Гарантирующего поставщика (Сетевой компании) необходимую технологическую информацию: главные технологические схемы, характеристики оборудования, схемы </w:t>
      </w:r>
      <w:r w:rsidRPr="005B4897">
        <w:rPr>
          <w:spacing w:val="-1"/>
        </w:rPr>
        <w:lastRenderedPageBreak/>
        <w:t>устройств релейной защиты и противоаварийной автоматики, оперативные данные о технологических режимах работы оборудования.</w:t>
      </w:r>
    </w:p>
    <w:p w:rsidR="004903B2" w:rsidRPr="005B4897" w:rsidRDefault="004903B2" w:rsidP="004903B2">
      <w:pPr>
        <w:ind w:firstLine="720"/>
        <w:jc w:val="both"/>
        <w:rPr>
          <w:spacing w:val="-1"/>
        </w:rPr>
      </w:pPr>
      <w:r w:rsidRPr="005B4897">
        <w:rPr>
          <w:b/>
          <w:spacing w:val="-1"/>
        </w:rPr>
        <w:t>5.1.</w:t>
      </w:r>
      <w:r w:rsidR="007E5B13" w:rsidRPr="005B4897">
        <w:rPr>
          <w:b/>
          <w:spacing w:val="-1"/>
        </w:rPr>
        <w:t>30</w:t>
      </w:r>
      <w:r w:rsidRPr="005B4897">
        <w:rPr>
          <w:b/>
          <w:spacing w:val="-1"/>
        </w:rPr>
        <w:t>.</w:t>
      </w:r>
      <w:r w:rsidRPr="005B4897">
        <w:rPr>
          <w:b/>
          <w:spacing w:val="-1"/>
        </w:rPr>
        <w:tab/>
      </w:r>
      <w:proofErr w:type="gramStart"/>
      <w:r w:rsidRPr="005B4897">
        <w:rPr>
          <w:spacing w:val="-1"/>
        </w:rPr>
        <w:t>Соблюдать заданные в установленном порядке Сетевой компанией, системным оператором (субъектом оперативно – 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roofErr w:type="gramEnd"/>
    </w:p>
    <w:p w:rsidR="004903B2" w:rsidRPr="005B4897" w:rsidRDefault="004903B2" w:rsidP="004903B2">
      <w:pPr>
        <w:ind w:firstLine="720"/>
        <w:jc w:val="both"/>
        <w:rPr>
          <w:spacing w:val="-1"/>
        </w:rPr>
      </w:pPr>
      <w:r w:rsidRPr="005B4897">
        <w:rPr>
          <w:b/>
          <w:spacing w:val="-1"/>
        </w:rPr>
        <w:t>5.1.</w:t>
      </w:r>
      <w:r w:rsidR="007E5B13" w:rsidRPr="005B4897">
        <w:rPr>
          <w:b/>
          <w:spacing w:val="-1"/>
        </w:rPr>
        <w:t>31</w:t>
      </w:r>
      <w:r w:rsidRPr="005B4897">
        <w:rPr>
          <w:b/>
          <w:spacing w:val="-1"/>
        </w:rPr>
        <w:t>.</w:t>
      </w:r>
      <w:r w:rsidRPr="005B4897">
        <w:rPr>
          <w:spacing w:val="-1"/>
        </w:rPr>
        <w:t xml:space="preserve"> </w:t>
      </w:r>
      <w:proofErr w:type="gramStart"/>
      <w:r w:rsidRPr="005B4897">
        <w:rPr>
          <w:spacing w:val="-1"/>
        </w:rPr>
        <w:t xml:space="preserve">Нести ответственность за состояние и обслуживание </w:t>
      </w:r>
      <w:r w:rsidRPr="005B4897">
        <w:rPr>
          <w:snapToGrid w:val="0"/>
          <w:spacing w:val="-1"/>
        </w:rPr>
        <w:t>внутридомовых инженерных систем</w:t>
      </w:r>
      <w:r w:rsidR="00C56430" w:rsidRPr="005B4897">
        <w:rPr>
          <w:snapToGrid w:val="0"/>
          <w:spacing w:val="-1"/>
        </w:rPr>
        <w:t xml:space="preserve"> </w:t>
      </w:r>
      <w:r w:rsidRPr="005B4897">
        <w:rPr>
          <w:spacing w:val="-1"/>
        </w:rPr>
        <w:t xml:space="preserve"> (в </w:t>
      </w:r>
      <w:proofErr w:type="spellStart"/>
      <w:r w:rsidRPr="005B4897">
        <w:rPr>
          <w:spacing w:val="-1"/>
        </w:rPr>
        <w:t>т.ч</w:t>
      </w:r>
      <w:proofErr w:type="spellEnd"/>
      <w:r w:rsidRPr="005B4897">
        <w:rPr>
          <w:spacing w:val="-1"/>
        </w:rPr>
        <w:t xml:space="preserve">. соблюдение сроков </w:t>
      </w:r>
      <w:proofErr w:type="spellStart"/>
      <w:r w:rsidRPr="005B4897">
        <w:rPr>
          <w:spacing w:val="-1"/>
        </w:rPr>
        <w:t>межповерочных</w:t>
      </w:r>
      <w:proofErr w:type="spellEnd"/>
      <w:r w:rsidRPr="005B4897">
        <w:rPr>
          <w:spacing w:val="-1"/>
        </w:rPr>
        <w:t xml:space="preserve"> интервалов </w:t>
      </w:r>
      <w:r w:rsidR="00C25703" w:rsidRPr="005B4897">
        <w:rPr>
          <w:spacing w:val="-1"/>
        </w:rPr>
        <w:t>ОДПУ</w:t>
      </w:r>
      <w:r w:rsidRPr="005B4897">
        <w:rPr>
          <w:spacing w:val="-1"/>
        </w:rPr>
        <w:t xml:space="preserve"> в соответствии с разграничением эксплуатационной ответственности сторон Сетевой компании и Покупателя. </w:t>
      </w:r>
      <w:proofErr w:type="gramEnd"/>
    </w:p>
    <w:p w:rsidR="004903B2" w:rsidRPr="005B4897" w:rsidRDefault="004903B2" w:rsidP="004903B2">
      <w:pPr>
        <w:pStyle w:val="a3"/>
        <w:jc w:val="both"/>
        <w:rPr>
          <w:rFonts w:ascii="Times New Roman" w:hAnsi="Times New Roman" w:cs="Times New Roman"/>
          <w:spacing w:val="-1"/>
        </w:rPr>
      </w:pPr>
      <w:r w:rsidRPr="005B4897">
        <w:rPr>
          <w:rFonts w:ascii="Times New Roman" w:hAnsi="Times New Roman" w:cs="Times New Roman"/>
          <w:b/>
          <w:spacing w:val="-1"/>
        </w:rPr>
        <w:t xml:space="preserve">              5.1.</w:t>
      </w:r>
      <w:r w:rsidR="007E5B13" w:rsidRPr="005B4897">
        <w:rPr>
          <w:rFonts w:ascii="Times New Roman" w:hAnsi="Times New Roman" w:cs="Times New Roman"/>
          <w:b/>
          <w:spacing w:val="-1"/>
        </w:rPr>
        <w:t>32</w:t>
      </w:r>
      <w:r w:rsidRPr="005B4897">
        <w:rPr>
          <w:rFonts w:ascii="Times New Roman" w:hAnsi="Times New Roman" w:cs="Times New Roman"/>
          <w:b/>
          <w:spacing w:val="-1"/>
        </w:rPr>
        <w:t>.</w:t>
      </w:r>
      <w:r w:rsidRPr="005B4897">
        <w:rPr>
          <w:rFonts w:ascii="Times New Roman" w:hAnsi="Times New Roman" w:cs="Times New Roman"/>
          <w:spacing w:val="-1"/>
        </w:rPr>
        <w:t xml:space="preserve"> Оборудовать точки поставки </w:t>
      </w:r>
      <w:r w:rsidR="00C25703" w:rsidRPr="005B4897">
        <w:rPr>
          <w:rFonts w:ascii="Times New Roman" w:hAnsi="Times New Roman" w:cs="Times New Roman"/>
          <w:spacing w:val="-1"/>
        </w:rPr>
        <w:t>ОДПУ</w:t>
      </w:r>
      <w:r w:rsidRPr="005B4897">
        <w:rPr>
          <w:rFonts w:ascii="Times New Roman" w:hAnsi="Times New Roman" w:cs="Times New Roman"/>
          <w:spacing w:val="-1"/>
        </w:rPr>
        <w:t>, соответствующими установленным законодательством Российской Федерации требованиям.</w:t>
      </w:r>
      <w:r w:rsidR="00DB1E64" w:rsidRPr="005B4897">
        <w:rPr>
          <w:rFonts w:ascii="Times New Roman" w:hAnsi="Times New Roman" w:cs="Times New Roman"/>
          <w:spacing w:val="-1"/>
        </w:rPr>
        <w:t xml:space="preserve"> ОДПУ должны быть введены (допущены) в эксплуатацию в соответствии с нормами действующего законодательства.</w:t>
      </w:r>
    </w:p>
    <w:p w:rsidR="004903B2" w:rsidRPr="005B4897" w:rsidRDefault="00EF75BE" w:rsidP="004903B2">
      <w:pPr>
        <w:pStyle w:val="a3"/>
        <w:ind w:firstLine="720"/>
        <w:jc w:val="both"/>
        <w:rPr>
          <w:rFonts w:ascii="Times New Roman" w:hAnsi="Times New Roman" w:cs="Times New Roman"/>
          <w:spacing w:val="-1"/>
        </w:rPr>
      </w:pPr>
      <w:r w:rsidRPr="005B4897">
        <w:rPr>
          <w:rFonts w:ascii="Times New Roman" w:hAnsi="Times New Roman" w:cs="Times New Roman"/>
          <w:b/>
          <w:spacing w:val="-1"/>
        </w:rPr>
        <w:t>5.1.</w:t>
      </w:r>
      <w:r w:rsidR="007E5B13" w:rsidRPr="005B4897">
        <w:rPr>
          <w:rFonts w:ascii="Times New Roman" w:hAnsi="Times New Roman" w:cs="Times New Roman"/>
          <w:b/>
          <w:spacing w:val="-1"/>
        </w:rPr>
        <w:t>33</w:t>
      </w:r>
      <w:r w:rsidR="004903B2" w:rsidRPr="005B4897">
        <w:rPr>
          <w:rFonts w:ascii="Times New Roman" w:hAnsi="Times New Roman" w:cs="Times New Roman"/>
          <w:b/>
          <w:spacing w:val="-1"/>
        </w:rPr>
        <w:t xml:space="preserve">. </w:t>
      </w:r>
      <w:r w:rsidR="004903B2" w:rsidRPr="005B4897">
        <w:rPr>
          <w:rFonts w:ascii="Times New Roman" w:hAnsi="Times New Roman" w:cs="Times New Roman"/>
          <w:spacing w:val="-1"/>
        </w:rPr>
        <w:t xml:space="preserve">Подписать акт передачи </w:t>
      </w:r>
      <w:r w:rsidR="00DD017E" w:rsidRPr="005B4897">
        <w:rPr>
          <w:rFonts w:ascii="Times New Roman" w:hAnsi="Times New Roman" w:cs="Times New Roman"/>
          <w:spacing w:val="-1"/>
        </w:rPr>
        <w:t xml:space="preserve">коммунального ресурса </w:t>
      </w:r>
      <w:r w:rsidR="004903B2" w:rsidRPr="005B4897">
        <w:rPr>
          <w:rFonts w:ascii="Times New Roman" w:hAnsi="Times New Roman" w:cs="Times New Roman"/>
          <w:spacing w:val="-1"/>
        </w:rPr>
        <w:t xml:space="preserve">электроэнергии (мощности) и направить 1 (один) экземпляр в адрес Гарантирующего поставщика в срок не позднее 5 (пяти) рабочих дней с момента получения платежных документов. При наличии разногласий Покупатель обязан подписать акт передачи </w:t>
      </w:r>
      <w:r w:rsidR="00DD017E" w:rsidRPr="005B4897">
        <w:rPr>
          <w:rFonts w:ascii="Times New Roman" w:hAnsi="Times New Roman" w:cs="Times New Roman"/>
          <w:spacing w:val="-1"/>
        </w:rPr>
        <w:t xml:space="preserve">коммунального ресурса </w:t>
      </w:r>
      <w:r w:rsidR="004903B2" w:rsidRPr="005B4897">
        <w:rPr>
          <w:rFonts w:ascii="Times New Roman" w:hAnsi="Times New Roman" w:cs="Times New Roman"/>
          <w:spacing w:val="-1"/>
        </w:rPr>
        <w:t>электроэнергии в неоспариваемой части и вернуть его Гарантирующему поставщику вместе с разногласиями в срок, указанный в настоящем пункте Договора.</w:t>
      </w:r>
    </w:p>
    <w:p w:rsidR="004903B2" w:rsidRPr="005B4897" w:rsidRDefault="004903B2" w:rsidP="004903B2">
      <w:pPr>
        <w:pStyle w:val="a3"/>
        <w:ind w:firstLine="720"/>
        <w:jc w:val="both"/>
        <w:rPr>
          <w:rFonts w:ascii="Times New Roman" w:hAnsi="Times New Roman" w:cs="Times New Roman"/>
          <w:spacing w:val="-1"/>
        </w:rPr>
      </w:pPr>
      <w:r w:rsidRPr="005B4897">
        <w:rPr>
          <w:rFonts w:ascii="Times New Roman" w:hAnsi="Times New Roman" w:cs="Times New Roman"/>
          <w:spacing w:val="-1"/>
        </w:rPr>
        <w:t xml:space="preserve">При невыполнении Покупателем обязанности, установленной настоящим пунктом, поставка </w:t>
      </w:r>
      <w:r w:rsidR="00DD017E" w:rsidRPr="005B4897">
        <w:rPr>
          <w:rFonts w:ascii="Times New Roman" w:hAnsi="Times New Roman" w:cs="Times New Roman"/>
          <w:spacing w:val="-1"/>
        </w:rPr>
        <w:t>коммунального ресурса</w:t>
      </w:r>
      <w:r w:rsidRPr="005B4897">
        <w:rPr>
          <w:rFonts w:ascii="Times New Roman" w:hAnsi="Times New Roman" w:cs="Times New Roman"/>
          <w:spacing w:val="-1"/>
        </w:rPr>
        <w:t xml:space="preserve"> считается исполненной Гарантирующим поставщиком надлежащим образом, надлежащего качества и в надлежащий срок.</w:t>
      </w:r>
    </w:p>
    <w:p w:rsidR="004903B2" w:rsidRPr="005B4897" w:rsidRDefault="004903B2" w:rsidP="004903B2">
      <w:pPr>
        <w:pStyle w:val="a3"/>
        <w:ind w:firstLine="720"/>
        <w:jc w:val="both"/>
        <w:rPr>
          <w:rFonts w:ascii="Times New Roman" w:hAnsi="Times New Roman" w:cs="Times New Roman"/>
        </w:rPr>
      </w:pPr>
      <w:r w:rsidRPr="005B4897">
        <w:rPr>
          <w:rFonts w:ascii="Times New Roman" w:hAnsi="Times New Roman" w:cs="Times New Roman"/>
          <w:b/>
          <w:spacing w:val="-1"/>
        </w:rPr>
        <w:t>5.1.</w:t>
      </w:r>
      <w:r w:rsidR="007E5B13" w:rsidRPr="005B4897">
        <w:rPr>
          <w:rFonts w:ascii="Times New Roman" w:hAnsi="Times New Roman" w:cs="Times New Roman"/>
          <w:b/>
          <w:spacing w:val="-1"/>
        </w:rPr>
        <w:t>34</w:t>
      </w:r>
      <w:r w:rsidRPr="005B4897">
        <w:rPr>
          <w:rFonts w:ascii="Times New Roman" w:hAnsi="Times New Roman" w:cs="Times New Roman"/>
          <w:b/>
          <w:spacing w:val="-1"/>
        </w:rPr>
        <w:t>.</w:t>
      </w:r>
      <w:r w:rsidRPr="005B4897">
        <w:rPr>
          <w:rFonts w:ascii="Times New Roman" w:hAnsi="Times New Roman" w:cs="Times New Roman"/>
          <w:spacing w:val="-1"/>
        </w:rPr>
        <w:t xml:space="preserve"> </w:t>
      </w:r>
      <w:r w:rsidRPr="005B4897">
        <w:rPr>
          <w:rFonts w:ascii="Times New Roman" w:hAnsi="Times New Roman" w:cs="Times New Roman"/>
        </w:rPr>
        <w:t xml:space="preserve">Предоставить Гарантирующему поставщику возможность подключения </w:t>
      </w:r>
      <w:r w:rsidR="00C25703" w:rsidRPr="005B4897">
        <w:rPr>
          <w:rFonts w:ascii="Times New Roman" w:hAnsi="Times New Roman" w:cs="Times New Roman"/>
        </w:rPr>
        <w:t>ОДПУ</w:t>
      </w:r>
      <w:r w:rsidR="007C30E1" w:rsidRPr="005B4897">
        <w:rPr>
          <w:rFonts w:ascii="Times New Roman" w:hAnsi="Times New Roman" w:cs="Times New Roman"/>
        </w:rPr>
        <w:t xml:space="preserve"> </w:t>
      </w:r>
      <w:r w:rsidRPr="005B4897">
        <w:rPr>
          <w:rFonts w:ascii="Times New Roman" w:hAnsi="Times New Roman" w:cs="Times New Roman"/>
        </w:rPr>
        <w:t xml:space="preserve">к автоматизированным информационно-измерительным системам учета ресурсов и передачи показаний </w:t>
      </w:r>
      <w:r w:rsidR="00C25703" w:rsidRPr="005B4897">
        <w:rPr>
          <w:rFonts w:ascii="Times New Roman" w:hAnsi="Times New Roman" w:cs="Times New Roman"/>
        </w:rPr>
        <w:t>ОДПУ</w:t>
      </w:r>
      <w:r w:rsidRPr="005B4897">
        <w:rPr>
          <w:rFonts w:ascii="Times New Roman" w:hAnsi="Times New Roman" w:cs="Times New Roman"/>
        </w:rPr>
        <w:t xml:space="preserve">, а также оказать содействие в согласовании возможности подключения к таким системам </w:t>
      </w:r>
      <w:r w:rsidR="00DD017E" w:rsidRPr="005B4897">
        <w:rPr>
          <w:rFonts w:ascii="Times New Roman" w:hAnsi="Times New Roman" w:cs="Times New Roman"/>
        </w:rPr>
        <w:t>ИПУ</w:t>
      </w:r>
      <w:r w:rsidRPr="005B4897">
        <w:rPr>
          <w:rFonts w:ascii="Times New Roman" w:hAnsi="Times New Roman" w:cs="Times New Roman"/>
        </w:rPr>
        <w:t xml:space="preserve"> в случае, если </w:t>
      </w:r>
      <w:r w:rsidR="00DD017E" w:rsidRPr="005B4897">
        <w:rPr>
          <w:rFonts w:ascii="Times New Roman" w:hAnsi="Times New Roman" w:cs="Times New Roman"/>
        </w:rPr>
        <w:t>ИПУ</w:t>
      </w:r>
      <w:r w:rsidRPr="005B4897">
        <w:rPr>
          <w:rFonts w:ascii="Times New Roman" w:hAnsi="Times New Roman" w:cs="Times New Roman"/>
        </w:rPr>
        <w:t xml:space="preserve"> позволяют осуществить их подключение к указанным системам.</w:t>
      </w:r>
    </w:p>
    <w:p w:rsidR="004903B2" w:rsidRPr="00DC66C6" w:rsidRDefault="004903B2" w:rsidP="004903B2">
      <w:pPr>
        <w:pStyle w:val="a3"/>
        <w:ind w:firstLine="720"/>
        <w:jc w:val="both"/>
        <w:rPr>
          <w:rFonts w:ascii="Times New Roman" w:hAnsi="Times New Roman" w:cs="Times New Roman"/>
        </w:rPr>
      </w:pPr>
      <w:r w:rsidRPr="005B4897">
        <w:rPr>
          <w:rFonts w:ascii="Times New Roman" w:hAnsi="Times New Roman" w:cs="Times New Roman"/>
          <w:b/>
        </w:rPr>
        <w:t>5.1.3</w:t>
      </w:r>
      <w:r w:rsidR="007E5B13" w:rsidRPr="005B4897">
        <w:rPr>
          <w:rFonts w:ascii="Times New Roman" w:hAnsi="Times New Roman" w:cs="Times New Roman"/>
          <w:b/>
        </w:rPr>
        <w:t>5</w:t>
      </w:r>
      <w:r w:rsidRPr="005B4897">
        <w:rPr>
          <w:rFonts w:ascii="Times New Roman" w:hAnsi="Times New Roman" w:cs="Times New Roman"/>
          <w:b/>
        </w:rPr>
        <w:t>.</w:t>
      </w:r>
      <w:r w:rsidRPr="005B4897">
        <w:rPr>
          <w:rFonts w:ascii="Times New Roman" w:hAnsi="Times New Roman" w:cs="Times New Roman"/>
        </w:rPr>
        <w:t xml:space="preserve"> Предостав</w:t>
      </w:r>
      <w:r w:rsidR="00213436">
        <w:rPr>
          <w:rFonts w:ascii="Times New Roman" w:hAnsi="Times New Roman" w:cs="Times New Roman"/>
        </w:rPr>
        <w:t>ля</w:t>
      </w:r>
      <w:r w:rsidRPr="005B4897">
        <w:rPr>
          <w:rFonts w:ascii="Times New Roman" w:hAnsi="Times New Roman" w:cs="Times New Roman"/>
        </w:rPr>
        <w:t xml:space="preserve">ть Гарантирующему поставщику информацию, предусмотренную нормативными правовыми актами, регулирующими порядок установления и применения социальной нормы потребления электрической энергии (мощности), по форме и в сроки, которые установлены такими актами, в случае если в </w:t>
      </w:r>
      <w:r w:rsidRPr="00DC66C6">
        <w:rPr>
          <w:rFonts w:ascii="Times New Roman" w:hAnsi="Times New Roman" w:cs="Times New Roman"/>
        </w:rPr>
        <w:t>субъекте Российской Федерации приняты решения об установлении социальной нормы.</w:t>
      </w:r>
    </w:p>
    <w:p w:rsidR="00213436" w:rsidRPr="00DC66C6" w:rsidRDefault="00213436" w:rsidP="00213436">
      <w:pPr>
        <w:pStyle w:val="a3"/>
        <w:ind w:firstLine="720"/>
        <w:jc w:val="both"/>
        <w:rPr>
          <w:rFonts w:ascii="Times New Roman" w:hAnsi="Times New Roman" w:cs="Times New Roman"/>
        </w:rPr>
      </w:pPr>
      <w:r w:rsidRPr="00DC66C6">
        <w:rPr>
          <w:rFonts w:ascii="Times New Roman" w:hAnsi="Times New Roman" w:cs="Times New Roman"/>
          <w:b/>
        </w:rPr>
        <w:t>5.1.36.</w:t>
      </w:r>
      <w:r w:rsidRPr="00DC66C6">
        <w:rPr>
          <w:rFonts w:ascii="Times New Roman" w:hAnsi="Times New Roman" w:cs="Times New Roman"/>
        </w:rPr>
        <w:t xml:space="preserve"> </w:t>
      </w:r>
      <w:r w:rsidR="00FF3FCD" w:rsidRPr="00DC66C6">
        <w:rPr>
          <w:rFonts w:ascii="Times New Roman" w:hAnsi="Times New Roman" w:cs="Times New Roman"/>
        </w:rPr>
        <w:t xml:space="preserve">В случаи изменения </w:t>
      </w:r>
      <w:r w:rsidRPr="00DC66C6">
        <w:rPr>
          <w:rFonts w:ascii="Times New Roman" w:hAnsi="Times New Roman" w:cs="Times New Roman"/>
        </w:rPr>
        <w:t>сведени</w:t>
      </w:r>
      <w:r w:rsidR="00FF3FCD" w:rsidRPr="00DC66C6">
        <w:rPr>
          <w:rFonts w:ascii="Times New Roman" w:hAnsi="Times New Roman" w:cs="Times New Roman"/>
        </w:rPr>
        <w:t>й</w:t>
      </w:r>
      <w:r w:rsidRPr="00DC66C6">
        <w:rPr>
          <w:rFonts w:ascii="Times New Roman" w:hAnsi="Times New Roman" w:cs="Times New Roman"/>
        </w:rPr>
        <w:t xml:space="preserve"> </w:t>
      </w:r>
      <w:r w:rsidR="00FF3FCD" w:rsidRPr="00DC66C6">
        <w:rPr>
          <w:rFonts w:ascii="Times New Roman" w:hAnsi="Times New Roman" w:cs="Times New Roman"/>
        </w:rPr>
        <w:t>из</w:t>
      </w:r>
      <w:r w:rsidRPr="00DC66C6">
        <w:rPr>
          <w:rFonts w:ascii="Times New Roman" w:hAnsi="Times New Roman" w:cs="Times New Roman"/>
        </w:rPr>
        <w:t xml:space="preserve"> реестр</w:t>
      </w:r>
      <w:r w:rsidR="00FF3FCD" w:rsidRPr="00DC66C6">
        <w:rPr>
          <w:rFonts w:ascii="Times New Roman" w:hAnsi="Times New Roman" w:cs="Times New Roman"/>
        </w:rPr>
        <w:t>а</w:t>
      </w:r>
      <w:r w:rsidRPr="00DC66C6">
        <w:rPr>
          <w:rFonts w:ascii="Times New Roman" w:hAnsi="Times New Roman" w:cs="Times New Roman"/>
        </w:rPr>
        <w:t xml:space="preserve"> собственников помещений в многоквартирном доме</w:t>
      </w:r>
      <w:r w:rsidR="00FF3FCD" w:rsidRPr="00DC66C6">
        <w:rPr>
          <w:rFonts w:ascii="Times New Roman" w:hAnsi="Times New Roman" w:cs="Times New Roman"/>
        </w:rPr>
        <w:t>, указанных в Правилах предоставления коммунальных услуг</w:t>
      </w:r>
      <w:r w:rsidR="006977EA" w:rsidRPr="00DC66C6">
        <w:rPr>
          <w:rFonts w:ascii="Times New Roman" w:hAnsi="Times New Roman" w:cs="Times New Roman"/>
        </w:rPr>
        <w:t xml:space="preserve">, </w:t>
      </w:r>
      <w:r w:rsidR="00FF3FCD" w:rsidRPr="00DC66C6">
        <w:rPr>
          <w:rFonts w:ascii="Times New Roman" w:hAnsi="Times New Roman" w:cs="Times New Roman"/>
        </w:rPr>
        <w:t xml:space="preserve">предоставлять Гарантирующему поставщику данные </w:t>
      </w:r>
      <w:r w:rsidR="00A51D5F" w:rsidRPr="00DC66C6">
        <w:rPr>
          <w:rFonts w:ascii="Times New Roman" w:hAnsi="Times New Roman" w:cs="Times New Roman"/>
        </w:rPr>
        <w:t>сведения</w:t>
      </w:r>
      <w:r w:rsidR="00FF3FCD" w:rsidRPr="00DC66C6">
        <w:rPr>
          <w:rFonts w:ascii="Times New Roman" w:hAnsi="Times New Roman" w:cs="Times New Roman"/>
        </w:rPr>
        <w:t xml:space="preserve"> </w:t>
      </w:r>
      <w:r w:rsidRPr="00DC66C6">
        <w:rPr>
          <w:rFonts w:ascii="Times New Roman" w:hAnsi="Times New Roman" w:cs="Times New Roman"/>
        </w:rPr>
        <w:t>не позднее 10 рабочих дней со дня такого изменения.</w:t>
      </w:r>
    </w:p>
    <w:p w:rsidR="000C30CE" w:rsidRPr="005B4897" w:rsidRDefault="000C30CE" w:rsidP="004903B2">
      <w:pPr>
        <w:pStyle w:val="a3"/>
        <w:ind w:firstLine="720"/>
        <w:jc w:val="both"/>
        <w:rPr>
          <w:rFonts w:ascii="Times New Roman" w:hAnsi="Times New Roman" w:cs="Times New Roman"/>
        </w:rPr>
      </w:pPr>
      <w:r w:rsidRPr="005B4897">
        <w:rPr>
          <w:rFonts w:ascii="Times New Roman" w:hAnsi="Times New Roman" w:cs="Times New Roman"/>
          <w:b/>
        </w:rPr>
        <w:t>5.1.3</w:t>
      </w:r>
      <w:r w:rsidR="00213436">
        <w:rPr>
          <w:rFonts w:ascii="Times New Roman" w:hAnsi="Times New Roman" w:cs="Times New Roman"/>
          <w:b/>
        </w:rPr>
        <w:t>7</w:t>
      </w:r>
      <w:r w:rsidRPr="005B4897">
        <w:rPr>
          <w:rFonts w:ascii="Times New Roman" w:hAnsi="Times New Roman" w:cs="Times New Roman"/>
          <w:b/>
        </w:rPr>
        <w:t>.</w:t>
      </w:r>
      <w:r w:rsidRPr="005B4897">
        <w:rPr>
          <w:rFonts w:ascii="Times New Roman" w:hAnsi="Times New Roman" w:cs="Times New Roman"/>
        </w:rPr>
        <w:t xml:space="preserve"> Осуществлять иные действия, необходимые для реализации прав Гарантирующего поставщика, предусмотренные настоящим Договором и действующим законодательством.</w:t>
      </w:r>
    </w:p>
    <w:p w:rsidR="004903B2" w:rsidRPr="005B4897" w:rsidRDefault="004903B2" w:rsidP="004903B2">
      <w:pPr>
        <w:pStyle w:val="a3"/>
        <w:ind w:firstLine="720"/>
        <w:jc w:val="both"/>
        <w:rPr>
          <w:rFonts w:ascii="Times New Roman" w:hAnsi="Times New Roman" w:cs="Times New Roman"/>
          <w:spacing w:val="-1"/>
        </w:rPr>
      </w:pPr>
      <w:r w:rsidRPr="005B4897">
        <w:rPr>
          <w:rFonts w:ascii="Times New Roman" w:hAnsi="Times New Roman" w:cs="Times New Roman"/>
        </w:rPr>
        <w:t xml:space="preserve">    </w:t>
      </w:r>
    </w:p>
    <w:p w:rsidR="004903B2" w:rsidRPr="005B4897" w:rsidRDefault="004903B2" w:rsidP="004903B2">
      <w:pPr>
        <w:pStyle w:val="a3"/>
        <w:jc w:val="both"/>
        <w:rPr>
          <w:rFonts w:ascii="Times New Roman" w:hAnsi="Times New Roman" w:cs="Times New Roman"/>
          <w:b/>
          <w:spacing w:val="-1"/>
        </w:rPr>
      </w:pPr>
      <w:r w:rsidRPr="005B4897">
        <w:rPr>
          <w:rFonts w:ascii="Times New Roman" w:hAnsi="Times New Roman" w:cs="Times New Roman"/>
          <w:b/>
          <w:spacing w:val="-1"/>
        </w:rPr>
        <w:t xml:space="preserve">              5.2. Покупатель имеет право:</w:t>
      </w:r>
    </w:p>
    <w:p w:rsidR="004903B2" w:rsidRPr="005B4897" w:rsidRDefault="004903B2" w:rsidP="004903B2">
      <w:pPr>
        <w:shd w:val="clear" w:color="auto" w:fill="FFFFFF"/>
        <w:ind w:firstLine="720"/>
        <w:jc w:val="both"/>
        <w:rPr>
          <w:snapToGrid w:val="0"/>
          <w:spacing w:val="-1"/>
        </w:rPr>
      </w:pPr>
      <w:r w:rsidRPr="005B4897">
        <w:rPr>
          <w:b/>
          <w:spacing w:val="-1"/>
        </w:rPr>
        <w:t>5.2.1.</w:t>
      </w:r>
      <w:r w:rsidRPr="005B4897">
        <w:rPr>
          <w:spacing w:val="-1"/>
        </w:rPr>
        <w:t xml:space="preserve"> </w:t>
      </w:r>
      <w:r w:rsidRPr="005B4897">
        <w:rPr>
          <w:snapToGrid w:val="0"/>
          <w:spacing w:val="-1"/>
        </w:rPr>
        <w:t xml:space="preserve">Требовать от  Гарантирующего поставщика поддержания  в точках поставки </w:t>
      </w:r>
      <w:r w:rsidR="00DD017E" w:rsidRPr="005B4897">
        <w:rPr>
          <w:spacing w:val="-1"/>
        </w:rPr>
        <w:t>коммунального ресурса</w:t>
      </w:r>
      <w:r w:rsidRPr="005B4897">
        <w:rPr>
          <w:spacing w:val="-1"/>
        </w:rPr>
        <w:t xml:space="preserve"> </w:t>
      </w:r>
      <w:r w:rsidRPr="005B4897">
        <w:rPr>
          <w:snapToGrid w:val="0"/>
          <w:spacing w:val="-1"/>
        </w:rPr>
        <w:t xml:space="preserve">качества </w:t>
      </w:r>
      <w:r w:rsidRPr="005B4897">
        <w:rPr>
          <w:spacing w:val="-1"/>
        </w:rPr>
        <w:t>электрической энергии (мощности) в</w:t>
      </w:r>
      <w:r w:rsidRPr="005B4897">
        <w:rPr>
          <w:snapToGrid w:val="0"/>
          <w:spacing w:val="-1"/>
        </w:rPr>
        <w:t xml:space="preserve"> соответствии с требованиями </w:t>
      </w:r>
      <w:r w:rsidRPr="005B4897">
        <w:t>действующего стандарта (ГОСТ)</w:t>
      </w:r>
      <w:r w:rsidRPr="005B4897">
        <w:rPr>
          <w:snapToGrid w:val="0"/>
          <w:spacing w:val="-1"/>
        </w:rPr>
        <w:t xml:space="preserve">. </w:t>
      </w:r>
    </w:p>
    <w:p w:rsidR="004903B2" w:rsidRPr="005B4897" w:rsidRDefault="004903B2" w:rsidP="004903B2">
      <w:pPr>
        <w:shd w:val="clear" w:color="auto" w:fill="FFFFFF"/>
        <w:ind w:firstLine="709"/>
        <w:jc w:val="both"/>
        <w:rPr>
          <w:snapToGrid w:val="0"/>
          <w:spacing w:val="-1"/>
        </w:rPr>
      </w:pPr>
      <w:r w:rsidRPr="005B4897">
        <w:rPr>
          <w:b/>
          <w:spacing w:val="-1"/>
        </w:rPr>
        <w:t>5.2.2.</w:t>
      </w:r>
      <w:r w:rsidRPr="005B4897">
        <w:rPr>
          <w:spacing w:val="-1"/>
        </w:rPr>
        <w:t xml:space="preserve"> Уменьшить в</w:t>
      </w:r>
      <w:r w:rsidRPr="005B4897">
        <w:rPr>
          <w:snapToGrid w:val="0"/>
          <w:spacing w:val="-1"/>
        </w:rPr>
        <w:t xml:space="preserve"> одностороннем порядке, в соответствии с действующим законодательством, объемы </w:t>
      </w:r>
      <w:r w:rsidR="00DD017E" w:rsidRPr="005B4897">
        <w:rPr>
          <w:snapToGrid w:val="0"/>
          <w:spacing w:val="-1"/>
        </w:rPr>
        <w:t>коммунального ресурса</w:t>
      </w:r>
      <w:r w:rsidRPr="005B4897">
        <w:rPr>
          <w:snapToGrid w:val="0"/>
          <w:spacing w:val="-1"/>
        </w:rPr>
        <w:t xml:space="preserve">, приобретаемые у Гарантирующего поставщика, путем приобретения части объемов </w:t>
      </w:r>
      <w:r w:rsidR="00DD017E" w:rsidRPr="005B4897">
        <w:rPr>
          <w:snapToGrid w:val="0"/>
          <w:spacing w:val="-1"/>
        </w:rPr>
        <w:t>коммунального ресурса</w:t>
      </w:r>
      <w:r w:rsidRPr="005B4897">
        <w:rPr>
          <w:snapToGrid w:val="0"/>
          <w:spacing w:val="-1"/>
        </w:rPr>
        <w:t xml:space="preserve"> по договору, обеспечивающему продажу электрической энергии (мощности), заключенному с производителем электрической энергии (мощности) на розничном рынке.</w:t>
      </w:r>
    </w:p>
    <w:p w:rsidR="004903B2" w:rsidRPr="005B4897" w:rsidRDefault="004903B2" w:rsidP="004903B2">
      <w:pPr>
        <w:shd w:val="clear" w:color="auto" w:fill="FFFFFF"/>
        <w:ind w:firstLine="720"/>
        <w:jc w:val="both"/>
        <w:rPr>
          <w:spacing w:val="-1"/>
        </w:rPr>
      </w:pPr>
      <w:r w:rsidRPr="005B4897">
        <w:rPr>
          <w:b/>
          <w:spacing w:val="-1"/>
        </w:rPr>
        <w:t>5.2.3.</w:t>
      </w:r>
      <w:r w:rsidRPr="005B4897">
        <w:rPr>
          <w:spacing w:val="-1"/>
        </w:rPr>
        <w:t xml:space="preserve"> Обращаться в адрес Гарантирующего поставщика с письменными заявлениями по вопросам качества электрической энергии (мощности) и надежности энергоснабжения с момента </w:t>
      </w:r>
      <w:proofErr w:type="gramStart"/>
      <w:r w:rsidRPr="005B4897">
        <w:rPr>
          <w:spacing w:val="-1"/>
        </w:rPr>
        <w:t>обнаружения фактов ухудшения показателей качества электрической</w:t>
      </w:r>
      <w:proofErr w:type="gramEnd"/>
      <w:r w:rsidRPr="005B4897">
        <w:rPr>
          <w:spacing w:val="-1"/>
        </w:rPr>
        <w:t xml:space="preserve"> энергии (мощности) и снижения надежности энергоснабжения.</w:t>
      </w:r>
    </w:p>
    <w:p w:rsidR="004903B2" w:rsidRPr="005B4897" w:rsidRDefault="004903B2" w:rsidP="004903B2">
      <w:pPr>
        <w:autoSpaceDE w:val="0"/>
        <w:autoSpaceDN w:val="0"/>
        <w:adjustRightInd w:val="0"/>
        <w:ind w:firstLine="720"/>
        <w:jc w:val="both"/>
      </w:pPr>
      <w:r w:rsidRPr="005B4897">
        <w:t>Время проведения проверки в случаях, указанных в настоящем пункте, назначается Гарантирующим поставщиком и (или) Сетевой организацией, и доводится до сведения Покупателя.</w:t>
      </w:r>
    </w:p>
    <w:p w:rsidR="004903B2" w:rsidRPr="005B4897" w:rsidRDefault="004903B2" w:rsidP="004903B2">
      <w:pPr>
        <w:autoSpaceDE w:val="0"/>
        <w:autoSpaceDN w:val="0"/>
        <w:adjustRightInd w:val="0"/>
        <w:ind w:firstLine="720"/>
        <w:jc w:val="both"/>
      </w:pPr>
      <w:r w:rsidRPr="005B4897">
        <w:t>По факту проверки составляется акт (в 3 (трех) экземплярах), в котором фиксируются ее результаты.</w:t>
      </w:r>
    </w:p>
    <w:p w:rsidR="00E741BB" w:rsidRPr="005B4897" w:rsidRDefault="004903B2" w:rsidP="004903B2">
      <w:pPr>
        <w:autoSpaceDE w:val="0"/>
        <w:autoSpaceDN w:val="0"/>
        <w:adjustRightInd w:val="0"/>
        <w:ind w:firstLine="720"/>
        <w:jc w:val="both"/>
      </w:pPr>
      <w:r w:rsidRPr="005B4897">
        <w:t>Один экземпляр акта вручается Покупателю, второй – Гарантирующему поставщику, третий – Сетевой организации.</w:t>
      </w:r>
    </w:p>
    <w:p w:rsidR="004903B2" w:rsidRPr="005B4897" w:rsidRDefault="00E741BB" w:rsidP="004903B2">
      <w:pPr>
        <w:autoSpaceDE w:val="0"/>
        <w:autoSpaceDN w:val="0"/>
        <w:adjustRightInd w:val="0"/>
        <w:ind w:firstLine="720"/>
        <w:jc w:val="both"/>
      </w:pPr>
      <w:r w:rsidRPr="005B4897">
        <w:rPr>
          <w:b/>
        </w:rPr>
        <w:t>5.2.4.</w:t>
      </w:r>
      <w:r w:rsidRPr="005B4897">
        <w:t xml:space="preserve">  Проводить проверки достоверности представленных гражданами-потребителями сведений о показаниях </w:t>
      </w:r>
      <w:r w:rsidR="00DD017E" w:rsidRPr="005B4897">
        <w:t>ИПУ</w:t>
      </w:r>
      <w:r w:rsidRPr="005B4897">
        <w:t xml:space="preserve"> электрической энергии и (или) проверки их состояния</w:t>
      </w:r>
      <w:r w:rsidR="00476537" w:rsidRPr="005B4897">
        <w:t xml:space="preserve"> с участием представителей Гарантирующего поставщика.</w:t>
      </w:r>
      <w:r w:rsidR="004903B2" w:rsidRPr="005B4897">
        <w:t xml:space="preserve">    </w:t>
      </w:r>
    </w:p>
    <w:p w:rsidR="004903B2" w:rsidRPr="005B4897" w:rsidRDefault="004903B2" w:rsidP="004903B2">
      <w:pPr>
        <w:shd w:val="clear" w:color="auto" w:fill="FFFFFF"/>
        <w:ind w:firstLine="720"/>
        <w:jc w:val="both"/>
        <w:rPr>
          <w:snapToGrid w:val="0"/>
          <w:spacing w:val="-1"/>
        </w:rPr>
      </w:pPr>
      <w:r w:rsidRPr="005B4897">
        <w:rPr>
          <w:b/>
          <w:spacing w:val="-1"/>
        </w:rPr>
        <w:t>5.2.</w:t>
      </w:r>
      <w:r w:rsidR="007E5B13" w:rsidRPr="005B4897">
        <w:rPr>
          <w:b/>
          <w:spacing w:val="-1"/>
        </w:rPr>
        <w:t>5</w:t>
      </w:r>
      <w:r w:rsidRPr="005B4897">
        <w:rPr>
          <w:b/>
          <w:spacing w:val="-1"/>
        </w:rPr>
        <w:t>.</w:t>
      </w:r>
      <w:r w:rsidRPr="005B4897">
        <w:rPr>
          <w:spacing w:val="-1"/>
        </w:rPr>
        <w:t xml:space="preserve"> Заявлять Гарантирующему поставщику об ошибках, обнаруженных в платежных документах. </w:t>
      </w:r>
    </w:p>
    <w:p w:rsidR="001565A5" w:rsidRPr="005B4897" w:rsidRDefault="004903B2" w:rsidP="004903B2">
      <w:pPr>
        <w:shd w:val="clear" w:color="auto" w:fill="FFFFFF"/>
        <w:ind w:firstLine="720"/>
        <w:jc w:val="both"/>
        <w:rPr>
          <w:snapToGrid w:val="0"/>
          <w:spacing w:val="-1"/>
        </w:rPr>
      </w:pPr>
      <w:r w:rsidRPr="005B4897">
        <w:rPr>
          <w:b/>
          <w:spacing w:val="-1"/>
        </w:rPr>
        <w:t>5.2.</w:t>
      </w:r>
      <w:r w:rsidR="007E5B13" w:rsidRPr="005B4897">
        <w:rPr>
          <w:b/>
          <w:spacing w:val="-1"/>
        </w:rPr>
        <w:t>6</w:t>
      </w:r>
      <w:r w:rsidRPr="005B4897">
        <w:rPr>
          <w:b/>
          <w:spacing w:val="-1"/>
        </w:rPr>
        <w:t>.</w:t>
      </w:r>
      <w:r w:rsidRPr="005B4897">
        <w:rPr>
          <w:spacing w:val="-1"/>
        </w:rPr>
        <w:t xml:space="preserve"> </w:t>
      </w:r>
      <w:r w:rsidRPr="005B4897">
        <w:rPr>
          <w:snapToGrid w:val="0"/>
          <w:spacing w:val="-1"/>
        </w:rPr>
        <w:t xml:space="preserve">Направлять уполномоченных представителей для совместного с персоналом Сетевой компании снятия показаний </w:t>
      </w:r>
      <w:r w:rsidR="00C25703" w:rsidRPr="005B4897">
        <w:rPr>
          <w:snapToGrid w:val="0"/>
          <w:spacing w:val="-1"/>
        </w:rPr>
        <w:t>ОДПУ</w:t>
      </w:r>
      <w:r w:rsidRPr="005B4897">
        <w:rPr>
          <w:snapToGrid w:val="0"/>
          <w:spacing w:val="-1"/>
        </w:rPr>
        <w:t xml:space="preserve"> при их установке в помещениях ТП (РП), </w:t>
      </w:r>
      <w:proofErr w:type="spellStart"/>
      <w:r w:rsidRPr="005B4897">
        <w:rPr>
          <w:snapToGrid w:val="0"/>
          <w:spacing w:val="-1"/>
        </w:rPr>
        <w:t>электрощитовых</w:t>
      </w:r>
      <w:proofErr w:type="spellEnd"/>
      <w:r w:rsidRPr="005B4897">
        <w:rPr>
          <w:snapToGrid w:val="0"/>
          <w:spacing w:val="-1"/>
        </w:rPr>
        <w:t xml:space="preserve"> или ВРУ многоквартирных (жилых) домов. Присутствие Покупателя при снятии показаний предварительно согласовывается с персоналом Сетевой компании.</w:t>
      </w:r>
    </w:p>
    <w:p w:rsidR="00C66A22" w:rsidRPr="005B4897" w:rsidRDefault="001565A5" w:rsidP="004903B2">
      <w:pPr>
        <w:shd w:val="clear" w:color="auto" w:fill="FFFFFF"/>
        <w:ind w:firstLine="720"/>
        <w:jc w:val="both"/>
        <w:rPr>
          <w:snapToGrid w:val="0"/>
          <w:spacing w:val="-1"/>
        </w:rPr>
      </w:pPr>
      <w:r w:rsidRPr="005B4897">
        <w:rPr>
          <w:b/>
          <w:snapToGrid w:val="0"/>
          <w:spacing w:val="-1"/>
        </w:rPr>
        <w:t>5.2.</w:t>
      </w:r>
      <w:r w:rsidR="007E5B13" w:rsidRPr="005B4897">
        <w:rPr>
          <w:b/>
          <w:snapToGrid w:val="0"/>
          <w:spacing w:val="-1"/>
        </w:rPr>
        <w:t>7</w:t>
      </w:r>
      <w:r w:rsidRPr="005B4897">
        <w:rPr>
          <w:b/>
          <w:snapToGrid w:val="0"/>
          <w:spacing w:val="-1"/>
        </w:rPr>
        <w:t xml:space="preserve">. </w:t>
      </w:r>
      <w:r w:rsidRPr="005B4897">
        <w:rPr>
          <w:snapToGrid w:val="0"/>
          <w:spacing w:val="-1"/>
        </w:rPr>
        <w:t>По соглашению с Гарантирующим поставщиком осуществлять ограничение или приостановление, а также возобновление предоставления гражданам-потребителям коммунальной услуги.</w:t>
      </w:r>
      <w:r w:rsidR="00B67816" w:rsidRPr="005B4897">
        <w:rPr>
          <w:snapToGrid w:val="0"/>
          <w:spacing w:val="-1"/>
        </w:rPr>
        <w:t xml:space="preserve"> При этом соглашение оформляется Сторонами в письменном виде.</w:t>
      </w:r>
    </w:p>
    <w:p w:rsidR="004903B2" w:rsidRPr="005B4897" w:rsidRDefault="00C66A22" w:rsidP="004903B2">
      <w:pPr>
        <w:shd w:val="clear" w:color="auto" w:fill="FFFFFF"/>
        <w:ind w:firstLine="720"/>
        <w:jc w:val="both"/>
        <w:rPr>
          <w:b/>
          <w:snapToGrid w:val="0"/>
          <w:spacing w:val="-1"/>
        </w:rPr>
      </w:pPr>
      <w:r w:rsidRPr="005B4897">
        <w:rPr>
          <w:b/>
          <w:snapToGrid w:val="0"/>
          <w:spacing w:val="-1"/>
        </w:rPr>
        <w:t>5.2.</w:t>
      </w:r>
      <w:r w:rsidR="007E5B13" w:rsidRPr="005B4897">
        <w:rPr>
          <w:b/>
          <w:snapToGrid w:val="0"/>
          <w:spacing w:val="-1"/>
        </w:rPr>
        <w:t>8</w:t>
      </w:r>
      <w:r w:rsidRPr="005B4897">
        <w:rPr>
          <w:b/>
          <w:snapToGrid w:val="0"/>
          <w:spacing w:val="-1"/>
        </w:rPr>
        <w:t>.</w:t>
      </w:r>
      <w:r w:rsidRPr="005B4897">
        <w:rPr>
          <w:snapToGrid w:val="0"/>
          <w:spacing w:val="-1"/>
        </w:rPr>
        <w:t xml:space="preserve"> Осуществлять замену и ввод в эксплуатацию </w:t>
      </w:r>
      <w:r w:rsidR="00CF0851" w:rsidRPr="005B4897">
        <w:rPr>
          <w:snapToGrid w:val="0"/>
          <w:spacing w:val="-1"/>
        </w:rPr>
        <w:t xml:space="preserve">вышедших из строя </w:t>
      </w:r>
      <w:r w:rsidRPr="005B4897">
        <w:rPr>
          <w:snapToGrid w:val="0"/>
          <w:spacing w:val="-1"/>
        </w:rPr>
        <w:t xml:space="preserve">ИПУ по обращениям граждан-потребителей, с обязательным предоставлением всей документации в адрес Гарантирующего поставщика. </w:t>
      </w:r>
      <w:r w:rsidR="004903B2" w:rsidRPr="005B4897">
        <w:rPr>
          <w:b/>
          <w:snapToGrid w:val="0"/>
          <w:spacing w:val="-1"/>
        </w:rPr>
        <w:t xml:space="preserve"> </w:t>
      </w:r>
    </w:p>
    <w:p w:rsidR="004903B2" w:rsidRPr="005B4897" w:rsidRDefault="004903B2" w:rsidP="004903B2">
      <w:pPr>
        <w:pStyle w:val="a3"/>
        <w:ind w:firstLine="720"/>
        <w:jc w:val="both"/>
        <w:rPr>
          <w:rFonts w:ascii="Times New Roman" w:hAnsi="Times New Roman" w:cs="Times New Roman"/>
          <w:spacing w:val="-1"/>
        </w:rPr>
      </w:pPr>
      <w:r w:rsidRPr="005B4897">
        <w:rPr>
          <w:rFonts w:ascii="Times New Roman" w:hAnsi="Times New Roman" w:cs="Times New Roman"/>
          <w:b/>
          <w:spacing w:val="-1"/>
        </w:rPr>
        <w:t>5.2.</w:t>
      </w:r>
      <w:r w:rsidR="007E5B13" w:rsidRPr="005B4897">
        <w:rPr>
          <w:rFonts w:ascii="Times New Roman" w:hAnsi="Times New Roman" w:cs="Times New Roman"/>
          <w:b/>
          <w:spacing w:val="-1"/>
        </w:rPr>
        <w:t>9</w:t>
      </w:r>
      <w:r w:rsidRPr="005B4897">
        <w:rPr>
          <w:rFonts w:ascii="Times New Roman" w:hAnsi="Times New Roman" w:cs="Times New Roman"/>
          <w:b/>
          <w:spacing w:val="-1"/>
        </w:rPr>
        <w:t>.</w:t>
      </w:r>
      <w:r w:rsidRPr="005B4897">
        <w:rPr>
          <w:rFonts w:ascii="Times New Roman" w:hAnsi="Times New Roman" w:cs="Times New Roman"/>
          <w:spacing w:val="-1"/>
        </w:rPr>
        <w:t xml:space="preserve"> Расторгнуть Договор с Гарантирующим поставщиком и перейти на обслуживание к другой </w:t>
      </w:r>
      <w:proofErr w:type="spellStart"/>
      <w:r w:rsidRPr="005B4897">
        <w:rPr>
          <w:rFonts w:ascii="Times New Roman" w:hAnsi="Times New Roman" w:cs="Times New Roman"/>
          <w:spacing w:val="-1"/>
        </w:rPr>
        <w:t>энергосбытовой</w:t>
      </w:r>
      <w:proofErr w:type="spellEnd"/>
      <w:r w:rsidRPr="005B4897">
        <w:rPr>
          <w:rFonts w:ascii="Times New Roman" w:hAnsi="Times New Roman" w:cs="Times New Roman"/>
          <w:spacing w:val="-1"/>
        </w:rPr>
        <w:t xml:space="preserve"> компании при отсутствии задолженности по оплате и выполнении требований, предусмотренных действующим законодательством Российской Федерации.</w:t>
      </w:r>
    </w:p>
    <w:p w:rsidR="004903B2" w:rsidRPr="005B4897" w:rsidRDefault="004903B2" w:rsidP="004903B2">
      <w:pPr>
        <w:pStyle w:val="a3"/>
        <w:ind w:firstLine="720"/>
        <w:jc w:val="both"/>
        <w:rPr>
          <w:rFonts w:ascii="Times New Roman" w:hAnsi="Times New Roman" w:cs="Times New Roman"/>
          <w:spacing w:val="-1"/>
        </w:rPr>
      </w:pPr>
      <w:r w:rsidRPr="005B4897">
        <w:rPr>
          <w:rFonts w:ascii="Times New Roman" w:hAnsi="Times New Roman" w:cs="Times New Roman"/>
          <w:b/>
          <w:spacing w:val="-1"/>
        </w:rPr>
        <w:lastRenderedPageBreak/>
        <w:t>5.2.</w:t>
      </w:r>
      <w:r w:rsidR="007E5B13" w:rsidRPr="005B4897">
        <w:rPr>
          <w:rFonts w:ascii="Times New Roman" w:hAnsi="Times New Roman" w:cs="Times New Roman"/>
          <w:b/>
          <w:spacing w:val="-1"/>
        </w:rPr>
        <w:t>10</w:t>
      </w:r>
      <w:r w:rsidRPr="005B4897">
        <w:rPr>
          <w:rFonts w:ascii="Times New Roman" w:hAnsi="Times New Roman" w:cs="Times New Roman"/>
          <w:b/>
          <w:spacing w:val="-1"/>
        </w:rPr>
        <w:t>.</w:t>
      </w:r>
      <w:r w:rsidRPr="005B4897">
        <w:rPr>
          <w:rFonts w:ascii="Times New Roman" w:hAnsi="Times New Roman" w:cs="Times New Roman"/>
          <w:spacing w:val="-1"/>
        </w:rPr>
        <w:t xml:space="preserve"> Перейти на обслуживание к другой </w:t>
      </w:r>
      <w:proofErr w:type="spellStart"/>
      <w:r w:rsidRPr="005B4897">
        <w:rPr>
          <w:rFonts w:ascii="Times New Roman" w:hAnsi="Times New Roman" w:cs="Times New Roman"/>
          <w:spacing w:val="-1"/>
        </w:rPr>
        <w:t>энергосбытовой</w:t>
      </w:r>
      <w:proofErr w:type="spellEnd"/>
      <w:r w:rsidRPr="005B4897">
        <w:rPr>
          <w:rFonts w:ascii="Times New Roman" w:hAnsi="Times New Roman" w:cs="Times New Roman"/>
          <w:spacing w:val="-1"/>
        </w:rPr>
        <w:t xml:space="preserve"> компании (получившей статус гарантирующего поставщика) в случае лишения ООО «Арктик-</w:t>
      </w:r>
      <w:proofErr w:type="spellStart"/>
      <w:r w:rsidRPr="005B4897">
        <w:rPr>
          <w:rFonts w:ascii="Times New Roman" w:hAnsi="Times New Roman" w:cs="Times New Roman"/>
          <w:spacing w:val="-1"/>
        </w:rPr>
        <w:t>энерго</w:t>
      </w:r>
      <w:proofErr w:type="spellEnd"/>
      <w:r w:rsidRPr="005B4897">
        <w:rPr>
          <w:rFonts w:ascii="Times New Roman" w:hAnsi="Times New Roman" w:cs="Times New Roman"/>
          <w:spacing w:val="-1"/>
        </w:rPr>
        <w:t xml:space="preserve">» статуса Гарантирующего поставщика при условии уведомления в письменной форме не менее чем за 20 (двадцать) рабочих дней до предполагаемой даты. </w:t>
      </w:r>
    </w:p>
    <w:p w:rsidR="004903B2" w:rsidRPr="005B4897" w:rsidRDefault="004903B2" w:rsidP="004903B2">
      <w:pPr>
        <w:pStyle w:val="a3"/>
        <w:ind w:firstLine="720"/>
        <w:jc w:val="both"/>
        <w:rPr>
          <w:rFonts w:ascii="Times New Roman" w:hAnsi="Times New Roman" w:cs="Times New Roman"/>
        </w:rPr>
      </w:pPr>
      <w:r w:rsidRPr="005B4897">
        <w:rPr>
          <w:rFonts w:ascii="Times New Roman" w:hAnsi="Times New Roman" w:cs="Times New Roman"/>
          <w:b/>
        </w:rPr>
        <w:t>5.2.</w:t>
      </w:r>
      <w:r w:rsidR="007E5B13" w:rsidRPr="005B4897">
        <w:rPr>
          <w:rFonts w:ascii="Times New Roman" w:hAnsi="Times New Roman" w:cs="Times New Roman"/>
          <w:b/>
        </w:rPr>
        <w:t>11</w:t>
      </w:r>
      <w:r w:rsidRPr="005B4897">
        <w:rPr>
          <w:rFonts w:ascii="Times New Roman" w:hAnsi="Times New Roman" w:cs="Times New Roman"/>
          <w:b/>
        </w:rPr>
        <w:t xml:space="preserve">. </w:t>
      </w:r>
      <w:r w:rsidRPr="005B4897">
        <w:rPr>
          <w:rFonts w:ascii="Times New Roman" w:hAnsi="Times New Roman" w:cs="Times New Roman"/>
        </w:rPr>
        <w:t xml:space="preserve">Выбирать любых лиц для оборудования точек поставки </w:t>
      </w:r>
      <w:r w:rsidR="00C25703" w:rsidRPr="005B4897">
        <w:rPr>
          <w:rFonts w:ascii="Times New Roman" w:hAnsi="Times New Roman" w:cs="Times New Roman"/>
        </w:rPr>
        <w:t>ОДПУ</w:t>
      </w:r>
      <w:r w:rsidRPr="005B4897">
        <w:rPr>
          <w:rFonts w:ascii="Times New Roman" w:hAnsi="Times New Roman" w:cs="Times New Roman"/>
        </w:rPr>
        <w:t xml:space="preserve"> электрической энергии (мощности).</w:t>
      </w:r>
    </w:p>
    <w:p w:rsidR="004903B2" w:rsidRPr="005B4897" w:rsidRDefault="004903B2" w:rsidP="004903B2">
      <w:pPr>
        <w:pStyle w:val="a3"/>
        <w:ind w:firstLine="720"/>
        <w:jc w:val="both"/>
        <w:rPr>
          <w:rFonts w:ascii="Times New Roman" w:hAnsi="Times New Roman" w:cs="Times New Roman"/>
          <w:snapToGrid w:val="0"/>
          <w:spacing w:val="-1"/>
        </w:rPr>
      </w:pPr>
      <w:r w:rsidRPr="005B4897">
        <w:rPr>
          <w:rFonts w:ascii="Times New Roman" w:hAnsi="Times New Roman" w:cs="Times New Roman"/>
          <w:b/>
        </w:rPr>
        <w:t>5.2.1</w:t>
      </w:r>
      <w:r w:rsidR="007E5B13" w:rsidRPr="005B4897">
        <w:rPr>
          <w:rFonts w:ascii="Times New Roman" w:hAnsi="Times New Roman" w:cs="Times New Roman"/>
          <w:b/>
        </w:rPr>
        <w:t>2</w:t>
      </w:r>
      <w:r w:rsidRPr="005B4897">
        <w:rPr>
          <w:rFonts w:ascii="Times New Roman" w:hAnsi="Times New Roman" w:cs="Times New Roman"/>
          <w:b/>
        </w:rPr>
        <w:t>.</w:t>
      </w:r>
      <w:r w:rsidRPr="005B4897">
        <w:rPr>
          <w:rFonts w:ascii="Times New Roman" w:hAnsi="Times New Roman" w:cs="Times New Roman"/>
        </w:rPr>
        <w:t xml:space="preserve"> Отказаться</w:t>
      </w:r>
      <w:r w:rsidRPr="005B4897">
        <w:rPr>
          <w:rFonts w:ascii="Times New Roman" w:hAnsi="Times New Roman" w:cs="Times New Roman"/>
          <w:spacing w:val="-1"/>
        </w:rPr>
        <w:t xml:space="preserve"> в</w:t>
      </w:r>
      <w:r w:rsidRPr="005B4897">
        <w:rPr>
          <w:rFonts w:ascii="Times New Roman" w:hAnsi="Times New Roman" w:cs="Times New Roman"/>
        </w:rPr>
        <w:t xml:space="preserve"> одностороннем порядке от исполнения Договора полностью в  связи с </w:t>
      </w:r>
      <w:r w:rsidRPr="005B4897">
        <w:rPr>
          <w:rFonts w:ascii="Times New Roman" w:hAnsi="Times New Roman" w:cs="Times New Roman"/>
          <w:snapToGrid w:val="0"/>
          <w:spacing w:val="-1"/>
        </w:rPr>
        <w:t xml:space="preserve">прекращением </w:t>
      </w:r>
      <w:r w:rsidR="00DB1E64" w:rsidRPr="005B4897">
        <w:rPr>
          <w:rFonts w:ascii="Times New Roman" w:hAnsi="Times New Roman" w:cs="Times New Roman"/>
          <w:snapToGrid w:val="0"/>
          <w:spacing w:val="-1"/>
        </w:rPr>
        <w:t>права приобретения коммунального ресурса</w:t>
      </w:r>
      <w:r w:rsidRPr="005B4897">
        <w:rPr>
          <w:rFonts w:ascii="Times New Roman" w:hAnsi="Times New Roman" w:cs="Times New Roman"/>
        </w:rPr>
        <w:t xml:space="preserve">, уведомив </w:t>
      </w:r>
      <w:r w:rsidRPr="005B4897">
        <w:rPr>
          <w:rFonts w:ascii="Times New Roman" w:hAnsi="Times New Roman" w:cs="Times New Roman"/>
          <w:snapToGrid w:val="0"/>
          <w:spacing w:val="-1"/>
        </w:rPr>
        <w:t xml:space="preserve">Гарантирующего поставщика в письменной форме не менее чем за 5 (пять) рабочих дней. При этом </w:t>
      </w:r>
      <w:r w:rsidR="00DB1E64" w:rsidRPr="005B4897">
        <w:rPr>
          <w:rFonts w:ascii="Times New Roman" w:hAnsi="Times New Roman" w:cs="Times New Roman"/>
          <w:snapToGrid w:val="0"/>
          <w:spacing w:val="-1"/>
        </w:rPr>
        <w:t>настоящий Д</w:t>
      </w:r>
      <w:r w:rsidRPr="005B4897">
        <w:rPr>
          <w:rFonts w:ascii="Times New Roman" w:hAnsi="Times New Roman" w:cs="Times New Roman"/>
          <w:snapToGrid w:val="0"/>
          <w:spacing w:val="-1"/>
        </w:rPr>
        <w:t xml:space="preserve">оговор считается расторгнутым </w:t>
      </w:r>
      <w:proofErr w:type="gramStart"/>
      <w:r w:rsidRPr="005B4897">
        <w:rPr>
          <w:rFonts w:ascii="Times New Roman" w:hAnsi="Times New Roman" w:cs="Times New Roman"/>
          <w:snapToGrid w:val="0"/>
          <w:spacing w:val="-1"/>
        </w:rPr>
        <w:t>с даты прекращения</w:t>
      </w:r>
      <w:proofErr w:type="gramEnd"/>
      <w:r w:rsidRPr="005B4897">
        <w:rPr>
          <w:rFonts w:ascii="Times New Roman" w:hAnsi="Times New Roman" w:cs="Times New Roman"/>
          <w:snapToGrid w:val="0"/>
          <w:spacing w:val="-1"/>
        </w:rPr>
        <w:t xml:space="preserve"> обязательства Покупателя поставлять электрическую энергию (мощность), что не освобождает Покупателя выполнить условия, предусмотренные действующим законодательством </w:t>
      </w:r>
      <w:r w:rsidRPr="005B4897">
        <w:rPr>
          <w:rFonts w:ascii="Times New Roman" w:hAnsi="Times New Roman" w:cs="Times New Roman"/>
          <w:spacing w:val="-1"/>
        </w:rPr>
        <w:t>Российской Федерации</w:t>
      </w:r>
      <w:r w:rsidRPr="005B4897">
        <w:rPr>
          <w:rFonts w:ascii="Times New Roman" w:hAnsi="Times New Roman" w:cs="Times New Roman"/>
          <w:snapToGrid w:val="0"/>
          <w:spacing w:val="-1"/>
        </w:rPr>
        <w:t>.</w:t>
      </w:r>
    </w:p>
    <w:p w:rsidR="004903B2" w:rsidRPr="005B4897" w:rsidRDefault="004903B2" w:rsidP="004903B2">
      <w:pPr>
        <w:shd w:val="clear" w:color="auto" w:fill="FFFFFF"/>
        <w:jc w:val="center"/>
        <w:rPr>
          <w:b/>
          <w:snapToGrid w:val="0"/>
        </w:rPr>
      </w:pPr>
    </w:p>
    <w:p w:rsidR="004903B2" w:rsidRPr="005B4897" w:rsidRDefault="004903B2" w:rsidP="004903B2">
      <w:pPr>
        <w:shd w:val="clear" w:color="auto" w:fill="FFFFFF"/>
        <w:jc w:val="center"/>
        <w:rPr>
          <w:b/>
          <w:snapToGrid w:val="0"/>
        </w:rPr>
      </w:pPr>
      <w:r w:rsidRPr="005B4897">
        <w:rPr>
          <w:b/>
          <w:snapToGrid w:val="0"/>
        </w:rPr>
        <w:t>6. УЧЕТ ЭЛЕКТРОЭНЕРГИИ</w:t>
      </w:r>
    </w:p>
    <w:p w:rsidR="00C66A22" w:rsidRPr="005B4897" w:rsidRDefault="004903B2" w:rsidP="004903B2">
      <w:pPr>
        <w:ind w:firstLine="720"/>
        <w:jc w:val="both"/>
        <w:rPr>
          <w:snapToGrid w:val="0"/>
          <w:spacing w:val="-1"/>
        </w:rPr>
      </w:pPr>
      <w:r w:rsidRPr="005B4897">
        <w:rPr>
          <w:b/>
          <w:snapToGrid w:val="0"/>
          <w:spacing w:val="-1"/>
        </w:rPr>
        <w:t>6.1.</w:t>
      </w:r>
      <w:r w:rsidRPr="005B4897">
        <w:rPr>
          <w:snapToGrid w:val="0"/>
          <w:spacing w:val="-1"/>
        </w:rPr>
        <w:t xml:space="preserve"> </w:t>
      </w:r>
      <w:proofErr w:type="gramStart"/>
      <w:r w:rsidR="00C66A22" w:rsidRPr="005B4897">
        <w:rPr>
          <w:snapToGrid w:val="0"/>
          <w:spacing w:val="-1"/>
        </w:rPr>
        <w:t xml:space="preserve">Объем коммунального ресурса, поставляемого в многоквартирный дом, оборудованный ОДПУ, определяется на основании показаний </w:t>
      </w:r>
      <w:r w:rsidR="00A00CFE" w:rsidRPr="005B4897">
        <w:rPr>
          <w:snapToGrid w:val="0"/>
          <w:spacing w:val="-1"/>
        </w:rPr>
        <w:t>такого</w:t>
      </w:r>
      <w:r w:rsidR="00C66A22" w:rsidRPr="005B4897">
        <w:rPr>
          <w:snapToGrid w:val="0"/>
          <w:spacing w:val="-1"/>
        </w:rPr>
        <w:t xml:space="preserve"> прибора учета за расчетный период (расчетный месяц) за вычетом</w:t>
      </w:r>
      <w:r w:rsidR="00A67DC3" w:rsidRPr="005B4897">
        <w:rPr>
          <w:snapToGrid w:val="0"/>
          <w:spacing w:val="-1"/>
        </w:rPr>
        <w:t xml:space="preserve"> объемов</w:t>
      </w:r>
      <w:r w:rsidR="00C66A22" w:rsidRPr="005B4897">
        <w:rPr>
          <w:snapToGrid w:val="0"/>
          <w:spacing w:val="-1"/>
        </w:rPr>
        <w:t xml:space="preserve"> </w:t>
      </w:r>
      <w:r w:rsidR="001D4580" w:rsidRPr="005B4897">
        <w:rPr>
          <w:snapToGrid w:val="0"/>
          <w:spacing w:val="-1"/>
        </w:rPr>
        <w:t xml:space="preserve">коммунальной услуги по электроснабжению, оказанной в жилые помещения, а так же </w:t>
      </w:r>
      <w:r w:rsidR="00C66A22" w:rsidRPr="005B4897">
        <w:rPr>
          <w:snapToGrid w:val="0"/>
          <w:spacing w:val="-1"/>
        </w:rPr>
        <w:t>объемов поставки коммунального ресурса собственникам нежилых помещений в этом многоквартирном доме по договорам энергоснабжения, заключенным ими непосредственно с Гарантирующим поставщиком (</w:t>
      </w:r>
      <w:r w:rsidR="00C66A22" w:rsidRPr="005B4897">
        <w:rPr>
          <w:spacing w:val="-1"/>
        </w:rPr>
        <w:t>Приложение № 1)</w:t>
      </w:r>
      <w:r w:rsidR="00C66A22" w:rsidRPr="005B4897">
        <w:rPr>
          <w:snapToGrid w:val="0"/>
          <w:spacing w:val="-1"/>
        </w:rPr>
        <w:t>.</w:t>
      </w:r>
      <w:proofErr w:type="gramEnd"/>
    </w:p>
    <w:p w:rsidR="00144936" w:rsidRPr="005B4897" w:rsidRDefault="00144936" w:rsidP="004903B2">
      <w:pPr>
        <w:ind w:firstLine="720"/>
        <w:jc w:val="both"/>
        <w:rPr>
          <w:snapToGrid w:val="0"/>
          <w:spacing w:val="-1"/>
        </w:rPr>
      </w:pPr>
      <w:proofErr w:type="gramStart"/>
      <w:r w:rsidRPr="005B4897">
        <w:rPr>
          <w:snapToGrid w:val="0"/>
          <w:spacing w:val="-1"/>
        </w:rPr>
        <w:t>В случае если объем коммунальной услуги по электроснабжению, оказанной в жилые помещения превышает или равен объему коммунального ресурса, определённ</w:t>
      </w:r>
      <w:r w:rsidR="00DB1E64" w:rsidRPr="005B4897">
        <w:rPr>
          <w:snapToGrid w:val="0"/>
          <w:spacing w:val="-1"/>
        </w:rPr>
        <w:t>ого</w:t>
      </w:r>
      <w:r w:rsidRPr="005B4897">
        <w:rPr>
          <w:snapToGrid w:val="0"/>
          <w:spacing w:val="-1"/>
        </w:rPr>
        <w:t xml:space="preserve"> на основании показаний ОДПУ за расчетный период, то объем коммунального ресурса, подлежащий оплате Покупателем по настоящему Договору в отношении многоквартирного дома за расчетный период (расчетный месяц), принимается равным 0</w:t>
      </w:r>
      <w:r w:rsidR="0037666E" w:rsidRPr="005B4897">
        <w:rPr>
          <w:snapToGrid w:val="0"/>
          <w:spacing w:val="-1"/>
        </w:rPr>
        <w:t xml:space="preserve"> (нулю)</w:t>
      </w:r>
      <w:r w:rsidRPr="005B4897">
        <w:rPr>
          <w:snapToGrid w:val="0"/>
          <w:spacing w:val="-1"/>
        </w:rPr>
        <w:t>.</w:t>
      </w:r>
      <w:proofErr w:type="gramEnd"/>
    </w:p>
    <w:p w:rsidR="004903B2" w:rsidRPr="005B4897" w:rsidRDefault="00144936" w:rsidP="004903B2">
      <w:pPr>
        <w:ind w:firstLine="720"/>
        <w:jc w:val="both"/>
        <w:rPr>
          <w:snapToGrid w:val="0"/>
          <w:spacing w:val="-1"/>
        </w:rPr>
      </w:pPr>
      <w:r w:rsidRPr="005B4897">
        <w:rPr>
          <w:b/>
          <w:snapToGrid w:val="0"/>
          <w:spacing w:val="-1"/>
        </w:rPr>
        <w:t>6.</w:t>
      </w:r>
      <w:r w:rsidR="007E5B13" w:rsidRPr="005B4897">
        <w:rPr>
          <w:b/>
          <w:snapToGrid w:val="0"/>
          <w:spacing w:val="-1"/>
        </w:rPr>
        <w:t>2</w:t>
      </w:r>
      <w:r w:rsidRPr="005B4897">
        <w:rPr>
          <w:b/>
          <w:snapToGrid w:val="0"/>
          <w:spacing w:val="-1"/>
        </w:rPr>
        <w:t>.</w:t>
      </w:r>
      <w:r w:rsidRPr="005B4897">
        <w:rPr>
          <w:snapToGrid w:val="0"/>
          <w:spacing w:val="-1"/>
        </w:rPr>
        <w:t xml:space="preserve"> </w:t>
      </w:r>
      <w:r w:rsidR="004903B2" w:rsidRPr="005B4897">
        <w:rPr>
          <w:snapToGrid w:val="0"/>
          <w:spacing w:val="-1"/>
        </w:rPr>
        <w:t xml:space="preserve">Для определения объема </w:t>
      </w:r>
      <w:r w:rsidR="00D90DA4" w:rsidRPr="005B4897">
        <w:rPr>
          <w:snapToGrid w:val="0"/>
          <w:spacing w:val="-1"/>
        </w:rPr>
        <w:t>коммунального ресурса</w:t>
      </w:r>
      <w:r w:rsidR="004903B2" w:rsidRPr="005B4897">
        <w:rPr>
          <w:snapToGrid w:val="0"/>
          <w:spacing w:val="-1"/>
        </w:rPr>
        <w:t xml:space="preserve">, поставленной Покупателю за расчетный период, снятие показаний </w:t>
      </w:r>
      <w:r w:rsidR="00C25703" w:rsidRPr="005B4897">
        <w:rPr>
          <w:snapToGrid w:val="0"/>
          <w:spacing w:val="-1"/>
        </w:rPr>
        <w:t>ОДПУ</w:t>
      </w:r>
      <w:r w:rsidR="004903B2" w:rsidRPr="005B4897">
        <w:rPr>
          <w:snapToGrid w:val="0"/>
          <w:spacing w:val="-1"/>
        </w:rPr>
        <w:t xml:space="preserve"> </w:t>
      </w:r>
      <w:r w:rsidR="008F6C4C" w:rsidRPr="005B4897">
        <w:rPr>
          <w:snapToGrid w:val="0"/>
          <w:spacing w:val="-1"/>
        </w:rPr>
        <w:t xml:space="preserve">и ИПУ нежилых помещений </w:t>
      </w:r>
      <w:r w:rsidR="004903B2" w:rsidRPr="005B4897">
        <w:rPr>
          <w:snapToGrid w:val="0"/>
          <w:spacing w:val="-1"/>
        </w:rPr>
        <w:t xml:space="preserve">производит Сетевая компания или Покупатель, в зависимости от места установки </w:t>
      </w:r>
      <w:r w:rsidR="00C25703" w:rsidRPr="005B4897">
        <w:rPr>
          <w:snapToGrid w:val="0"/>
          <w:spacing w:val="-1"/>
        </w:rPr>
        <w:t>ОДПУ</w:t>
      </w:r>
      <w:r w:rsidR="004903B2" w:rsidRPr="005B4897">
        <w:rPr>
          <w:snapToGrid w:val="0"/>
          <w:spacing w:val="-1"/>
        </w:rPr>
        <w:t xml:space="preserve"> </w:t>
      </w:r>
      <w:r w:rsidR="008F6C4C" w:rsidRPr="005B4897">
        <w:rPr>
          <w:snapToGrid w:val="0"/>
          <w:spacing w:val="-1"/>
        </w:rPr>
        <w:t xml:space="preserve">(ИПУ) </w:t>
      </w:r>
      <w:r w:rsidR="004903B2" w:rsidRPr="005B4897">
        <w:rPr>
          <w:snapToGrid w:val="0"/>
          <w:spacing w:val="-1"/>
        </w:rPr>
        <w:t>и в соответствии с разграничением  эксплуатационной ответственности.</w:t>
      </w:r>
    </w:p>
    <w:p w:rsidR="004903B2" w:rsidRPr="005B4897" w:rsidRDefault="004903B2" w:rsidP="004903B2">
      <w:pPr>
        <w:ind w:firstLine="720"/>
        <w:jc w:val="both"/>
        <w:rPr>
          <w:snapToGrid w:val="0"/>
          <w:spacing w:val="-1"/>
        </w:rPr>
      </w:pPr>
      <w:r w:rsidRPr="005B4897">
        <w:rPr>
          <w:snapToGrid w:val="0"/>
          <w:spacing w:val="-1"/>
        </w:rPr>
        <w:t xml:space="preserve"> Покупатель передает Сетевой компании показания </w:t>
      </w:r>
      <w:r w:rsidR="00C25703" w:rsidRPr="005B4897">
        <w:rPr>
          <w:snapToGrid w:val="0"/>
          <w:spacing w:val="-1"/>
        </w:rPr>
        <w:t>ОДПУ</w:t>
      </w:r>
      <w:r w:rsidRPr="005B4897">
        <w:rPr>
          <w:snapToGrid w:val="0"/>
          <w:spacing w:val="-1"/>
        </w:rPr>
        <w:t xml:space="preserve"> </w:t>
      </w:r>
      <w:r w:rsidR="008F6C4C" w:rsidRPr="005B4897">
        <w:rPr>
          <w:snapToGrid w:val="0"/>
          <w:spacing w:val="-1"/>
        </w:rPr>
        <w:t xml:space="preserve">(ИПУ) </w:t>
      </w:r>
      <w:r w:rsidRPr="005B4897">
        <w:rPr>
          <w:snapToGrid w:val="0"/>
          <w:spacing w:val="-1"/>
        </w:rPr>
        <w:t>по телефону с обязательным последующим письменным подтверждением в адрес Гарантирующего поставщика по установленной форме (Приложение № 3 к настоящему Договору)</w:t>
      </w:r>
      <w:r w:rsidR="0037666E" w:rsidRPr="005B4897">
        <w:rPr>
          <w:snapToGrid w:val="0"/>
          <w:spacing w:val="-1"/>
        </w:rPr>
        <w:t xml:space="preserve"> не позднее последнего числа месяца расчетного периода</w:t>
      </w:r>
      <w:r w:rsidRPr="005B4897">
        <w:rPr>
          <w:snapToGrid w:val="0"/>
          <w:spacing w:val="-1"/>
        </w:rPr>
        <w:t>.</w:t>
      </w:r>
    </w:p>
    <w:p w:rsidR="004903B2" w:rsidRPr="005B4897" w:rsidRDefault="004903B2" w:rsidP="004903B2">
      <w:pPr>
        <w:ind w:firstLine="720"/>
        <w:jc w:val="both"/>
        <w:rPr>
          <w:snapToGrid w:val="0"/>
          <w:spacing w:val="-1"/>
        </w:rPr>
      </w:pPr>
      <w:r w:rsidRPr="005B4897">
        <w:rPr>
          <w:b/>
          <w:snapToGrid w:val="0"/>
          <w:spacing w:val="-1"/>
        </w:rPr>
        <w:t>6.2.</w:t>
      </w:r>
      <w:r w:rsidRPr="005B4897">
        <w:rPr>
          <w:snapToGrid w:val="0"/>
          <w:spacing w:val="-1"/>
        </w:rPr>
        <w:t xml:space="preserve"> Снятие показаний </w:t>
      </w:r>
      <w:r w:rsidR="00C25703" w:rsidRPr="005B4897">
        <w:rPr>
          <w:snapToGrid w:val="0"/>
          <w:spacing w:val="-1"/>
        </w:rPr>
        <w:t>ОДПУ</w:t>
      </w:r>
      <w:r w:rsidRPr="005B4897">
        <w:rPr>
          <w:snapToGrid w:val="0"/>
          <w:spacing w:val="-1"/>
        </w:rPr>
        <w:t xml:space="preserve"> </w:t>
      </w:r>
      <w:r w:rsidR="008F6C4C" w:rsidRPr="005B4897">
        <w:rPr>
          <w:snapToGrid w:val="0"/>
          <w:spacing w:val="-1"/>
        </w:rPr>
        <w:t xml:space="preserve">(ИПУ) </w:t>
      </w:r>
      <w:r w:rsidRPr="005B4897">
        <w:rPr>
          <w:snapToGrid w:val="0"/>
          <w:spacing w:val="-1"/>
        </w:rPr>
        <w:t>производится с 2</w:t>
      </w:r>
      <w:r w:rsidR="00655709" w:rsidRPr="005B4897">
        <w:rPr>
          <w:snapToGrid w:val="0"/>
          <w:spacing w:val="-1"/>
        </w:rPr>
        <w:t>3</w:t>
      </w:r>
      <w:r w:rsidRPr="005B4897">
        <w:rPr>
          <w:snapToGrid w:val="0"/>
          <w:spacing w:val="-1"/>
        </w:rPr>
        <w:t xml:space="preserve">-го по </w:t>
      </w:r>
      <w:r w:rsidR="00655709" w:rsidRPr="005B4897">
        <w:rPr>
          <w:snapToGrid w:val="0"/>
          <w:spacing w:val="-1"/>
        </w:rPr>
        <w:t>25</w:t>
      </w:r>
      <w:r w:rsidRPr="005B4897">
        <w:rPr>
          <w:snapToGrid w:val="0"/>
          <w:spacing w:val="-1"/>
        </w:rPr>
        <w:t>-е число текущего месяца.</w:t>
      </w:r>
    </w:p>
    <w:p w:rsidR="004903B2" w:rsidRPr="005B4897" w:rsidRDefault="004903B2" w:rsidP="004903B2">
      <w:pPr>
        <w:shd w:val="clear" w:color="auto" w:fill="FFFFFF"/>
        <w:ind w:firstLine="720"/>
        <w:jc w:val="both"/>
        <w:rPr>
          <w:snapToGrid w:val="0"/>
          <w:spacing w:val="-1"/>
        </w:rPr>
      </w:pPr>
      <w:r w:rsidRPr="005B4897">
        <w:rPr>
          <w:snapToGrid w:val="0"/>
          <w:spacing w:val="-1"/>
        </w:rPr>
        <w:t xml:space="preserve">Запись показаний </w:t>
      </w:r>
      <w:r w:rsidR="00C25703" w:rsidRPr="005B4897">
        <w:rPr>
          <w:snapToGrid w:val="0"/>
          <w:spacing w:val="-1"/>
        </w:rPr>
        <w:t>ОДПУ</w:t>
      </w:r>
      <w:r w:rsidRPr="005B4897">
        <w:rPr>
          <w:snapToGrid w:val="0"/>
          <w:spacing w:val="-1"/>
        </w:rPr>
        <w:t xml:space="preserve"> </w:t>
      </w:r>
      <w:r w:rsidR="008F6C4C" w:rsidRPr="005B4897">
        <w:rPr>
          <w:snapToGrid w:val="0"/>
          <w:spacing w:val="-1"/>
        </w:rPr>
        <w:t xml:space="preserve">(ИПУ) </w:t>
      </w:r>
      <w:r w:rsidRPr="005B4897">
        <w:rPr>
          <w:snapToGrid w:val="0"/>
          <w:spacing w:val="-1"/>
        </w:rPr>
        <w:t xml:space="preserve">по каждой точке поставки  производится в один и тот же день месяца,  в одно и то же время.  </w:t>
      </w:r>
    </w:p>
    <w:p w:rsidR="004903B2" w:rsidRPr="005B4897" w:rsidRDefault="004903B2" w:rsidP="004903B2">
      <w:pPr>
        <w:pStyle w:val="a3"/>
        <w:ind w:firstLine="720"/>
        <w:jc w:val="both"/>
        <w:rPr>
          <w:rFonts w:ascii="Times New Roman" w:hAnsi="Times New Roman" w:cs="Times New Roman"/>
          <w:spacing w:val="-1"/>
        </w:rPr>
      </w:pPr>
      <w:r w:rsidRPr="005B4897">
        <w:rPr>
          <w:rFonts w:ascii="Times New Roman" w:hAnsi="Times New Roman" w:cs="Times New Roman"/>
          <w:b/>
          <w:snapToGrid w:val="0"/>
          <w:spacing w:val="-1"/>
        </w:rPr>
        <w:t>6.3.</w:t>
      </w:r>
      <w:r w:rsidRPr="005B4897">
        <w:rPr>
          <w:rFonts w:ascii="Times New Roman" w:hAnsi="Times New Roman" w:cs="Times New Roman"/>
          <w:snapToGrid w:val="0"/>
          <w:spacing w:val="-1"/>
        </w:rPr>
        <w:t xml:space="preserve"> Места установки </w:t>
      </w:r>
      <w:r w:rsidR="00C25703" w:rsidRPr="005B4897">
        <w:rPr>
          <w:rFonts w:ascii="Times New Roman" w:hAnsi="Times New Roman" w:cs="Times New Roman"/>
          <w:snapToGrid w:val="0"/>
          <w:spacing w:val="-1"/>
        </w:rPr>
        <w:t>ОДПУ</w:t>
      </w:r>
      <w:r w:rsidR="008F6C4C" w:rsidRPr="005B4897">
        <w:rPr>
          <w:rFonts w:ascii="Times New Roman" w:hAnsi="Times New Roman" w:cs="Times New Roman"/>
          <w:snapToGrid w:val="0"/>
          <w:spacing w:val="-1"/>
        </w:rPr>
        <w:t xml:space="preserve"> (ИПУ)</w:t>
      </w:r>
      <w:r w:rsidRPr="005B4897">
        <w:rPr>
          <w:rFonts w:ascii="Times New Roman" w:hAnsi="Times New Roman" w:cs="Times New Roman"/>
          <w:snapToGrid w:val="0"/>
          <w:spacing w:val="-1"/>
        </w:rPr>
        <w:t xml:space="preserve">, порядок определения количества </w:t>
      </w:r>
      <w:r w:rsidR="00D90DA4" w:rsidRPr="005B4897">
        <w:rPr>
          <w:rFonts w:ascii="Times New Roman" w:hAnsi="Times New Roman" w:cs="Times New Roman"/>
          <w:snapToGrid w:val="0"/>
          <w:spacing w:val="-1"/>
        </w:rPr>
        <w:t xml:space="preserve">коммунального ресурса, </w:t>
      </w:r>
      <w:r w:rsidRPr="005B4897">
        <w:rPr>
          <w:rFonts w:ascii="Times New Roman" w:hAnsi="Times New Roman" w:cs="Times New Roman"/>
          <w:snapToGrid w:val="0"/>
          <w:spacing w:val="-1"/>
        </w:rPr>
        <w:t>поставленно</w:t>
      </w:r>
      <w:r w:rsidR="00D90DA4" w:rsidRPr="005B4897">
        <w:rPr>
          <w:rFonts w:ascii="Times New Roman" w:hAnsi="Times New Roman" w:cs="Times New Roman"/>
          <w:snapToGrid w:val="0"/>
          <w:spacing w:val="-1"/>
        </w:rPr>
        <w:t>го</w:t>
      </w:r>
      <w:r w:rsidRPr="005B4897">
        <w:rPr>
          <w:rFonts w:ascii="Times New Roman" w:hAnsi="Times New Roman" w:cs="Times New Roman"/>
          <w:snapToGrid w:val="0"/>
          <w:spacing w:val="-1"/>
        </w:rPr>
        <w:t xml:space="preserve"> на </w:t>
      </w:r>
      <w:proofErr w:type="spellStart"/>
      <w:r w:rsidRPr="005B4897">
        <w:rPr>
          <w:rFonts w:ascii="Times New Roman" w:hAnsi="Times New Roman" w:cs="Times New Roman"/>
          <w:snapToGrid w:val="0"/>
          <w:spacing w:val="-1"/>
        </w:rPr>
        <w:t>энергопринимающие</w:t>
      </w:r>
      <w:proofErr w:type="spellEnd"/>
      <w:r w:rsidRPr="005B4897">
        <w:rPr>
          <w:rFonts w:ascii="Times New Roman" w:hAnsi="Times New Roman" w:cs="Times New Roman"/>
          <w:snapToGrid w:val="0"/>
          <w:spacing w:val="-1"/>
        </w:rPr>
        <w:t xml:space="preserve"> устройства Покупателя с учетом потерь</w:t>
      </w:r>
      <w:r w:rsidR="00DC66C6">
        <w:rPr>
          <w:rFonts w:ascii="Times New Roman" w:hAnsi="Times New Roman" w:cs="Times New Roman"/>
          <w:snapToGrid w:val="0"/>
          <w:spacing w:val="-1"/>
        </w:rPr>
        <w:t>,</w:t>
      </w:r>
      <w:r w:rsidRPr="005B4897">
        <w:rPr>
          <w:rFonts w:ascii="Times New Roman" w:hAnsi="Times New Roman" w:cs="Times New Roman"/>
          <w:snapToGrid w:val="0"/>
          <w:spacing w:val="-1"/>
        </w:rPr>
        <w:t xml:space="preserve"> </w:t>
      </w:r>
      <w:r w:rsidR="00DC66C6" w:rsidRPr="005B4897">
        <w:rPr>
          <w:rFonts w:ascii="Times New Roman" w:hAnsi="Times New Roman" w:cs="Times New Roman"/>
          <w:spacing w:val="-1"/>
        </w:rPr>
        <w:t>указанных</w:t>
      </w:r>
      <w:r w:rsidRPr="005B4897">
        <w:rPr>
          <w:rFonts w:ascii="Times New Roman" w:hAnsi="Times New Roman" w:cs="Times New Roman"/>
          <w:spacing w:val="-1"/>
        </w:rPr>
        <w:t xml:space="preserve"> в Приложении № 1 к настоящему Договору.</w:t>
      </w:r>
    </w:p>
    <w:p w:rsidR="004903B2" w:rsidRPr="005B4897" w:rsidRDefault="004903B2" w:rsidP="004903B2">
      <w:pPr>
        <w:jc w:val="both"/>
        <w:rPr>
          <w:spacing w:val="-1"/>
        </w:rPr>
      </w:pPr>
      <w:r w:rsidRPr="005B4897">
        <w:rPr>
          <w:spacing w:val="-1"/>
        </w:rPr>
        <w:t xml:space="preserve">       </w:t>
      </w:r>
      <w:r w:rsidRPr="005B4897">
        <w:rPr>
          <w:spacing w:val="-1"/>
        </w:rPr>
        <w:tab/>
      </w:r>
      <w:r w:rsidR="00C25703" w:rsidRPr="005B4897">
        <w:rPr>
          <w:spacing w:val="-1"/>
        </w:rPr>
        <w:t>ОДПУ</w:t>
      </w:r>
      <w:r w:rsidRPr="005B4897">
        <w:rPr>
          <w:spacing w:val="-1"/>
        </w:rPr>
        <w:t xml:space="preserve"> Покупателя должны иметь на винтах, крепящих кожух, пломбы с клеймом </w:t>
      </w:r>
      <w:proofErr w:type="spellStart"/>
      <w:r w:rsidRPr="005B4897">
        <w:rPr>
          <w:spacing w:val="-1"/>
        </w:rPr>
        <w:t>госповерителя</w:t>
      </w:r>
      <w:proofErr w:type="spellEnd"/>
      <w:r w:rsidRPr="005B4897">
        <w:rPr>
          <w:spacing w:val="-1"/>
        </w:rPr>
        <w:t xml:space="preserve">, а на крышке </w:t>
      </w:r>
      <w:proofErr w:type="spellStart"/>
      <w:r w:rsidRPr="005B4897">
        <w:rPr>
          <w:spacing w:val="-1"/>
        </w:rPr>
        <w:t>клеммной</w:t>
      </w:r>
      <w:proofErr w:type="spellEnd"/>
      <w:r w:rsidRPr="005B4897">
        <w:rPr>
          <w:spacing w:val="-1"/>
        </w:rPr>
        <w:t xml:space="preserve"> коробки  - пломбу либо знаки визуального контроля Сетевой компании. </w:t>
      </w:r>
    </w:p>
    <w:p w:rsidR="004903B2" w:rsidRPr="005B4897" w:rsidRDefault="004903B2" w:rsidP="004903B2">
      <w:pPr>
        <w:shd w:val="clear" w:color="auto" w:fill="FFFFFF"/>
        <w:ind w:firstLine="720"/>
        <w:jc w:val="both"/>
        <w:rPr>
          <w:snapToGrid w:val="0"/>
          <w:spacing w:val="-1"/>
        </w:rPr>
      </w:pPr>
      <w:r w:rsidRPr="005B4897">
        <w:rPr>
          <w:spacing w:val="-1"/>
        </w:rPr>
        <w:t>Снятие пломб производится персоналом Сетевой компании или персоналом Покупателя, при обязательном согласовании с представителем Сетевой компании.</w:t>
      </w:r>
    </w:p>
    <w:p w:rsidR="004903B2" w:rsidRPr="005B4897" w:rsidRDefault="004903B2" w:rsidP="004903B2">
      <w:pPr>
        <w:pStyle w:val="a3"/>
        <w:ind w:firstLine="720"/>
        <w:jc w:val="both"/>
        <w:rPr>
          <w:rFonts w:ascii="Times New Roman" w:hAnsi="Times New Roman" w:cs="Times New Roman"/>
          <w:spacing w:val="-1"/>
        </w:rPr>
      </w:pPr>
      <w:r w:rsidRPr="005B4897">
        <w:rPr>
          <w:rFonts w:ascii="Times New Roman" w:hAnsi="Times New Roman" w:cs="Times New Roman"/>
          <w:b/>
          <w:spacing w:val="-1"/>
        </w:rPr>
        <w:t>6.4.</w:t>
      </w:r>
      <w:r w:rsidRPr="005B4897">
        <w:rPr>
          <w:rFonts w:ascii="Times New Roman" w:hAnsi="Times New Roman" w:cs="Times New Roman"/>
          <w:spacing w:val="-1"/>
        </w:rPr>
        <w:t xml:space="preserve"> При установке </w:t>
      </w:r>
      <w:r w:rsidR="00C25703" w:rsidRPr="005B4897">
        <w:rPr>
          <w:rFonts w:ascii="Times New Roman" w:hAnsi="Times New Roman" w:cs="Times New Roman"/>
          <w:spacing w:val="-1"/>
        </w:rPr>
        <w:t>ОДПУ</w:t>
      </w:r>
      <w:r w:rsidRPr="005B4897">
        <w:rPr>
          <w:rFonts w:ascii="Times New Roman" w:hAnsi="Times New Roman" w:cs="Times New Roman"/>
          <w:spacing w:val="-1"/>
        </w:rPr>
        <w:t xml:space="preserve"> </w:t>
      </w:r>
      <w:r w:rsidR="0044680F" w:rsidRPr="005B4897">
        <w:rPr>
          <w:rFonts w:ascii="Times New Roman" w:hAnsi="Times New Roman" w:cs="Times New Roman"/>
          <w:spacing w:val="-1"/>
        </w:rPr>
        <w:t xml:space="preserve">(ИПУ) </w:t>
      </w:r>
      <w:r w:rsidRPr="005B4897">
        <w:rPr>
          <w:rFonts w:ascii="Times New Roman" w:hAnsi="Times New Roman" w:cs="Times New Roman"/>
          <w:spacing w:val="-1"/>
        </w:rPr>
        <w:t xml:space="preserve">не на границе балансовой принадлежности электрических сетей объем учтенной ими </w:t>
      </w:r>
      <w:r w:rsidRPr="005B4897">
        <w:rPr>
          <w:rFonts w:ascii="Times New Roman" w:hAnsi="Times New Roman" w:cs="Times New Roman"/>
          <w:snapToGrid w:val="0"/>
          <w:spacing w:val="-1"/>
        </w:rPr>
        <w:t xml:space="preserve">электрической энергии (мощности)  </w:t>
      </w:r>
      <w:r w:rsidRPr="005B4897">
        <w:rPr>
          <w:rFonts w:ascii="Times New Roman" w:hAnsi="Times New Roman" w:cs="Times New Roman"/>
          <w:spacing w:val="-1"/>
        </w:rPr>
        <w:t xml:space="preserve">корректируется на  величину потерь энергии от границы балансовой принадлежности электрических сетей до места установки </w:t>
      </w:r>
      <w:r w:rsidR="00C25703" w:rsidRPr="005B4897">
        <w:rPr>
          <w:rFonts w:ascii="Times New Roman" w:hAnsi="Times New Roman" w:cs="Times New Roman"/>
          <w:spacing w:val="-1"/>
        </w:rPr>
        <w:t>ОДПУ</w:t>
      </w:r>
      <w:r w:rsidRPr="005B4897">
        <w:rPr>
          <w:rFonts w:ascii="Times New Roman" w:hAnsi="Times New Roman" w:cs="Times New Roman"/>
          <w:spacing w:val="-1"/>
        </w:rPr>
        <w:t xml:space="preserve"> (ИПУ). Величина потерь указана в Приложении № 1 к настоящему Договору. </w:t>
      </w:r>
    </w:p>
    <w:p w:rsidR="004903B2" w:rsidRPr="005B4897" w:rsidRDefault="004903B2" w:rsidP="004903B2">
      <w:pPr>
        <w:pStyle w:val="a3"/>
        <w:ind w:firstLine="720"/>
        <w:jc w:val="both"/>
        <w:rPr>
          <w:rFonts w:ascii="Times New Roman" w:hAnsi="Times New Roman" w:cs="Times New Roman"/>
          <w:spacing w:val="-1"/>
        </w:rPr>
      </w:pPr>
      <w:r w:rsidRPr="005B4897">
        <w:rPr>
          <w:rFonts w:ascii="Times New Roman" w:hAnsi="Times New Roman" w:cs="Times New Roman"/>
          <w:spacing w:val="-1"/>
        </w:rPr>
        <w:t xml:space="preserve">Величину нормативных потерь электрической энергии (мощности) рассчитывает Сетевая компания. </w:t>
      </w:r>
    </w:p>
    <w:p w:rsidR="004903B2" w:rsidRPr="005B4897" w:rsidRDefault="004903B2" w:rsidP="004903B2">
      <w:pPr>
        <w:pStyle w:val="a3"/>
        <w:ind w:firstLine="720"/>
        <w:jc w:val="both"/>
        <w:rPr>
          <w:rFonts w:ascii="Times New Roman" w:hAnsi="Times New Roman" w:cs="Times New Roman"/>
          <w:spacing w:val="-1"/>
        </w:rPr>
      </w:pPr>
      <w:r w:rsidRPr="005B4897">
        <w:rPr>
          <w:rFonts w:ascii="Times New Roman" w:hAnsi="Times New Roman" w:cs="Times New Roman"/>
          <w:spacing w:val="-1"/>
        </w:rPr>
        <w:t xml:space="preserve">После  утверждения величины нормативных потерь в Министерстве энергетики Российской Федерации, соответствующие изменения считаются внесенными в Приложение № 1 к настоящему Договору и не требуют письменного оформления дополнительным соглашением. </w:t>
      </w:r>
    </w:p>
    <w:p w:rsidR="004903B2" w:rsidRPr="005B4897" w:rsidRDefault="004903B2" w:rsidP="004903B2">
      <w:pPr>
        <w:pStyle w:val="a3"/>
        <w:ind w:firstLine="720"/>
        <w:jc w:val="both"/>
        <w:rPr>
          <w:rFonts w:ascii="Times New Roman" w:hAnsi="Times New Roman" w:cs="Times New Roman"/>
          <w:snapToGrid w:val="0"/>
          <w:spacing w:val="-1"/>
        </w:rPr>
      </w:pPr>
      <w:r w:rsidRPr="005B4897">
        <w:rPr>
          <w:rFonts w:ascii="Times New Roman" w:hAnsi="Times New Roman" w:cs="Times New Roman"/>
          <w:b/>
          <w:snapToGrid w:val="0"/>
          <w:spacing w:val="-1"/>
        </w:rPr>
        <w:t>6.5.</w:t>
      </w:r>
      <w:r w:rsidRPr="005B4897">
        <w:rPr>
          <w:rFonts w:ascii="Times New Roman" w:hAnsi="Times New Roman" w:cs="Times New Roman"/>
          <w:snapToGrid w:val="0"/>
          <w:spacing w:val="-1"/>
        </w:rPr>
        <w:t xml:space="preserve"> </w:t>
      </w:r>
      <w:proofErr w:type="gramStart"/>
      <w:r w:rsidRPr="005B4897">
        <w:rPr>
          <w:rFonts w:ascii="Times New Roman" w:hAnsi="Times New Roman" w:cs="Times New Roman"/>
          <w:snapToGrid w:val="0"/>
          <w:spacing w:val="-1"/>
        </w:rPr>
        <w:t xml:space="preserve">При </w:t>
      </w:r>
      <w:r w:rsidR="00D90DA4" w:rsidRPr="005B4897">
        <w:rPr>
          <w:rFonts w:ascii="Times New Roman" w:hAnsi="Times New Roman" w:cs="Times New Roman"/>
          <w:snapToGrid w:val="0"/>
          <w:spacing w:val="-1"/>
        </w:rPr>
        <w:t>выходе из строя</w:t>
      </w:r>
      <w:r w:rsidR="001D4580" w:rsidRPr="005B4897">
        <w:rPr>
          <w:rFonts w:ascii="Times New Roman" w:hAnsi="Times New Roman" w:cs="Times New Roman"/>
          <w:snapToGrid w:val="0"/>
          <w:spacing w:val="-1"/>
        </w:rPr>
        <w:t>, утраты ранее введенного в эксплуатацию</w:t>
      </w:r>
      <w:r w:rsidRPr="005B4897">
        <w:rPr>
          <w:rFonts w:ascii="Times New Roman" w:hAnsi="Times New Roman" w:cs="Times New Roman"/>
          <w:snapToGrid w:val="0"/>
          <w:spacing w:val="-1"/>
        </w:rPr>
        <w:t xml:space="preserve"> </w:t>
      </w:r>
      <w:r w:rsidR="00C25703" w:rsidRPr="005B4897">
        <w:rPr>
          <w:rFonts w:ascii="Times New Roman" w:hAnsi="Times New Roman" w:cs="Times New Roman"/>
          <w:snapToGrid w:val="0"/>
          <w:spacing w:val="-1"/>
        </w:rPr>
        <w:t>ОДПУ</w:t>
      </w:r>
      <w:r w:rsidR="001D4580" w:rsidRPr="005B4897">
        <w:rPr>
          <w:rFonts w:ascii="Times New Roman" w:hAnsi="Times New Roman" w:cs="Times New Roman"/>
          <w:snapToGrid w:val="0"/>
          <w:spacing w:val="-1"/>
        </w:rPr>
        <w:t xml:space="preserve"> </w:t>
      </w:r>
      <w:r w:rsidR="008F6C4C" w:rsidRPr="005B4897">
        <w:rPr>
          <w:rFonts w:ascii="Times New Roman" w:hAnsi="Times New Roman" w:cs="Times New Roman"/>
          <w:snapToGrid w:val="0"/>
          <w:spacing w:val="-1"/>
        </w:rPr>
        <w:t xml:space="preserve">(ИПУ) </w:t>
      </w:r>
      <w:r w:rsidR="001D4580" w:rsidRPr="005B4897">
        <w:rPr>
          <w:rFonts w:ascii="Times New Roman" w:hAnsi="Times New Roman" w:cs="Times New Roman"/>
          <w:snapToGrid w:val="0"/>
          <w:spacing w:val="-1"/>
        </w:rPr>
        <w:t>или истечения срока его эксплуатации</w:t>
      </w:r>
      <w:r w:rsidRPr="005B4897">
        <w:rPr>
          <w:rFonts w:ascii="Times New Roman" w:hAnsi="Times New Roman" w:cs="Times New Roman"/>
          <w:snapToGrid w:val="0"/>
          <w:spacing w:val="-1"/>
        </w:rPr>
        <w:t xml:space="preserve">, а также в случае </w:t>
      </w:r>
      <w:proofErr w:type="spellStart"/>
      <w:r w:rsidR="00A00CFE" w:rsidRPr="005B4897">
        <w:rPr>
          <w:rFonts w:ascii="Times New Roman" w:hAnsi="Times New Roman" w:cs="Times New Roman"/>
          <w:snapToGrid w:val="0"/>
          <w:spacing w:val="-1"/>
        </w:rPr>
        <w:t>недопуска</w:t>
      </w:r>
      <w:proofErr w:type="spellEnd"/>
      <w:r w:rsidR="00A00CFE" w:rsidRPr="005B4897">
        <w:rPr>
          <w:rFonts w:ascii="Times New Roman" w:hAnsi="Times New Roman" w:cs="Times New Roman"/>
          <w:snapToGrid w:val="0"/>
          <w:spacing w:val="-1"/>
        </w:rPr>
        <w:t xml:space="preserve"> Покупателем 2 и более раз представителей Гарантирующего поставщика </w:t>
      </w:r>
      <w:r w:rsidR="00DB1E64" w:rsidRPr="005B4897">
        <w:rPr>
          <w:rFonts w:ascii="Times New Roman" w:hAnsi="Times New Roman" w:cs="Times New Roman"/>
          <w:snapToGrid w:val="0"/>
          <w:spacing w:val="-1"/>
        </w:rPr>
        <w:t xml:space="preserve">и (или) Сетевой компании </w:t>
      </w:r>
      <w:r w:rsidR="00A00CFE" w:rsidRPr="005B4897">
        <w:rPr>
          <w:rFonts w:ascii="Times New Roman" w:hAnsi="Times New Roman" w:cs="Times New Roman"/>
          <w:snapToGrid w:val="0"/>
          <w:spacing w:val="-1"/>
        </w:rPr>
        <w:t>для проверки состояния установленного и введенного в эксплуатацию ОДПУ</w:t>
      </w:r>
      <w:r w:rsidR="008F6C4C" w:rsidRPr="005B4897">
        <w:rPr>
          <w:rFonts w:ascii="Times New Roman" w:hAnsi="Times New Roman" w:cs="Times New Roman"/>
          <w:snapToGrid w:val="0"/>
          <w:spacing w:val="-1"/>
        </w:rPr>
        <w:t xml:space="preserve"> (ИПУ)</w:t>
      </w:r>
      <w:r w:rsidR="00A00CFE" w:rsidRPr="005B4897">
        <w:rPr>
          <w:rFonts w:ascii="Times New Roman" w:hAnsi="Times New Roman" w:cs="Times New Roman"/>
          <w:snapToGrid w:val="0"/>
          <w:spacing w:val="-1"/>
        </w:rPr>
        <w:t xml:space="preserve">, либо </w:t>
      </w:r>
      <w:r w:rsidRPr="005B4897">
        <w:rPr>
          <w:rFonts w:ascii="Times New Roman" w:hAnsi="Times New Roman" w:cs="Times New Roman"/>
          <w:snapToGrid w:val="0"/>
          <w:spacing w:val="-1"/>
        </w:rPr>
        <w:t xml:space="preserve">не выполнения требования по использованию соответствующих </w:t>
      </w:r>
      <w:r w:rsidR="00C25703" w:rsidRPr="005B4897">
        <w:rPr>
          <w:rFonts w:ascii="Times New Roman" w:hAnsi="Times New Roman" w:cs="Times New Roman"/>
          <w:snapToGrid w:val="0"/>
          <w:spacing w:val="-1"/>
        </w:rPr>
        <w:t>ОДПУ</w:t>
      </w:r>
      <w:r w:rsidRPr="005B4897">
        <w:rPr>
          <w:rFonts w:ascii="Times New Roman" w:hAnsi="Times New Roman" w:cs="Times New Roman"/>
          <w:snapToGrid w:val="0"/>
          <w:spacing w:val="-1"/>
        </w:rPr>
        <w:t xml:space="preserve"> (ИПУ), расчет </w:t>
      </w:r>
      <w:r w:rsidR="00A00CFE" w:rsidRPr="005B4897">
        <w:rPr>
          <w:rFonts w:ascii="Times New Roman" w:hAnsi="Times New Roman" w:cs="Times New Roman"/>
          <w:snapToGrid w:val="0"/>
          <w:spacing w:val="-1"/>
        </w:rPr>
        <w:t>объема поставленного по Договору коммунального ресурса</w:t>
      </w:r>
      <w:r w:rsidRPr="005B4897">
        <w:rPr>
          <w:rFonts w:ascii="Times New Roman" w:hAnsi="Times New Roman" w:cs="Times New Roman"/>
          <w:snapToGrid w:val="0"/>
          <w:spacing w:val="-1"/>
        </w:rPr>
        <w:t xml:space="preserve"> производится</w:t>
      </w:r>
      <w:proofErr w:type="gramEnd"/>
      <w:r w:rsidRPr="005B4897">
        <w:rPr>
          <w:rFonts w:ascii="Times New Roman" w:hAnsi="Times New Roman" w:cs="Times New Roman"/>
          <w:snapToGrid w:val="0"/>
          <w:spacing w:val="-1"/>
        </w:rPr>
        <w:t xml:space="preserve"> в порядке, установленном действующим законодательством </w:t>
      </w:r>
      <w:r w:rsidRPr="005B4897">
        <w:rPr>
          <w:rFonts w:ascii="Times New Roman" w:hAnsi="Times New Roman" w:cs="Times New Roman"/>
          <w:spacing w:val="-1"/>
        </w:rPr>
        <w:t>Российской Федерации</w:t>
      </w:r>
      <w:r w:rsidRPr="005B4897">
        <w:rPr>
          <w:rFonts w:ascii="Times New Roman" w:hAnsi="Times New Roman" w:cs="Times New Roman"/>
          <w:snapToGrid w:val="0"/>
          <w:spacing w:val="-1"/>
        </w:rPr>
        <w:t>.</w:t>
      </w:r>
    </w:p>
    <w:p w:rsidR="004903B2" w:rsidRPr="005B4897" w:rsidRDefault="004903B2" w:rsidP="004903B2">
      <w:pPr>
        <w:shd w:val="clear" w:color="auto" w:fill="FFFFFF"/>
        <w:jc w:val="right"/>
        <w:rPr>
          <w:b/>
          <w:snapToGrid w:val="0"/>
        </w:rPr>
      </w:pPr>
    </w:p>
    <w:p w:rsidR="004903B2" w:rsidRPr="005B4897" w:rsidRDefault="004903B2" w:rsidP="004903B2">
      <w:pPr>
        <w:shd w:val="clear" w:color="auto" w:fill="FFFFFF"/>
        <w:jc w:val="center"/>
        <w:rPr>
          <w:b/>
          <w:snapToGrid w:val="0"/>
        </w:rPr>
      </w:pPr>
      <w:r w:rsidRPr="005B4897">
        <w:rPr>
          <w:b/>
          <w:snapToGrid w:val="0"/>
        </w:rPr>
        <w:t>7. ПОРЯДОК РАСЧЕТОВ</w:t>
      </w:r>
    </w:p>
    <w:p w:rsidR="004903B2" w:rsidRPr="005B4897" w:rsidRDefault="004903B2" w:rsidP="004903B2">
      <w:pPr>
        <w:ind w:firstLine="540"/>
        <w:jc w:val="both"/>
      </w:pPr>
      <w:r w:rsidRPr="005B4897">
        <w:rPr>
          <w:b/>
        </w:rPr>
        <w:t>7.1.</w:t>
      </w:r>
      <w:r w:rsidRPr="005B4897">
        <w:t xml:space="preserve"> </w:t>
      </w:r>
      <w:r w:rsidR="00A00CFE" w:rsidRPr="005B4897">
        <w:t>Поставка коммунального ресурса по настоящему договору</w:t>
      </w:r>
      <w:r w:rsidRPr="005B4897">
        <w:t xml:space="preserve"> Гарантирующим поставщиком производится по регулируемым ценам (тарифам), в соответствии с действующим законодательством </w:t>
      </w:r>
      <w:r w:rsidRPr="005B4897">
        <w:rPr>
          <w:spacing w:val="-1"/>
        </w:rPr>
        <w:t>Российской Федерации</w:t>
      </w:r>
      <w:r w:rsidRPr="005B4897">
        <w:t>.</w:t>
      </w:r>
    </w:p>
    <w:p w:rsidR="004903B2" w:rsidRPr="005B4897" w:rsidRDefault="00EF75BE" w:rsidP="004903B2">
      <w:pPr>
        <w:ind w:firstLine="540"/>
        <w:jc w:val="both"/>
        <w:rPr>
          <w:u w:val="single"/>
        </w:rPr>
      </w:pPr>
      <w:r w:rsidRPr="005B4897">
        <w:t>Регулируемые цены (тарифы)</w:t>
      </w:r>
      <w:r w:rsidR="004903B2" w:rsidRPr="005B4897">
        <w:t xml:space="preserve"> доводятся до сведения Покупателя путем их размещения на официальном сайте Гарантирующего поставщика в сети Интернет </w:t>
      </w:r>
      <w:hyperlink r:id="rId12" w:history="1">
        <w:r w:rsidR="004903B2" w:rsidRPr="005B4897">
          <w:t>www.arctic-energo.ru</w:t>
        </w:r>
      </w:hyperlink>
      <w:r w:rsidR="004903B2" w:rsidRPr="005B4897">
        <w:t>.</w:t>
      </w:r>
    </w:p>
    <w:p w:rsidR="004903B2" w:rsidRPr="005B4897" w:rsidRDefault="004903B2" w:rsidP="004903B2">
      <w:pPr>
        <w:ind w:firstLine="540"/>
        <w:jc w:val="both"/>
      </w:pPr>
      <w:r w:rsidRPr="005B4897">
        <w:rPr>
          <w:b/>
        </w:rPr>
        <w:t>7.2.</w:t>
      </w:r>
      <w:r w:rsidRPr="005B4897">
        <w:t xml:space="preserve"> За расчетный период принимается календарный месяц.</w:t>
      </w:r>
    </w:p>
    <w:p w:rsidR="004903B2" w:rsidRPr="005B4897" w:rsidRDefault="004903B2" w:rsidP="004903B2">
      <w:pPr>
        <w:ind w:firstLine="540"/>
        <w:jc w:val="both"/>
      </w:pPr>
      <w:r w:rsidRPr="005B4897">
        <w:rPr>
          <w:b/>
        </w:rPr>
        <w:t>7.3.</w:t>
      </w:r>
      <w:r w:rsidRPr="005B4897">
        <w:t xml:space="preserve"> Сетевая компания осуществляет коммерческий учет и передает </w:t>
      </w:r>
      <w:r w:rsidR="005C4D77" w:rsidRPr="005B4897">
        <w:t xml:space="preserve">Гарантирующему поставщику </w:t>
      </w:r>
      <w:r w:rsidRPr="005B4897">
        <w:t>расчетные данные по количеству поставленно</w:t>
      </w:r>
      <w:r w:rsidR="00A00CFE" w:rsidRPr="005B4897">
        <w:t>го</w:t>
      </w:r>
      <w:r w:rsidRPr="005B4897">
        <w:t xml:space="preserve"> Покупателю </w:t>
      </w:r>
      <w:r w:rsidR="00A00CFE" w:rsidRPr="005B4897">
        <w:t>коммунального ресурса</w:t>
      </w:r>
      <w:r w:rsidRPr="005B4897">
        <w:t xml:space="preserve">. </w:t>
      </w:r>
    </w:p>
    <w:p w:rsidR="004903B2" w:rsidRPr="005B4897" w:rsidRDefault="004903B2" w:rsidP="004903B2">
      <w:pPr>
        <w:ind w:firstLine="540"/>
        <w:jc w:val="both"/>
      </w:pPr>
      <w:r w:rsidRPr="005B4897">
        <w:t xml:space="preserve">Гарантирующий поставщик производит расчет стоимости </w:t>
      </w:r>
      <w:r w:rsidR="00A00CFE" w:rsidRPr="005B4897">
        <w:t>коммунального ресурса</w:t>
      </w:r>
      <w:r w:rsidRPr="005B4897">
        <w:t xml:space="preserve">, оформляет платежные документы и направляет Покупателю до 15 числа месяца, следующего за </w:t>
      </w:r>
      <w:proofErr w:type="gramStart"/>
      <w:r w:rsidRPr="005B4897">
        <w:t>расчетным</w:t>
      </w:r>
      <w:proofErr w:type="gramEnd"/>
      <w:r w:rsidRPr="005B4897">
        <w:t>.</w:t>
      </w:r>
    </w:p>
    <w:p w:rsidR="004903B2" w:rsidRPr="005B4897" w:rsidRDefault="004903B2" w:rsidP="004903B2">
      <w:pPr>
        <w:ind w:firstLine="540"/>
        <w:jc w:val="both"/>
      </w:pPr>
      <w:r w:rsidRPr="005B4897">
        <w:lastRenderedPageBreak/>
        <w:t>Платежные документы Гарантирующий поставщик направляет почтой (факсом) в адрес Покупателя или Покупатель самостоятельно получает их у Гарантирующего поставщика по месту расположения офиса.</w:t>
      </w:r>
    </w:p>
    <w:p w:rsidR="004903B2" w:rsidRPr="005B4897" w:rsidRDefault="004903B2" w:rsidP="004903B2">
      <w:pPr>
        <w:ind w:firstLine="540"/>
        <w:jc w:val="both"/>
      </w:pPr>
      <w:r w:rsidRPr="005B4897">
        <w:rPr>
          <w:b/>
        </w:rPr>
        <w:t>7.4.</w:t>
      </w:r>
      <w:r w:rsidRPr="005B4897">
        <w:t xml:space="preserve"> Оплата производится до 25 числа месяца, следующего за месяцем, за который осуществляется оплата, за фактически </w:t>
      </w:r>
      <w:r w:rsidR="00A00CFE" w:rsidRPr="005B4897">
        <w:t>поставленный коммунальный ресурс</w:t>
      </w:r>
      <w:r w:rsidRPr="005B4897">
        <w:t>, с учетом платежей принятых Гарантирующим поставщиком, согласно пункту 7.11 настоящего Договора.</w:t>
      </w:r>
    </w:p>
    <w:p w:rsidR="004903B2" w:rsidRPr="005B4897" w:rsidRDefault="004903B2" w:rsidP="004903B2">
      <w:pPr>
        <w:ind w:firstLine="540"/>
        <w:jc w:val="both"/>
      </w:pPr>
      <w:r w:rsidRPr="005B4897">
        <w:rPr>
          <w:b/>
        </w:rPr>
        <w:t>7.5</w:t>
      </w:r>
      <w:r w:rsidRPr="005B4897">
        <w:t xml:space="preserve">. Сроком исполнения обязательств по оплате считается дата зачисления средств на расчетный счет Гарантирующего поставщика. В случае задержки перевода по вине банка Покупателя, </w:t>
      </w:r>
      <w:proofErr w:type="gramStart"/>
      <w:r w:rsidRPr="005B4897">
        <w:t>последний</w:t>
      </w:r>
      <w:proofErr w:type="gramEnd"/>
      <w:r w:rsidRPr="005B4897">
        <w:t xml:space="preserve"> предъявляет претензии к банку самостоятельно.</w:t>
      </w:r>
    </w:p>
    <w:p w:rsidR="004903B2" w:rsidRPr="005B4897" w:rsidRDefault="004903B2" w:rsidP="004903B2">
      <w:pPr>
        <w:ind w:firstLine="540"/>
        <w:jc w:val="both"/>
      </w:pPr>
      <w:r w:rsidRPr="005B4897">
        <w:rPr>
          <w:b/>
        </w:rPr>
        <w:t>7.6</w:t>
      </w:r>
      <w:r w:rsidRPr="005B4897">
        <w:t xml:space="preserve">. </w:t>
      </w:r>
      <w:proofErr w:type="gramStart"/>
      <w:r w:rsidRPr="005B4897">
        <w:t xml:space="preserve">При осуществлении расчетов по настоящему Договору Покупатель обязан указать в документах на оплату основание платежа (Договор №_____от_______, Счет №_____от____), расчетный период, за который осуществляется платеж, в </w:t>
      </w:r>
      <w:proofErr w:type="spellStart"/>
      <w:r w:rsidRPr="005B4897">
        <w:t>т.ч</w:t>
      </w:r>
      <w:proofErr w:type="spellEnd"/>
      <w:r w:rsidRPr="005B4897">
        <w:t>. сумму НДС и вид платежа (предварительный, окончательный, неустойка).</w:t>
      </w:r>
      <w:proofErr w:type="gramEnd"/>
    </w:p>
    <w:p w:rsidR="004903B2" w:rsidRPr="005B4897" w:rsidRDefault="004903B2" w:rsidP="004903B2">
      <w:pPr>
        <w:ind w:firstLine="540"/>
        <w:jc w:val="both"/>
      </w:pPr>
      <w:r w:rsidRPr="005B4897">
        <w:t xml:space="preserve">В </w:t>
      </w:r>
      <w:proofErr w:type="gramStart"/>
      <w:r w:rsidRPr="005B4897">
        <w:t>случае</w:t>
      </w:r>
      <w:proofErr w:type="gramEnd"/>
      <w:r w:rsidRPr="005B4897">
        <w:t>, если в документах на оплату имеются неточности и (или) не указано основание платежа, платежный период и вид платежа, то оплаченная сумма засчитывается в счет ранее неисполненных обязательств перед Гарантирующим поставщиком, а при отсутствии обязательств засчитывается в счет предоплаты за следующие расчётные периоды.</w:t>
      </w:r>
    </w:p>
    <w:p w:rsidR="004903B2" w:rsidRPr="005B4897" w:rsidRDefault="004903B2" w:rsidP="004903B2">
      <w:pPr>
        <w:ind w:firstLine="540"/>
        <w:jc w:val="both"/>
      </w:pPr>
      <w:r w:rsidRPr="005B4897">
        <w:rPr>
          <w:b/>
        </w:rPr>
        <w:t xml:space="preserve">7.7. </w:t>
      </w:r>
      <w:r w:rsidRPr="005B4897">
        <w:t xml:space="preserve">Сверка расчетов за </w:t>
      </w:r>
      <w:r w:rsidR="0042136B" w:rsidRPr="005B4897">
        <w:t>поставленный коммунальный ресурс</w:t>
      </w:r>
      <w:r w:rsidRPr="005B4897">
        <w:t xml:space="preserve"> производится по инициативе любой из Сторон.</w:t>
      </w:r>
    </w:p>
    <w:p w:rsidR="004903B2" w:rsidRPr="005B4897" w:rsidRDefault="004903B2" w:rsidP="004903B2">
      <w:pPr>
        <w:ind w:firstLine="540"/>
        <w:jc w:val="both"/>
      </w:pPr>
      <w:r w:rsidRPr="005B4897">
        <w:rPr>
          <w:b/>
        </w:rPr>
        <w:t>7.8</w:t>
      </w:r>
      <w:r w:rsidRPr="005B4897">
        <w:t xml:space="preserve">. Приостановление исполнения обязательств по настоящему Договору не освобождает Покупателя от обязанностей оплатить в полном объеме фактически </w:t>
      </w:r>
      <w:r w:rsidR="00A00CFE" w:rsidRPr="005B4897">
        <w:t>поставленный коммунальный ресурс</w:t>
      </w:r>
      <w:r w:rsidRPr="005B4897">
        <w:t xml:space="preserve">. </w:t>
      </w:r>
    </w:p>
    <w:p w:rsidR="004903B2" w:rsidRPr="005B4897" w:rsidRDefault="004903B2" w:rsidP="004903B2">
      <w:pPr>
        <w:ind w:firstLine="540"/>
        <w:jc w:val="both"/>
      </w:pPr>
      <w:r w:rsidRPr="005B4897">
        <w:rPr>
          <w:b/>
        </w:rPr>
        <w:t>7.9.</w:t>
      </w:r>
      <w:r w:rsidRPr="005B4897">
        <w:t xml:space="preserve"> </w:t>
      </w:r>
      <w:proofErr w:type="gramStart"/>
      <w:r w:rsidRPr="005B4897">
        <w:t xml:space="preserve">В случае принятия нормативно-правовых актов, изменяющих порядок расчета стоимости и (или) количества </w:t>
      </w:r>
      <w:r w:rsidR="00A00CFE" w:rsidRPr="005B4897">
        <w:t>поставляемого коммунального ресурса</w:t>
      </w:r>
      <w:r w:rsidRPr="005B4897">
        <w:t xml:space="preserve"> и распространяющих свое действие на предыдущие периоды, Гарантирующий поставщик обязан, предварительно уведомив Покупателя, произвести перерасчет объемов и (или) стоимости </w:t>
      </w:r>
      <w:r w:rsidR="00662D06" w:rsidRPr="005B4897">
        <w:t>поставленного коммунального ресурса</w:t>
      </w:r>
      <w:r w:rsidRPr="005B4897">
        <w:t xml:space="preserve"> в соответствии с действующим законодательством </w:t>
      </w:r>
      <w:r w:rsidRPr="005B4897">
        <w:rPr>
          <w:spacing w:val="-1"/>
        </w:rPr>
        <w:t>Российской Федерации</w:t>
      </w:r>
      <w:r w:rsidRPr="005B4897">
        <w:t>.</w:t>
      </w:r>
      <w:proofErr w:type="gramEnd"/>
    </w:p>
    <w:p w:rsidR="004903B2" w:rsidRPr="005B4897" w:rsidRDefault="004903B2" w:rsidP="004903B2">
      <w:pPr>
        <w:ind w:firstLine="540"/>
        <w:jc w:val="both"/>
      </w:pPr>
      <w:r w:rsidRPr="005B4897">
        <w:rPr>
          <w:b/>
        </w:rPr>
        <w:t>7.10.</w:t>
      </w:r>
      <w:r w:rsidRPr="005B4897">
        <w:t xml:space="preserve"> В </w:t>
      </w:r>
      <w:proofErr w:type="gramStart"/>
      <w:r w:rsidRPr="005B4897">
        <w:t>случае</w:t>
      </w:r>
      <w:proofErr w:type="gramEnd"/>
      <w:r w:rsidRPr="005B4897">
        <w:t xml:space="preserve"> поставки </w:t>
      </w:r>
      <w:r w:rsidR="00662D06" w:rsidRPr="005B4897">
        <w:t>коммунального ресурса</w:t>
      </w:r>
      <w:r w:rsidRPr="005B4897">
        <w:t xml:space="preserve"> ненадлежащего качества или с перерывами, превышающими установленную продолжительность, Гарантирующий поставщик производит перерасчет платы за </w:t>
      </w:r>
      <w:r w:rsidR="00662D06" w:rsidRPr="005B4897">
        <w:t>поставленный коммунальный ресурс</w:t>
      </w:r>
      <w:r w:rsidRPr="005B4897">
        <w:t xml:space="preserve"> в соответствии с действующим законодательством </w:t>
      </w:r>
      <w:r w:rsidRPr="005B4897">
        <w:rPr>
          <w:spacing w:val="-1"/>
        </w:rPr>
        <w:t>Российской Федерации</w:t>
      </w:r>
      <w:r w:rsidRPr="005B4897">
        <w:t xml:space="preserve">. </w:t>
      </w:r>
    </w:p>
    <w:p w:rsidR="004903B2" w:rsidRPr="005B4897" w:rsidRDefault="004903B2" w:rsidP="004903B2">
      <w:pPr>
        <w:ind w:firstLine="540"/>
        <w:jc w:val="center"/>
      </w:pPr>
    </w:p>
    <w:p w:rsidR="004903B2" w:rsidRPr="005B4897" w:rsidRDefault="004903B2" w:rsidP="004903B2">
      <w:pPr>
        <w:ind w:firstLine="540"/>
        <w:jc w:val="center"/>
        <w:rPr>
          <w:b/>
        </w:rPr>
      </w:pPr>
      <w:r w:rsidRPr="005B4897">
        <w:rPr>
          <w:b/>
        </w:rPr>
        <w:t>8. ПОРЯДОК ЧАСТИЧНОГО И ПОЛНОГО ОГРАНИЧЕНИЯ РЕЖИМА ПОТРЕБЛЕНИЯ ЭЛЕКТРОЭНЕРГИИ</w:t>
      </w:r>
    </w:p>
    <w:p w:rsidR="004903B2" w:rsidRPr="005B4897" w:rsidRDefault="004903B2" w:rsidP="004903B2">
      <w:pPr>
        <w:tabs>
          <w:tab w:val="left" w:pos="900"/>
        </w:tabs>
        <w:ind w:firstLine="540"/>
        <w:jc w:val="both"/>
      </w:pPr>
      <w:r w:rsidRPr="005B4897">
        <w:rPr>
          <w:b/>
        </w:rPr>
        <w:t xml:space="preserve">8.1. </w:t>
      </w:r>
      <w:r w:rsidRPr="005B4897">
        <w:t xml:space="preserve">Гарантирующий поставщик имеет право вводить ограничение режима потребления в отношении Покупателя по основаниям и в порядке, которые установлены действующим законодательством </w:t>
      </w:r>
      <w:r w:rsidRPr="005B4897">
        <w:rPr>
          <w:spacing w:val="-1"/>
        </w:rPr>
        <w:t>Российской Федерации</w:t>
      </w:r>
      <w:r w:rsidRPr="005B4897">
        <w:t>.</w:t>
      </w:r>
    </w:p>
    <w:p w:rsidR="006B1347" w:rsidRPr="005B4897" w:rsidRDefault="006B1347" w:rsidP="004903B2">
      <w:pPr>
        <w:tabs>
          <w:tab w:val="left" w:pos="900"/>
        </w:tabs>
        <w:ind w:firstLine="540"/>
        <w:jc w:val="both"/>
        <w:rPr>
          <w:snapToGrid w:val="0"/>
          <w:spacing w:val="-1"/>
        </w:rPr>
      </w:pPr>
      <w:r w:rsidRPr="005B4897">
        <w:rPr>
          <w:b/>
        </w:rPr>
        <w:t>8.2.</w:t>
      </w:r>
      <w:r w:rsidRPr="005B4897">
        <w:t xml:space="preserve"> В </w:t>
      </w:r>
      <w:proofErr w:type="gramStart"/>
      <w:r w:rsidRPr="005B4897">
        <w:t>случаях</w:t>
      </w:r>
      <w:proofErr w:type="gramEnd"/>
      <w:r w:rsidRPr="005B4897">
        <w:t xml:space="preserve"> предусмотренных пунктом 5.2.</w:t>
      </w:r>
      <w:r w:rsidR="00DC66C6">
        <w:t xml:space="preserve">7 </w:t>
      </w:r>
      <w:r w:rsidRPr="005B4897">
        <w:t xml:space="preserve">настоящего Договора, Покупатель руководствуется нормами действующего законодательства Российской Федерации в части </w:t>
      </w:r>
      <w:r w:rsidRPr="005B4897">
        <w:rPr>
          <w:snapToGrid w:val="0"/>
          <w:spacing w:val="-1"/>
        </w:rPr>
        <w:t>ограничения или приостановления, а также возобновления предоставления коммунальной услуги и несет ответственность перед Гарантирующим поставщиком, предусмотренн</w:t>
      </w:r>
      <w:r w:rsidR="00B67816" w:rsidRPr="005B4897">
        <w:rPr>
          <w:snapToGrid w:val="0"/>
          <w:spacing w:val="-1"/>
        </w:rPr>
        <w:t>ую</w:t>
      </w:r>
      <w:r w:rsidRPr="005B4897">
        <w:rPr>
          <w:snapToGrid w:val="0"/>
          <w:spacing w:val="-1"/>
        </w:rPr>
        <w:t xml:space="preserve"> соглашением Сторон.</w:t>
      </w:r>
    </w:p>
    <w:p w:rsidR="006B1347" w:rsidRPr="005B4897" w:rsidRDefault="006B1347" w:rsidP="004903B2">
      <w:pPr>
        <w:tabs>
          <w:tab w:val="left" w:pos="900"/>
        </w:tabs>
        <w:ind w:firstLine="540"/>
        <w:jc w:val="both"/>
      </w:pPr>
    </w:p>
    <w:p w:rsidR="00B73DBF" w:rsidRPr="005B4897" w:rsidRDefault="00B73DBF" w:rsidP="00B73DBF">
      <w:pPr>
        <w:shd w:val="clear" w:color="auto" w:fill="FFFFFF"/>
        <w:ind w:firstLine="540"/>
        <w:jc w:val="center"/>
        <w:rPr>
          <w:b/>
          <w:snapToGrid w:val="0"/>
        </w:rPr>
      </w:pPr>
      <w:r w:rsidRPr="005B4897">
        <w:rPr>
          <w:b/>
          <w:snapToGrid w:val="0"/>
        </w:rPr>
        <w:t>9. ПОРЯДОК ВЗАИМОДЕЙСТВИЯ СТОРОН ПРИ ПОСТУПЛЕНИИ ЖАЛОБ ГРАЖДАН-ПОТРЕБИТЕЛЕЙ НА КАЧЕСТВО И (ИЛИ) ОБЪЕМ ПРЕДОСТАВЛЯЕМОЙ КОММУНАЛЬНОЙ УСЛУГИ</w:t>
      </w:r>
    </w:p>
    <w:p w:rsidR="00B73DBF" w:rsidRPr="005B4897" w:rsidRDefault="00794C46" w:rsidP="00B73DBF">
      <w:pPr>
        <w:tabs>
          <w:tab w:val="left" w:pos="900"/>
        </w:tabs>
        <w:ind w:firstLine="540"/>
        <w:jc w:val="both"/>
      </w:pPr>
      <w:r w:rsidRPr="005B4897">
        <w:rPr>
          <w:b/>
        </w:rPr>
        <w:t>9.1.</w:t>
      </w:r>
      <w:r w:rsidRPr="005B4897">
        <w:t xml:space="preserve"> </w:t>
      </w:r>
      <w:r w:rsidR="00B73DBF" w:rsidRPr="005B4897">
        <w:t xml:space="preserve"> </w:t>
      </w:r>
      <w:proofErr w:type="gramStart"/>
      <w:r w:rsidR="00B73DBF" w:rsidRPr="005B4897">
        <w:t xml:space="preserve">При обнаружении </w:t>
      </w:r>
      <w:r w:rsidR="0042136B" w:rsidRPr="005B4897">
        <w:t>Покупателем</w:t>
      </w:r>
      <w:r w:rsidR="00B73DBF" w:rsidRPr="005B4897">
        <w:t xml:space="preserve"> факта предоставления коммунальных услуг ненадлежащего качества и (или) с перерывами, превышающими установленную продолжительность (далее - нарушение качества коммунальных услуг) всем или части </w:t>
      </w:r>
      <w:r w:rsidR="00F963DD" w:rsidRPr="005B4897">
        <w:t>граждан-</w:t>
      </w:r>
      <w:r w:rsidR="00B73DBF" w:rsidRPr="005B4897">
        <w:t xml:space="preserve">потребителей в связи с нарушениями (авариями), возникшими в работе внутридомовых инженерных систем и (или) централизованных сетей инженерно-технологического обеспечения, </w:t>
      </w:r>
      <w:r w:rsidR="00F963DD" w:rsidRPr="005B4897">
        <w:t>Покупатель</w:t>
      </w:r>
      <w:r w:rsidR="00B73DBF" w:rsidRPr="005B4897">
        <w:t xml:space="preserve"> обязан зарегистрировать в электронном и (или) бумажном журнале регистрации таких фактов дату, время начала и причины нарушения</w:t>
      </w:r>
      <w:proofErr w:type="gramEnd"/>
      <w:r w:rsidR="00B73DBF" w:rsidRPr="005B4897">
        <w:t xml:space="preserve"> качества коммунальных услуг (если они известны </w:t>
      </w:r>
      <w:r w:rsidR="00F963DD" w:rsidRPr="005B4897">
        <w:t>Покупателю</w:t>
      </w:r>
      <w:r w:rsidR="00B73DBF" w:rsidRPr="005B4897">
        <w:t xml:space="preserve">). Если </w:t>
      </w:r>
      <w:r w:rsidR="00F963DD" w:rsidRPr="005B4897">
        <w:t>Покупателю</w:t>
      </w:r>
      <w:r w:rsidR="00B73DBF" w:rsidRPr="005B4897">
        <w:t xml:space="preserve"> такие причины неизвестны, то </w:t>
      </w:r>
      <w:r w:rsidR="00786227">
        <w:t>Покупатель</w:t>
      </w:r>
      <w:r w:rsidR="00B73DBF" w:rsidRPr="005B4897">
        <w:t xml:space="preserve"> обязан незамедлительно принять меры к их выяснению.</w:t>
      </w:r>
    </w:p>
    <w:p w:rsidR="00B73DBF" w:rsidRPr="005B4897" w:rsidRDefault="00B73DBF" w:rsidP="00B73DBF">
      <w:pPr>
        <w:tabs>
          <w:tab w:val="left" w:pos="900"/>
        </w:tabs>
        <w:ind w:firstLine="540"/>
        <w:jc w:val="both"/>
      </w:pPr>
      <w:r w:rsidRPr="005B4897">
        <w:t xml:space="preserve">В течение суток с момента обнаружения указанных фактов </w:t>
      </w:r>
      <w:r w:rsidR="00F963DD" w:rsidRPr="005B4897">
        <w:t>Покупатель</w:t>
      </w:r>
      <w:r w:rsidRPr="005B4897">
        <w:t xml:space="preserve"> обязан проинформировать </w:t>
      </w:r>
      <w:r w:rsidR="00F963DD" w:rsidRPr="005B4897">
        <w:t>граждан-</w:t>
      </w:r>
      <w:r w:rsidRPr="005B4897">
        <w:t>потребителей о причинах и предполагаемой продолжительности нарушения качества коммунальных услуг.</w:t>
      </w:r>
    </w:p>
    <w:p w:rsidR="00B73DBF" w:rsidRPr="005B4897" w:rsidRDefault="00B73DBF" w:rsidP="00B73DBF">
      <w:pPr>
        <w:tabs>
          <w:tab w:val="left" w:pos="900"/>
        </w:tabs>
        <w:ind w:firstLine="540"/>
        <w:jc w:val="both"/>
      </w:pPr>
      <w:r w:rsidRPr="005B4897">
        <w:t xml:space="preserve">Дату и время возобновления предоставления потребителю коммунальных услуг надлежащего качества </w:t>
      </w:r>
      <w:r w:rsidR="00F963DD" w:rsidRPr="005B4897">
        <w:t>Покупатель</w:t>
      </w:r>
      <w:r w:rsidRPr="005B4897">
        <w:t xml:space="preserve"> обязан зарегистрировать в электронном и (или) бумажном журнале учета таких фактов.</w:t>
      </w:r>
    </w:p>
    <w:p w:rsidR="00B73DBF" w:rsidRPr="005B4897" w:rsidRDefault="00794C46" w:rsidP="00B73DBF">
      <w:pPr>
        <w:tabs>
          <w:tab w:val="left" w:pos="900"/>
        </w:tabs>
        <w:ind w:firstLine="540"/>
        <w:jc w:val="both"/>
      </w:pPr>
      <w:r w:rsidRPr="005B4897">
        <w:rPr>
          <w:b/>
        </w:rPr>
        <w:t>9.2.</w:t>
      </w:r>
      <w:r w:rsidR="00B73DBF" w:rsidRPr="005B4897">
        <w:t xml:space="preserve"> При обнаружении факта нарушения качества коммунальной услуги </w:t>
      </w:r>
      <w:r w:rsidR="00F963DD" w:rsidRPr="005B4897">
        <w:t>гражданин-</w:t>
      </w:r>
      <w:r w:rsidR="00B73DBF" w:rsidRPr="005B4897">
        <w:t xml:space="preserve">потребитель уведомляет об этом аварийно-диспетчерскую службу </w:t>
      </w:r>
      <w:r w:rsidR="00F963DD" w:rsidRPr="005B4897">
        <w:t>Покупателя</w:t>
      </w:r>
      <w:r w:rsidR="00B73DBF" w:rsidRPr="005B4897">
        <w:t xml:space="preserve"> или иную службу, указанную </w:t>
      </w:r>
      <w:r w:rsidR="00F963DD" w:rsidRPr="005B4897">
        <w:t>Покупателем</w:t>
      </w:r>
      <w:r w:rsidR="00B73DBF" w:rsidRPr="005B4897">
        <w:t>.</w:t>
      </w:r>
    </w:p>
    <w:p w:rsidR="00B73DBF" w:rsidRPr="005B4897" w:rsidRDefault="00794C46" w:rsidP="00B73DBF">
      <w:pPr>
        <w:tabs>
          <w:tab w:val="left" w:pos="900"/>
        </w:tabs>
        <w:ind w:firstLine="540"/>
        <w:jc w:val="both"/>
      </w:pPr>
      <w:r w:rsidRPr="005B4897">
        <w:rPr>
          <w:b/>
        </w:rPr>
        <w:t>9.3.</w:t>
      </w:r>
      <w:r w:rsidR="00B73DBF" w:rsidRPr="005B4897">
        <w:t xml:space="preserve"> Сообщение о нарушении качества коммунальной услуги может быть сделано </w:t>
      </w:r>
      <w:r w:rsidR="00AA185B" w:rsidRPr="005B4897">
        <w:t>гражданином-</w:t>
      </w:r>
      <w:r w:rsidR="00B73DBF" w:rsidRPr="005B4897">
        <w:t>потребителем в письменной форме или устно (в том числе по телефону) и подлежит обязательной регистрации аварийно-диспетчерской службой</w:t>
      </w:r>
      <w:r w:rsidR="00AA185B" w:rsidRPr="005B4897">
        <w:t xml:space="preserve"> </w:t>
      </w:r>
      <w:r w:rsidR="00DF0F54" w:rsidRPr="005B4897">
        <w:t xml:space="preserve">(иной службы) </w:t>
      </w:r>
      <w:r w:rsidR="00AA185B" w:rsidRPr="005B4897">
        <w:t>Покупателя</w:t>
      </w:r>
      <w:r w:rsidR="00B73DBF" w:rsidRPr="005B4897">
        <w:t xml:space="preserve">. При этом </w:t>
      </w:r>
      <w:r w:rsidR="00AA185B" w:rsidRPr="005B4897">
        <w:t>гражданин-</w:t>
      </w:r>
      <w:r w:rsidR="00B73DBF" w:rsidRPr="005B4897">
        <w:t xml:space="preserve">потребитель обязан сообщить свои фамилию, имя и отчество, точный адрес помещения, где обнаружено нарушение качества коммунальной услуги, и вид такой коммунальной услуги. Сотрудник аварийно-диспетчерской службы </w:t>
      </w:r>
      <w:r w:rsidR="00AA185B" w:rsidRPr="005B4897">
        <w:t xml:space="preserve">Покупателя </w:t>
      </w:r>
      <w:r w:rsidR="00B73DBF" w:rsidRPr="005B4897">
        <w:t xml:space="preserve">обязан сообщить </w:t>
      </w:r>
      <w:r w:rsidR="00AA185B" w:rsidRPr="005B4897">
        <w:t>гражданину-</w:t>
      </w:r>
      <w:r w:rsidR="00B73DBF" w:rsidRPr="005B4897">
        <w:t xml:space="preserve">потребителю сведения о лице, принявшем сообщение потребителя (фамилию, имя и отчество), номер, за которым зарегистрировано сообщение </w:t>
      </w:r>
      <w:r w:rsidR="00AA185B" w:rsidRPr="005B4897">
        <w:t>гражданина-</w:t>
      </w:r>
      <w:r w:rsidR="00B73DBF" w:rsidRPr="005B4897">
        <w:t>потребителя, и время его регистрации.</w:t>
      </w:r>
    </w:p>
    <w:p w:rsidR="00B73DBF" w:rsidRPr="005B4897" w:rsidRDefault="00794C46" w:rsidP="00B73DBF">
      <w:pPr>
        <w:tabs>
          <w:tab w:val="left" w:pos="900"/>
        </w:tabs>
        <w:ind w:firstLine="540"/>
        <w:jc w:val="both"/>
      </w:pPr>
      <w:r w:rsidRPr="005B4897">
        <w:rPr>
          <w:b/>
        </w:rPr>
        <w:lastRenderedPageBreak/>
        <w:t>9.4.</w:t>
      </w:r>
      <w:r w:rsidR="00B73DBF" w:rsidRPr="005B4897">
        <w:t xml:space="preserve"> В </w:t>
      </w:r>
      <w:proofErr w:type="gramStart"/>
      <w:r w:rsidR="00B73DBF" w:rsidRPr="005B4897">
        <w:t>случае</w:t>
      </w:r>
      <w:proofErr w:type="gramEnd"/>
      <w:r w:rsidR="00B73DBF" w:rsidRPr="005B4897">
        <w:t xml:space="preserve"> если сотруднику аварийно-диспетчерской службы </w:t>
      </w:r>
      <w:r w:rsidR="00DF0F54" w:rsidRPr="005B4897">
        <w:t xml:space="preserve">(иной службы) </w:t>
      </w:r>
      <w:r w:rsidR="00AA185B" w:rsidRPr="005B4897">
        <w:t>Покупателя</w:t>
      </w:r>
      <w:r w:rsidR="00B73DBF" w:rsidRPr="005B4897">
        <w:t xml:space="preserve"> известны причины нарушения качества коммунальной услуги, он обязан немедленно сообщить об этом обратившемуся </w:t>
      </w:r>
      <w:r w:rsidR="00AA185B" w:rsidRPr="005B4897">
        <w:t>гражданину-</w:t>
      </w:r>
      <w:r w:rsidR="00B73DBF" w:rsidRPr="005B4897">
        <w:t>потребителю и сделать соответствующую отметку в журнале регистрации сообщений.</w:t>
      </w:r>
    </w:p>
    <w:p w:rsidR="00B73DBF" w:rsidRPr="005B4897" w:rsidRDefault="00B73DBF" w:rsidP="00B73DBF">
      <w:pPr>
        <w:tabs>
          <w:tab w:val="left" w:pos="900"/>
        </w:tabs>
        <w:ind w:firstLine="540"/>
        <w:jc w:val="both"/>
      </w:pPr>
      <w:proofErr w:type="gramStart"/>
      <w:r w:rsidRPr="005B4897">
        <w:t xml:space="preserve">При этом если </w:t>
      </w:r>
      <w:r w:rsidR="00AA185B" w:rsidRPr="005B4897">
        <w:t>гражданин-потребитель обращается в адрес Гарантирующего поставщика</w:t>
      </w:r>
      <w:r w:rsidRPr="005B4897">
        <w:t>, котор</w:t>
      </w:r>
      <w:r w:rsidR="00AA185B" w:rsidRPr="005B4897">
        <w:t>ый</w:t>
      </w:r>
      <w:r w:rsidRPr="005B4897">
        <w:t xml:space="preserve"> несет ответственность за качество предоставления коммунальной услуги до границы раздела элементов внутридомовых инженерных систем и централизованных сетей инженерно-технического обеспечения, и сотруднику </w:t>
      </w:r>
      <w:r w:rsidR="00AA185B" w:rsidRPr="005B4897">
        <w:t>Гарантирующего поставщика</w:t>
      </w:r>
      <w:r w:rsidRPr="005B4897">
        <w:t xml:space="preserve"> известно, что причины нарушения качества коммунальной услуги возникли во внутридомовых инженерных сетях, то он обязан сообщить об этом обратившемуся </w:t>
      </w:r>
      <w:r w:rsidR="00AA185B" w:rsidRPr="005B4897">
        <w:t>гражданину-</w:t>
      </w:r>
      <w:r w:rsidRPr="005B4897">
        <w:t>потребителю и сделать соответствующую отметку в журнале регистрации</w:t>
      </w:r>
      <w:proofErr w:type="gramEnd"/>
      <w:r w:rsidRPr="005B4897">
        <w:t xml:space="preserve"> сообщений. При этом сотрудник </w:t>
      </w:r>
      <w:r w:rsidR="00AA185B" w:rsidRPr="005B4897">
        <w:t>Гарантирующего поставщика</w:t>
      </w:r>
      <w:r w:rsidRPr="005B4897">
        <w:t xml:space="preserve">, обязан незамедлительно довести до </w:t>
      </w:r>
      <w:r w:rsidR="00AA185B" w:rsidRPr="005B4897">
        <w:t>Покупателя</w:t>
      </w:r>
      <w:r w:rsidRPr="005B4897">
        <w:t xml:space="preserve"> полученную от </w:t>
      </w:r>
      <w:r w:rsidR="00AA185B" w:rsidRPr="005B4897">
        <w:t>гражданина-</w:t>
      </w:r>
      <w:r w:rsidRPr="005B4897">
        <w:t>потребителя информацию.</w:t>
      </w:r>
    </w:p>
    <w:p w:rsidR="00B73DBF" w:rsidRPr="005B4897" w:rsidRDefault="00794C46" w:rsidP="00B73DBF">
      <w:pPr>
        <w:tabs>
          <w:tab w:val="left" w:pos="900"/>
        </w:tabs>
        <w:ind w:firstLine="540"/>
        <w:jc w:val="both"/>
      </w:pPr>
      <w:r w:rsidRPr="005B4897">
        <w:rPr>
          <w:b/>
        </w:rPr>
        <w:t>9.5.</w:t>
      </w:r>
      <w:r w:rsidRPr="005B4897">
        <w:t xml:space="preserve"> </w:t>
      </w:r>
      <w:r w:rsidR="00B73DBF" w:rsidRPr="005B4897">
        <w:t xml:space="preserve"> </w:t>
      </w:r>
      <w:proofErr w:type="gramStart"/>
      <w:r w:rsidR="00B73DBF" w:rsidRPr="005B4897">
        <w:t xml:space="preserve">В случае если сотруднику аварийно-диспетчерской службы </w:t>
      </w:r>
      <w:r w:rsidR="00DF0F54" w:rsidRPr="005B4897">
        <w:t xml:space="preserve">(иной службы) </w:t>
      </w:r>
      <w:r w:rsidR="0006646E" w:rsidRPr="005B4897">
        <w:t>Покупателя</w:t>
      </w:r>
      <w:r w:rsidR="00B73DBF" w:rsidRPr="005B4897">
        <w:t xml:space="preserve"> не известны причины нарушения качества коммунальной услуги он обязан согласовать с </w:t>
      </w:r>
      <w:r w:rsidR="0006646E" w:rsidRPr="005B4897">
        <w:t>гражданином-</w:t>
      </w:r>
      <w:r w:rsidR="00B73DBF" w:rsidRPr="005B4897">
        <w:t>потребителем дату и время проведения проверки факта нарушения качества коммунальной услуги.</w:t>
      </w:r>
      <w:proofErr w:type="gramEnd"/>
      <w:r w:rsidR="00B73DBF" w:rsidRPr="005B4897">
        <w:t xml:space="preserve"> При этом работник аварийно-диспетчерской службы </w:t>
      </w:r>
      <w:r w:rsidR="00DF0F54" w:rsidRPr="005B4897">
        <w:t xml:space="preserve">(иной службы) </w:t>
      </w:r>
      <w:r w:rsidR="0006646E" w:rsidRPr="005B4897">
        <w:t xml:space="preserve">Покупателя </w:t>
      </w:r>
      <w:r w:rsidR="00B73DBF" w:rsidRPr="005B4897">
        <w:t xml:space="preserve">обязан немедленно после получения сообщения </w:t>
      </w:r>
      <w:r w:rsidR="0006646E" w:rsidRPr="005B4897">
        <w:t>гражданина-</w:t>
      </w:r>
      <w:r w:rsidR="00B73DBF" w:rsidRPr="005B4897">
        <w:t xml:space="preserve">потребителя уведомить </w:t>
      </w:r>
      <w:r w:rsidR="0006646E" w:rsidRPr="005B4897">
        <w:t xml:space="preserve">Гарантирующего поставщика о </w:t>
      </w:r>
      <w:r w:rsidR="00B73DBF" w:rsidRPr="005B4897">
        <w:t>дат</w:t>
      </w:r>
      <w:r w:rsidR="0006646E" w:rsidRPr="005B4897">
        <w:t>е</w:t>
      </w:r>
      <w:r w:rsidR="00B73DBF" w:rsidRPr="005B4897">
        <w:t xml:space="preserve"> и врем</w:t>
      </w:r>
      <w:r w:rsidR="0006646E" w:rsidRPr="005B4897">
        <w:t>ени</w:t>
      </w:r>
      <w:r w:rsidR="00B73DBF" w:rsidRPr="005B4897">
        <w:t xml:space="preserve"> проведения проверки.</w:t>
      </w:r>
    </w:p>
    <w:p w:rsidR="00B73DBF" w:rsidRPr="005B4897" w:rsidRDefault="0006646E" w:rsidP="00B73DBF">
      <w:pPr>
        <w:tabs>
          <w:tab w:val="left" w:pos="900"/>
        </w:tabs>
        <w:ind w:firstLine="540"/>
        <w:jc w:val="both"/>
      </w:pPr>
      <w:proofErr w:type="gramStart"/>
      <w:r w:rsidRPr="005B4897">
        <w:t>При этом если гражданин-потребитель обращается в адрес Гарантирующего поставщика</w:t>
      </w:r>
      <w:r w:rsidR="00B73DBF" w:rsidRPr="005B4897">
        <w:t>, котор</w:t>
      </w:r>
      <w:r w:rsidRPr="005B4897">
        <w:t>ый</w:t>
      </w:r>
      <w:r w:rsidR="00B73DBF" w:rsidRPr="005B4897">
        <w:t xml:space="preserve"> несет ответственность за качество предоставления коммунальных услуг до границы раздела элементов внутридомовых инженерных систем и централизованных сетей инженерно-технического обеспечения, и сотруднику </w:t>
      </w:r>
      <w:r w:rsidRPr="005B4897">
        <w:t>Гарантирующего поставщика</w:t>
      </w:r>
      <w:r w:rsidR="00B73DBF" w:rsidRPr="005B4897">
        <w:t xml:space="preserve"> не известны причины нарушения качества коммунальной услуги, он обязан согласовать с </w:t>
      </w:r>
      <w:r w:rsidRPr="005B4897">
        <w:t>гражданином-</w:t>
      </w:r>
      <w:r w:rsidR="00B73DBF" w:rsidRPr="005B4897">
        <w:t>потребителем дату и время проведения проверки, которая должна быть проведена в месте прохождения указанной границы.</w:t>
      </w:r>
      <w:proofErr w:type="gramEnd"/>
      <w:r w:rsidR="00B73DBF" w:rsidRPr="005B4897">
        <w:t xml:space="preserve"> При этом сотрудник </w:t>
      </w:r>
      <w:r w:rsidRPr="005B4897">
        <w:t>Гарантирующего поставщика</w:t>
      </w:r>
      <w:r w:rsidR="00B73DBF" w:rsidRPr="005B4897">
        <w:t xml:space="preserve"> обязан незамедлительно после согласования с </w:t>
      </w:r>
      <w:r w:rsidR="00C00140" w:rsidRPr="005B4897">
        <w:t>гражданином-</w:t>
      </w:r>
      <w:r w:rsidR="00B73DBF" w:rsidRPr="005B4897">
        <w:t xml:space="preserve">потребителем даты и времени проведения проверки довести эту информацию до сведения </w:t>
      </w:r>
      <w:r w:rsidR="00C00140" w:rsidRPr="005B4897">
        <w:t>Покупателя</w:t>
      </w:r>
      <w:r w:rsidR="00B73DBF" w:rsidRPr="005B4897">
        <w:t>.</w:t>
      </w:r>
    </w:p>
    <w:p w:rsidR="00B73DBF" w:rsidRPr="005B4897" w:rsidRDefault="00B73DBF" w:rsidP="00B73DBF">
      <w:pPr>
        <w:tabs>
          <w:tab w:val="left" w:pos="900"/>
        </w:tabs>
        <w:ind w:firstLine="540"/>
        <w:jc w:val="both"/>
      </w:pPr>
      <w:r w:rsidRPr="005B4897">
        <w:t xml:space="preserve">Время проведения проверки в случаях, указанных в настоящем пункте, назначается не позднее 2 часов с момента получения от </w:t>
      </w:r>
      <w:r w:rsidR="00C00140" w:rsidRPr="005B4897">
        <w:t>гражданина-</w:t>
      </w:r>
      <w:r w:rsidRPr="005B4897">
        <w:t xml:space="preserve">потребителя сообщения о нарушении качества коммунальной услуги, если с </w:t>
      </w:r>
      <w:r w:rsidR="00C00140" w:rsidRPr="005B4897">
        <w:t>гражданином-</w:t>
      </w:r>
      <w:r w:rsidRPr="005B4897">
        <w:t xml:space="preserve">потребителем не согласовано иное время. Отклонение от согласованного с потребителем времени проведения проверки допускается в случаях возникновения обстоятельств непреодолимой силы, в том числе в связи с нарушениями (авариями), возникшими в работе внутридомовых инженерных систем и (или) централизованных сетей инженерно-технического обеспечения. При этом сотрудник </w:t>
      </w:r>
      <w:r w:rsidR="00C00140" w:rsidRPr="005B4897">
        <w:t>Стороны по настоящему Договору</w:t>
      </w:r>
      <w:r w:rsidRPr="005B4897">
        <w:t xml:space="preserve"> обязан незамедлительно с момента, когда стало известно о возникновении таких обстоятельств, до наступления согласованного с </w:t>
      </w:r>
      <w:r w:rsidR="00C00140" w:rsidRPr="005B4897">
        <w:t>гражданином-</w:t>
      </w:r>
      <w:r w:rsidRPr="005B4897">
        <w:t>потребителем времени проведения проверки уведомить его о возникших обстоятельствах и согласовать иное время проведения проверки любым доступным способом.</w:t>
      </w:r>
    </w:p>
    <w:p w:rsidR="00B73DBF" w:rsidRPr="005B4897" w:rsidRDefault="00794C46" w:rsidP="00B73DBF">
      <w:pPr>
        <w:tabs>
          <w:tab w:val="left" w:pos="900"/>
        </w:tabs>
        <w:ind w:firstLine="540"/>
        <w:jc w:val="both"/>
      </w:pPr>
      <w:r w:rsidRPr="005B4897">
        <w:rPr>
          <w:b/>
        </w:rPr>
        <w:t>9.6.</w:t>
      </w:r>
      <w:r w:rsidR="00B73DBF" w:rsidRPr="005B4897">
        <w:t xml:space="preserve"> По окончании проверки </w:t>
      </w:r>
      <w:r w:rsidR="00C00140" w:rsidRPr="005B4897">
        <w:t xml:space="preserve">Сторонами по настоящему Договору </w:t>
      </w:r>
      <w:r w:rsidR="00B73DBF" w:rsidRPr="005B4897">
        <w:t>составляется акт проверки.</w:t>
      </w:r>
    </w:p>
    <w:p w:rsidR="00B73DBF" w:rsidRPr="005B4897" w:rsidRDefault="00B73DBF" w:rsidP="00B73DBF">
      <w:pPr>
        <w:tabs>
          <w:tab w:val="left" w:pos="900"/>
        </w:tabs>
        <w:ind w:firstLine="540"/>
        <w:jc w:val="both"/>
      </w:pPr>
      <w:r w:rsidRPr="005B4897">
        <w:t>Если в ходе проверки будет установлен факт нарушения качества коммунальной услуги, то в акте проверки указываются дата и время проведения проверки, выявленные нарушения параметров качества коммунальной услуги, использованные в ходе проверки методы (инструменты) выявления таких нарушений, выводы о дате и времени начала нарушения качества коммунальной услуги.</w:t>
      </w:r>
    </w:p>
    <w:p w:rsidR="00B73DBF" w:rsidRPr="005B4897" w:rsidRDefault="00B73DBF" w:rsidP="00B73DBF">
      <w:pPr>
        <w:tabs>
          <w:tab w:val="left" w:pos="900"/>
        </w:tabs>
        <w:ind w:firstLine="540"/>
        <w:jc w:val="both"/>
      </w:pPr>
      <w:r w:rsidRPr="005B4897">
        <w:t>Если в ходе проверки факт нарушения качества коммунальной услуги не подтвердится, то в акте проверки указывается об отсутствии факта нарушения качества коммунальной услуги.</w:t>
      </w:r>
    </w:p>
    <w:p w:rsidR="00B73DBF" w:rsidRPr="005B4897" w:rsidRDefault="00B73DBF" w:rsidP="00B73DBF">
      <w:pPr>
        <w:tabs>
          <w:tab w:val="left" w:pos="900"/>
        </w:tabs>
        <w:ind w:firstLine="540"/>
        <w:jc w:val="both"/>
      </w:pPr>
      <w:r w:rsidRPr="005B4897">
        <w:t xml:space="preserve">Акт проверки составляется в количестве экземпляров по числу заинтересованных лиц, участвующих в проверке, подписывается такими лицами (их представителями), 1 экземпляр акта передается </w:t>
      </w:r>
      <w:r w:rsidR="00C00140" w:rsidRPr="005B4897">
        <w:t>гражданину-</w:t>
      </w:r>
      <w:r w:rsidRPr="005B4897">
        <w:t xml:space="preserve">потребителю (или его представителю), второй экземпляр остается у </w:t>
      </w:r>
      <w:r w:rsidR="00C00140" w:rsidRPr="005B4897">
        <w:t>Покупателя</w:t>
      </w:r>
      <w:r w:rsidRPr="005B4897">
        <w:t>, остальные экземпляры передаются заинтересованным лицам, участвующим в проверке.</w:t>
      </w:r>
    </w:p>
    <w:p w:rsidR="00B73DBF" w:rsidRPr="005B4897" w:rsidRDefault="00B73DBF" w:rsidP="00B73DBF">
      <w:pPr>
        <w:tabs>
          <w:tab w:val="left" w:pos="900"/>
        </w:tabs>
        <w:ind w:firstLine="540"/>
        <w:jc w:val="both"/>
      </w:pPr>
      <w:r w:rsidRPr="005B4897">
        <w:t>При уклонении кого-либо из заинтересованных участников проверки от подписания акта проверки такой акт подписывается другими участниками проверки и не менее чем 2 незаинтересованными лицами.</w:t>
      </w:r>
    </w:p>
    <w:p w:rsidR="004903B2" w:rsidRPr="005B4897" w:rsidRDefault="004903B2" w:rsidP="004903B2">
      <w:pPr>
        <w:tabs>
          <w:tab w:val="left" w:pos="900"/>
        </w:tabs>
        <w:ind w:firstLine="540"/>
        <w:jc w:val="both"/>
      </w:pPr>
    </w:p>
    <w:p w:rsidR="004903B2" w:rsidRPr="005B4897" w:rsidRDefault="00794C46" w:rsidP="004903B2">
      <w:pPr>
        <w:shd w:val="clear" w:color="auto" w:fill="FFFFFF"/>
        <w:ind w:firstLine="540"/>
        <w:jc w:val="center"/>
        <w:rPr>
          <w:b/>
          <w:snapToGrid w:val="0"/>
        </w:rPr>
      </w:pPr>
      <w:r w:rsidRPr="005B4897">
        <w:rPr>
          <w:b/>
          <w:snapToGrid w:val="0"/>
        </w:rPr>
        <w:t>10</w:t>
      </w:r>
      <w:r w:rsidR="004903B2" w:rsidRPr="005B4897">
        <w:rPr>
          <w:b/>
          <w:snapToGrid w:val="0"/>
        </w:rPr>
        <w:t>. ОТВЕТСТВЕННОСТЬ СТОРОН</w:t>
      </w:r>
    </w:p>
    <w:p w:rsidR="00C56430" w:rsidRPr="005B4897" w:rsidRDefault="00C56430" w:rsidP="004903B2">
      <w:pPr>
        <w:shd w:val="clear" w:color="auto" w:fill="FFFFFF"/>
        <w:ind w:firstLine="540"/>
        <w:jc w:val="both"/>
        <w:rPr>
          <w:b/>
          <w:spacing w:val="-1"/>
        </w:rPr>
      </w:pPr>
    </w:p>
    <w:p w:rsidR="00255C89" w:rsidRPr="005B4897" w:rsidRDefault="00794C46" w:rsidP="00255C89">
      <w:pPr>
        <w:shd w:val="clear" w:color="auto" w:fill="FFFFFF"/>
        <w:ind w:firstLine="540"/>
        <w:jc w:val="both"/>
        <w:rPr>
          <w:spacing w:val="-1"/>
        </w:rPr>
      </w:pPr>
      <w:r w:rsidRPr="005B4897">
        <w:rPr>
          <w:b/>
          <w:spacing w:val="-1"/>
        </w:rPr>
        <w:t>10</w:t>
      </w:r>
      <w:r w:rsidR="004903B2" w:rsidRPr="005B4897">
        <w:rPr>
          <w:b/>
          <w:spacing w:val="-1"/>
        </w:rPr>
        <w:t>.1.</w:t>
      </w:r>
      <w:r w:rsidR="004903B2" w:rsidRPr="005B4897">
        <w:rPr>
          <w:spacing w:val="-1"/>
        </w:rPr>
        <w:t xml:space="preserve">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A808D5" w:rsidRPr="005B4897" w:rsidRDefault="00794C46" w:rsidP="00A808D5">
      <w:pPr>
        <w:shd w:val="clear" w:color="auto" w:fill="FFFFFF"/>
        <w:ind w:firstLine="540"/>
        <w:jc w:val="both"/>
        <w:rPr>
          <w:snapToGrid w:val="0"/>
          <w:spacing w:val="-1"/>
        </w:rPr>
      </w:pPr>
      <w:r w:rsidRPr="005B4897">
        <w:rPr>
          <w:b/>
          <w:spacing w:val="-1"/>
        </w:rPr>
        <w:t>10</w:t>
      </w:r>
      <w:r w:rsidR="004903B2" w:rsidRPr="005B4897">
        <w:rPr>
          <w:b/>
          <w:spacing w:val="-1"/>
        </w:rPr>
        <w:t>.2.</w:t>
      </w:r>
      <w:r w:rsidR="004903B2" w:rsidRPr="005B4897">
        <w:rPr>
          <w:spacing w:val="-1"/>
        </w:rPr>
        <w:t xml:space="preserve"> Гарантирующий поставщик несет ответственность за нарушение условий поставки </w:t>
      </w:r>
      <w:r w:rsidR="002B2101" w:rsidRPr="005B4897">
        <w:rPr>
          <w:spacing w:val="-1"/>
        </w:rPr>
        <w:t>коммунального ресурса</w:t>
      </w:r>
      <w:r w:rsidR="004903B2" w:rsidRPr="005B4897">
        <w:rPr>
          <w:spacing w:val="-1"/>
        </w:rPr>
        <w:t>, в том числе за надежность энергоснабжения и качество э</w:t>
      </w:r>
      <w:r w:rsidR="00A808D5" w:rsidRPr="005B4897">
        <w:rPr>
          <w:spacing w:val="-1"/>
        </w:rPr>
        <w:t xml:space="preserve">лектрической энергии (мощности) </w:t>
      </w:r>
      <w:r w:rsidR="00A808D5" w:rsidRPr="005B4897">
        <w:rPr>
          <w:snapToGrid w:val="0"/>
          <w:spacing w:val="-1"/>
        </w:rPr>
        <w:t>до внутридомовых инженерных систем (границ общего имущества в многоквартирном доме) и границ внешних сетей инженерно-технического обеспечения многоквартирного дома.</w:t>
      </w:r>
    </w:p>
    <w:p w:rsidR="00450188" w:rsidRPr="005B4897" w:rsidRDefault="00794C46" w:rsidP="00450188">
      <w:pPr>
        <w:shd w:val="clear" w:color="auto" w:fill="FFFFFF"/>
        <w:ind w:firstLine="540"/>
        <w:jc w:val="both"/>
        <w:rPr>
          <w:snapToGrid w:val="0"/>
          <w:spacing w:val="-1"/>
        </w:rPr>
      </w:pPr>
      <w:r w:rsidRPr="005B4897">
        <w:rPr>
          <w:b/>
          <w:snapToGrid w:val="0"/>
          <w:spacing w:val="-1"/>
        </w:rPr>
        <w:t>10</w:t>
      </w:r>
      <w:r w:rsidR="00450188" w:rsidRPr="005B4897">
        <w:rPr>
          <w:b/>
          <w:snapToGrid w:val="0"/>
          <w:spacing w:val="-1"/>
        </w:rPr>
        <w:t xml:space="preserve">.3. </w:t>
      </w:r>
      <w:r w:rsidR="00450188" w:rsidRPr="005B4897">
        <w:rPr>
          <w:snapToGrid w:val="0"/>
          <w:spacing w:val="-1"/>
        </w:rPr>
        <w:t>Покупатель несет ответственность перед собственниками помещений в многоквартирном доме за оказание всех услуг и (или) выполнение работ во внутридомовых инженерных сетях,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и установленных Правительством Российской Федерации правил содержания общего имущества в многоквартирном доме.</w:t>
      </w:r>
    </w:p>
    <w:p w:rsidR="00450188" w:rsidRPr="005B4897" w:rsidRDefault="00450188" w:rsidP="00450188">
      <w:pPr>
        <w:shd w:val="clear" w:color="auto" w:fill="FFFFFF"/>
        <w:ind w:firstLine="540"/>
        <w:jc w:val="both"/>
        <w:rPr>
          <w:b/>
          <w:spacing w:val="-1"/>
        </w:rPr>
      </w:pPr>
      <w:r w:rsidRPr="005B4897">
        <w:t xml:space="preserve">Покупатель несет </w:t>
      </w:r>
      <w:proofErr w:type="gramStart"/>
      <w:r w:rsidRPr="005B4897">
        <w:t>ответственность</w:t>
      </w:r>
      <w:proofErr w:type="gramEnd"/>
      <w:r w:rsidRPr="005B4897">
        <w:t xml:space="preserve"> в том числе за действия граждан - потребителей, </w:t>
      </w:r>
      <w:r w:rsidR="00C56430" w:rsidRPr="005B4897">
        <w:t xml:space="preserve">предусмотренные </w:t>
      </w:r>
      <w:r w:rsidRPr="005B4897">
        <w:t>действующим законодательством Р</w:t>
      </w:r>
      <w:r w:rsidR="00BA63FA" w:rsidRPr="005B4897">
        <w:t>о</w:t>
      </w:r>
      <w:r w:rsidRPr="005B4897">
        <w:t>ссийской Фед</w:t>
      </w:r>
      <w:r w:rsidR="001B213A" w:rsidRPr="005B4897">
        <w:t>е</w:t>
      </w:r>
      <w:r w:rsidRPr="005B4897">
        <w:t>рации, которые повлекли нарушение установленных настоящим Договором показателей качества коммунального ресурса и объемов поставляемого коммунального ресурса. Покупатель обязан осуществлять контроль качества поставляемого коммунального ресурса и непрерывности его подачи на границе раздела внутридомовых инженерных систем и централизованных сетей инженерно-технического обеспечения.</w:t>
      </w:r>
    </w:p>
    <w:p w:rsidR="004903B2" w:rsidRPr="005B4897" w:rsidRDefault="00794C46" w:rsidP="004903B2">
      <w:pPr>
        <w:pStyle w:val="a3"/>
        <w:ind w:firstLine="540"/>
        <w:jc w:val="both"/>
        <w:rPr>
          <w:rFonts w:ascii="Times New Roman" w:hAnsi="Times New Roman" w:cs="Times New Roman"/>
          <w:spacing w:val="-1"/>
        </w:rPr>
      </w:pPr>
      <w:r w:rsidRPr="005B4897">
        <w:rPr>
          <w:rFonts w:ascii="Times New Roman" w:hAnsi="Times New Roman" w:cs="Times New Roman"/>
          <w:b/>
          <w:snapToGrid w:val="0"/>
          <w:spacing w:val="-1"/>
        </w:rPr>
        <w:lastRenderedPageBreak/>
        <w:t>10</w:t>
      </w:r>
      <w:r w:rsidR="004903B2" w:rsidRPr="005B4897">
        <w:rPr>
          <w:rFonts w:ascii="Times New Roman" w:hAnsi="Times New Roman" w:cs="Times New Roman"/>
          <w:b/>
          <w:snapToGrid w:val="0"/>
          <w:spacing w:val="-1"/>
        </w:rPr>
        <w:t>.</w:t>
      </w:r>
      <w:r w:rsidRPr="005B4897">
        <w:rPr>
          <w:rFonts w:ascii="Times New Roman" w:hAnsi="Times New Roman" w:cs="Times New Roman"/>
          <w:b/>
          <w:snapToGrid w:val="0"/>
          <w:spacing w:val="-1"/>
        </w:rPr>
        <w:t>4</w:t>
      </w:r>
      <w:r w:rsidR="004903B2" w:rsidRPr="005B4897">
        <w:rPr>
          <w:rFonts w:ascii="Times New Roman" w:hAnsi="Times New Roman" w:cs="Times New Roman"/>
          <w:b/>
          <w:snapToGrid w:val="0"/>
          <w:spacing w:val="-1"/>
        </w:rPr>
        <w:t>.</w:t>
      </w:r>
      <w:r w:rsidR="004903B2" w:rsidRPr="005B4897">
        <w:rPr>
          <w:rFonts w:ascii="Times New Roman" w:hAnsi="Times New Roman" w:cs="Times New Roman"/>
          <w:snapToGrid w:val="0"/>
          <w:spacing w:val="-1"/>
        </w:rPr>
        <w:t xml:space="preserve"> </w:t>
      </w:r>
      <w:r w:rsidR="004903B2" w:rsidRPr="005B4897">
        <w:rPr>
          <w:rFonts w:ascii="Times New Roman" w:hAnsi="Times New Roman" w:cs="Times New Roman"/>
          <w:spacing w:val="-1"/>
        </w:rPr>
        <w:t xml:space="preserve">Гарантирующий поставщик и Сетевая компания не несут ответственности за последствия ограничения и прекращения подачи </w:t>
      </w:r>
      <w:r w:rsidR="002B2101" w:rsidRPr="005B4897">
        <w:rPr>
          <w:rFonts w:ascii="Times New Roman" w:hAnsi="Times New Roman" w:cs="Times New Roman"/>
          <w:snapToGrid w:val="0"/>
          <w:spacing w:val="-1"/>
        </w:rPr>
        <w:t>коммунального ресурса</w:t>
      </w:r>
      <w:r w:rsidR="004903B2" w:rsidRPr="005B4897">
        <w:rPr>
          <w:rFonts w:ascii="Times New Roman" w:hAnsi="Times New Roman" w:cs="Times New Roman"/>
          <w:snapToGrid w:val="0"/>
          <w:spacing w:val="-1"/>
        </w:rPr>
        <w:t xml:space="preserve"> </w:t>
      </w:r>
      <w:r w:rsidR="004903B2" w:rsidRPr="005B4897">
        <w:rPr>
          <w:rFonts w:ascii="Times New Roman" w:hAnsi="Times New Roman" w:cs="Times New Roman"/>
          <w:spacing w:val="-1"/>
        </w:rPr>
        <w:t>по основаниям, предусмотренным действующим законодательством Российской Федерации.</w:t>
      </w:r>
    </w:p>
    <w:p w:rsidR="00A808D5" w:rsidRPr="005B4897" w:rsidRDefault="00794C46" w:rsidP="00A808D5">
      <w:pPr>
        <w:shd w:val="clear" w:color="auto" w:fill="FFFFFF"/>
        <w:ind w:firstLine="540"/>
        <w:jc w:val="both"/>
        <w:rPr>
          <w:spacing w:val="-1"/>
        </w:rPr>
      </w:pPr>
      <w:r w:rsidRPr="005B4897">
        <w:rPr>
          <w:b/>
          <w:spacing w:val="-1"/>
        </w:rPr>
        <w:t>10.5.</w:t>
      </w:r>
      <w:r w:rsidR="004903B2" w:rsidRPr="005B4897">
        <w:rPr>
          <w:spacing w:val="-1"/>
        </w:rPr>
        <w:t xml:space="preserve"> Гарантирующий поставщик и </w:t>
      </w:r>
      <w:r w:rsidR="004903B2" w:rsidRPr="005B4897">
        <w:rPr>
          <w:snapToGrid w:val="0"/>
          <w:spacing w:val="-1"/>
        </w:rPr>
        <w:t>Сетевая компания</w:t>
      </w:r>
      <w:r w:rsidR="004903B2" w:rsidRPr="005B4897">
        <w:rPr>
          <w:spacing w:val="-1"/>
        </w:rPr>
        <w:t xml:space="preserve"> не несут ответственности за перерывы в энергоснабжении при несоответствии схемы энергоснабжения категории надежности, а также за перерывы на время действия противоаварийной автоматики.</w:t>
      </w:r>
    </w:p>
    <w:p w:rsidR="00373A5E" w:rsidRPr="005B4897" w:rsidRDefault="00794C46" w:rsidP="00450188">
      <w:pPr>
        <w:shd w:val="clear" w:color="auto" w:fill="FFFFFF"/>
        <w:ind w:firstLine="540"/>
        <w:jc w:val="both"/>
        <w:rPr>
          <w:snapToGrid w:val="0"/>
          <w:spacing w:val="-1"/>
        </w:rPr>
      </w:pPr>
      <w:r w:rsidRPr="005B4897">
        <w:rPr>
          <w:b/>
          <w:spacing w:val="-1"/>
        </w:rPr>
        <w:t>10.6</w:t>
      </w:r>
      <w:r w:rsidR="004903B2" w:rsidRPr="005B4897">
        <w:rPr>
          <w:b/>
          <w:spacing w:val="-1"/>
        </w:rPr>
        <w:t>.</w:t>
      </w:r>
      <w:r w:rsidR="004903B2" w:rsidRPr="005B4897">
        <w:rPr>
          <w:spacing w:val="-1"/>
        </w:rPr>
        <w:t xml:space="preserve"> Покупатель</w:t>
      </w:r>
      <w:r w:rsidR="004903B2" w:rsidRPr="005B4897">
        <w:rPr>
          <w:snapToGrid w:val="0"/>
          <w:spacing w:val="-1"/>
        </w:rPr>
        <w:t xml:space="preserve"> несет ответственность в соответствии с действующим законодательством </w:t>
      </w:r>
      <w:r w:rsidR="004903B2" w:rsidRPr="005B4897">
        <w:rPr>
          <w:spacing w:val="-1"/>
        </w:rPr>
        <w:t>Российской Федерации</w:t>
      </w:r>
      <w:r w:rsidR="004903B2" w:rsidRPr="005B4897">
        <w:t xml:space="preserve"> </w:t>
      </w:r>
      <w:r w:rsidR="004903B2" w:rsidRPr="005B4897">
        <w:rPr>
          <w:snapToGrid w:val="0"/>
          <w:spacing w:val="-1"/>
        </w:rPr>
        <w:t>за технологические нарушения и аварии во внутридомовых инженерных системах, находящихся в пределах границ эксплуат</w:t>
      </w:r>
      <w:r w:rsidR="00A60974" w:rsidRPr="005B4897">
        <w:rPr>
          <w:snapToGrid w:val="0"/>
          <w:spacing w:val="-1"/>
        </w:rPr>
        <w:t>ационной ответственности Покупателя</w:t>
      </w:r>
      <w:r w:rsidR="004903B2" w:rsidRPr="005B4897">
        <w:rPr>
          <w:snapToGrid w:val="0"/>
          <w:spacing w:val="-1"/>
        </w:rPr>
        <w:t>, а также за повреждения ц</w:t>
      </w:r>
      <w:r w:rsidR="004903B2" w:rsidRPr="005B4897">
        <w:t>ентрализованных сетей инженерно-технического обеспечения</w:t>
      </w:r>
      <w:r w:rsidR="004903B2" w:rsidRPr="005B4897">
        <w:rPr>
          <w:snapToGrid w:val="0"/>
          <w:spacing w:val="-1"/>
        </w:rPr>
        <w:t xml:space="preserve"> Сетевой компании, вызванные неправомерными действиями персонала Покупателя, потребителей Покупателя, в интересах которых заключен настоящий Договор. </w:t>
      </w:r>
    </w:p>
    <w:p w:rsidR="004903B2" w:rsidRPr="005B4897" w:rsidRDefault="00794C46" w:rsidP="004903B2">
      <w:pPr>
        <w:autoSpaceDE w:val="0"/>
        <w:autoSpaceDN w:val="0"/>
        <w:adjustRightInd w:val="0"/>
        <w:ind w:firstLine="540"/>
        <w:jc w:val="both"/>
        <w:outlineLvl w:val="1"/>
        <w:rPr>
          <w:b/>
          <w:bCs/>
        </w:rPr>
      </w:pPr>
      <w:r w:rsidRPr="005B4897">
        <w:rPr>
          <w:b/>
          <w:spacing w:val="-1"/>
        </w:rPr>
        <w:t>10.7</w:t>
      </w:r>
      <w:r w:rsidR="004903B2" w:rsidRPr="005B4897">
        <w:rPr>
          <w:b/>
          <w:spacing w:val="-1"/>
        </w:rPr>
        <w:t xml:space="preserve">. </w:t>
      </w:r>
      <w:r w:rsidR="004903B2" w:rsidRPr="005B4897">
        <w:rPr>
          <w:spacing w:val="-1"/>
        </w:rPr>
        <w:t xml:space="preserve">Стороны несут ответственность </w:t>
      </w:r>
      <w:r w:rsidR="004903B2" w:rsidRPr="005B4897">
        <w:rPr>
          <w:bCs/>
        </w:rPr>
        <w:t>за нарушение порядка полного и (или) частичного ограничения режима потребления электрической энергии (мощности).</w:t>
      </w:r>
    </w:p>
    <w:p w:rsidR="004903B2" w:rsidRPr="005B4897" w:rsidRDefault="00794C46" w:rsidP="004903B2">
      <w:pPr>
        <w:shd w:val="clear" w:color="auto" w:fill="FFFFFF"/>
        <w:ind w:firstLine="567"/>
        <w:jc w:val="both"/>
        <w:rPr>
          <w:spacing w:val="-1"/>
        </w:rPr>
      </w:pPr>
      <w:r w:rsidRPr="005B4897">
        <w:rPr>
          <w:b/>
          <w:spacing w:val="-1"/>
        </w:rPr>
        <w:t>10.8</w:t>
      </w:r>
      <w:r w:rsidR="004903B2" w:rsidRPr="005B4897">
        <w:rPr>
          <w:b/>
          <w:spacing w:val="-1"/>
        </w:rPr>
        <w:t>.</w:t>
      </w:r>
      <w:r w:rsidR="004903B2" w:rsidRPr="005B4897">
        <w:rPr>
          <w:spacing w:val="-1"/>
        </w:rPr>
        <w:t xml:space="preserve"> Стороны могут быть освобождены от ответственности за неисполнение своих обязательств по 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договора и возникли помимо воли Сторон.</w:t>
      </w:r>
    </w:p>
    <w:p w:rsidR="004903B2" w:rsidRPr="005B4897" w:rsidRDefault="00794C46" w:rsidP="004903B2">
      <w:pPr>
        <w:shd w:val="clear" w:color="auto" w:fill="FFFFFF"/>
        <w:ind w:firstLine="567"/>
        <w:jc w:val="both"/>
        <w:rPr>
          <w:spacing w:val="-1"/>
        </w:rPr>
      </w:pPr>
      <w:r w:rsidRPr="005B4897">
        <w:rPr>
          <w:b/>
          <w:spacing w:val="-1"/>
        </w:rPr>
        <w:t>10.9</w:t>
      </w:r>
      <w:r w:rsidR="004903B2" w:rsidRPr="005B4897">
        <w:rPr>
          <w:b/>
          <w:spacing w:val="-1"/>
        </w:rPr>
        <w:t>.</w:t>
      </w:r>
      <w:r w:rsidR="004903B2" w:rsidRPr="005B4897">
        <w:rPr>
          <w:spacing w:val="-1"/>
        </w:rPr>
        <w:t xml:space="preserve"> Сторона, подвергшаяся действию обстоятельств непреодолимой силы, должна в течение 1 (одного) календарного дня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4903B2" w:rsidRPr="005B4897" w:rsidRDefault="00794C46" w:rsidP="004903B2">
      <w:pPr>
        <w:shd w:val="clear" w:color="auto" w:fill="FFFFFF"/>
        <w:ind w:firstLine="567"/>
        <w:jc w:val="both"/>
        <w:rPr>
          <w:spacing w:val="-1"/>
        </w:rPr>
      </w:pPr>
      <w:r w:rsidRPr="005B4897">
        <w:rPr>
          <w:b/>
          <w:spacing w:val="-1"/>
        </w:rPr>
        <w:t>10.10</w:t>
      </w:r>
      <w:r w:rsidR="004903B2" w:rsidRPr="005B4897">
        <w:rPr>
          <w:b/>
          <w:spacing w:val="-1"/>
        </w:rPr>
        <w:t>.</w:t>
      </w:r>
      <w:r w:rsidR="004903B2" w:rsidRPr="005B4897">
        <w:rPr>
          <w:spacing w:val="-1"/>
        </w:rPr>
        <w:t xml:space="preserve"> Факт возникновения обстоятельств непреодолимой силы должен быть документально подтвержден компетентным органом.</w:t>
      </w:r>
    </w:p>
    <w:p w:rsidR="004903B2" w:rsidRPr="005B4897" w:rsidRDefault="00794C46" w:rsidP="004903B2">
      <w:pPr>
        <w:shd w:val="clear" w:color="auto" w:fill="FFFFFF"/>
        <w:ind w:firstLine="567"/>
        <w:jc w:val="both"/>
        <w:rPr>
          <w:spacing w:val="-1"/>
        </w:rPr>
      </w:pPr>
      <w:r w:rsidRPr="005B4897">
        <w:rPr>
          <w:b/>
          <w:spacing w:val="-1"/>
        </w:rPr>
        <w:t>10.11</w:t>
      </w:r>
      <w:r w:rsidR="004903B2" w:rsidRPr="005B4897">
        <w:rPr>
          <w:b/>
          <w:spacing w:val="-1"/>
        </w:rPr>
        <w:t>.</w:t>
      </w:r>
      <w:r w:rsidR="004903B2" w:rsidRPr="005B4897">
        <w:rPr>
          <w:spacing w:val="-1"/>
        </w:rPr>
        <w:t xml:space="preserve"> </w:t>
      </w:r>
      <w:proofErr w:type="gramStart"/>
      <w:r w:rsidR="004903B2" w:rsidRPr="005B4897">
        <w:rPr>
          <w:spacing w:val="-1"/>
        </w:rPr>
        <w:t>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Договор полностью или частично без обязательств по возмещению убытков, связанных с его расторжением.</w:t>
      </w:r>
      <w:proofErr w:type="gramEnd"/>
    </w:p>
    <w:p w:rsidR="004903B2" w:rsidRPr="005B4897" w:rsidRDefault="004903B2" w:rsidP="004903B2">
      <w:pPr>
        <w:shd w:val="clear" w:color="auto" w:fill="FFFFFF"/>
        <w:ind w:firstLine="540"/>
        <w:jc w:val="both"/>
        <w:rPr>
          <w:sz w:val="10"/>
          <w:szCs w:val="10"/>
        </w:rPr>
      </w:pPr>
    </w:p>
    <w:p w:rsidR="004903B2" w:rsidRPr="005B4897" w:rsidRDefault="004903B2" w:rsidP="004903B2">
      <w:pPr>
        <w:shd w:val="clear" w:color="auto" w:fill="FFFFFF"/>
        <w:ind w:firstLine="540"/>
        <w:jc w:val="center"/>
        <w:rPr>
          <w:b/>
          <w:snapToGrid w:val="0"/>
        </w:rPr>
      </w:pPr>
      <w:r w:rsidRPr="005B4897">
        <w:rPr>
          <w:b/>
          <w:snapToGrid w:val="0"/>
        </w:rPr>
        <w:t>1</w:t>
      </w:r>
      <w:r w:rsidR="00794C46" w:rsidRPr="005B4897">
        <w:rPr>
          <w:b/>
          <w:snapToGrid w:val="0"/>
        </w:rPr>
        <w:t>1</w:t>
      </w:r>
      <w:r w:rsidRPr="005B4897">
        <w:rPr>
          <w:b/>
          <w:snapToGrid w:val="0"/>
        </w:rPr>
        <w:t>. ПОРЯДОК РАССМОТРЕНИЯ СПОРОВ</w:t>
      </w:r>
    </w:p>
    <w:p w:rsidR="004903B2" w:rsidRPr="005B4897" w:rsidRDefault="004903B2" w:rsidP="004903B2">
      <w:pPr>
        <w:shd w:val="clear" w:color="auto" w:fill="FFFFFF"/>
        <w:ind w:firstLine="567"/>
        <w:jc w:val="both"/>
        <w:rPr>
          <w:spacing w:val="-1"/>
        </w:rPr>
      </w:pPr>
      <w:r w:rsidRPr="005B4897">
        <w:rPr>
          <w:b/>
          <w:spacing w:val="-1"/>
        </w:rPr>
        <w:t>1</w:t>
      </w:r>
      <w:r w:rsidR="00794C46" w:rsidRPr="005B4897">
        <w:rPr>
          <w:b/>
          <w:spacing w:val="-1"/>
        </w:rPr>
        <w:t>1</w:t>
      </w:r>
      <w:r w:rsidRPr="005B4897">
        <w:rPr>
          <w:b/>
          <w:spacing w:val="-1"/>
        </w:rPr>
        <w:t>.1.</w:t>
      </w:r>
      <w:r w:rsidRPr="005B4897">
        <w:rPr>
          <w:spacing w:val="-1"/>
        </w:rPr>
        <w:t xml:space="preserve"> </w:t>
      </w:r>
      <w:proofErr w:type="gramStart"/>
      <w:r w:rsidRPr="005B4897">
        <w:rPr>
          <w:spacing w:val="-1"/>
        </w:rPr>
        <w:t>В целях соблюдения обязательного досудебного порядка урегулирования спора Стороны договорились разрешать все разногласия, связанные с исполнением и / или неисполнением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договору (по почтовому адресу либо по адресу электронной почты, либо по номеру факса, указанным в разделе 13 Договора</w:t>
      </w:r>
      <w:proofErr w:type="gramEnd"/>
      <w:r w:rsidRPr="005B4897">
        <w:rPr>
          <w:spacing w:val="-1"/>
        </w:rPr>
        <w:t>). Спор может быть передан на разрешение арбитражного суда:</w:t>
      </w:r>
    </w:p>
    <w:p w:rsidR="004903B2" w:rsidRPr="005B4897" w:rsidRDefault="004903B2" w:rsidP="004903B2">
      <w:pPr>
        <w:shd w:val="clear" w:color="auto" w:fill="FFFFFF"/>
        <w:ind w:firstLine="567"/>
        <w:jc w:val="both"/>
        <w:rPr>
          <w:spacing w:val="-1"/>
        </w:rPr>
      </w:pPr>
      <w:r w:rsidRPr="005B4897">
        <w:rPr>
          <w:spacing w:val="-1"/>
        </w:rPr>
        <w:t>– 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rsidR="004903B2" w:rsidRPr="005B4897" w:rsidRDefault="004903B2" w:rsidP="004903B2">
      <w:pPr>
        <w:shd w:val="clear" w:color="auto" w:fill="FFFFFF"/>
        <w:ind w:firstLine="567"/>
        <w:jc w:val="both"/>
        <w:rPr>
          <w:spacing w:val="-1"/>
        </w:rPr>
      </w:pPr>
      <w:r w:rsidRPr="005B4897">
        <w:rPr>
          <w:spacing w:val="-1"/>
        </w:rPr>
        <w:t xml:space="preserve">– при направлении претензии посредством курьерской службы </w:t>
      </w:r>
      <w:proofErr w:type="gramStart"/>
      <w:r w:rsidRPr="005B4897">
        <w:rPr>
          <w:spacing w:val="-1"/>
        </w:rPr>
        <w:t>экспресс-доставки</w:t>
      </w:r>
      <w:proofErr w:type="gramEnd"/>
      <w:r w:rsidRPr="005B4897">
        <w:rPr>
          <w:spacing w:val="-1"/>
        </w:rPr>
        <w:t xml:space="preserve"> – по истечении 7 (семи) календарных дней со дня направления претензии по почтовому адресу;</w:t>
      </w:r>
    </w:p>
    <w:p w:rsidR="004903B2" w:rsidRPr="005B4897" w:rsidRDefault="004903B2" w:rsidP="004903B2">
      <w:pPr>
        <w:shd w:val="clear" w:color="auto" w:fill="FFFFFF"/>
        <w:ind w:firstLine="567"/>
        <w:jc w:val="both"/>
        <w:rPr>
          <w:spacing w:val="-1"/>
        </w:rPr>
      </w:pPr>
      <w:r w:rsidRPr="005B4897">
        <w:rPr>
          <w:spacing w:val="-1"/>
        </w:rPr>
        <w:t>– при направлении претензии электронной почтой, факсом или нарочно – по истечении 5 (пяти) календарных дней со дня направления претензии по адресу электронной почты или факса либо вручения претензии Стороне.</w:t>
      </w:r>
    </w:p>
    <w:p w:rsidR="004903B2" w:rsidRPr="005B4897" w:rsidRDefault="004903B2" w:rsidP="004903B2">
      <w:pPr>
        <w:shd w:val="clear" w:color="auto" w:fill="FFFFFF"/>
        <w:ind w:firstLine="567"/>
        <w:jc w:val="both"/>
        <w:rPr>
          <w:spacing w:val="-1"/>
        </w:rPr>
      </w:pPr>
      <w:r w:rsidRPr="005B4897">
        <w:rPr>
          <w:spacing w:val="-1"/>
        </w:rPr>
        <w:t>В претензии должны содержаться ссылки на нарушения другой Стороной условий Договора, а также конкретное требование Стороны, направившей претензию.</w:t>
      </w:r>
    </w:p>
    <w:p w:rsidR="004903B2" w:rsidRPr="005B4897" w:rsidRDefault="004903B2" w:rsidP="004903B2">
      <w:pPr>
        <w:shd w:val="clear" w:color="auto" w:fill="FFFFFF"/>
        <w:ind w:firstLine="567"/>
        <w:jc w:val="both"/>
        <w:rPr>
          <w:spacing w:val="-1"/>
        </w:rPr>
      </w:pPr>
      <w:r w:rsidRPr="005B4897">
        <w:rPr>
          <w:b/>
          <w:spacing w:val="-1"/>
        </w:rPr>
        <w:t>1</w:t>
      </w:r>
      <w:r w:rsidR="00794C46" w:rsidRPr="005B4897">
        <w:rPr>
          <w:b/>
          <w:spacing w:val="-1"/>
        </w:rPr>
        <w:t>1</w:t>
      </w:r>
      <w:r w:rsidRPr="005B4897">
        <w:rPr>
          <w:b/>
          <w:spacing w:val="-1"/>
        </w:rPr>
        <w:t>.2.</w:t>
      </w:r>
      <w:r w:rsidRPr="005B4897">
        <w:rPr>
          <w:spacing w:val="-1"/>
        </w:rPr>
        <w:t xml:space="preserve"> В </w:t>
      </w:r>
      <w:proofErr w:type="gramStart"/>
      <w:r w:rsidRPr="005B4897">
        <w:rPr>
          <w:spacing w:val="-1"/>
        </w:rPr>
        <w:t>случае</w:t>
      </w:r>
      <w:proofErr w:type="gramEnd"/>
      <w:r w:rsidRPr="005B4897">
        <w:rPr>
          <w:spacing w:val="-1"/>
        </w:rPr>
        <w:t xml:space="preserve">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Мурманской области.</w:t>
      </w:r>
    </w:p>
    <w:p w:rsidR="004903B2" w:rsidRPr="005B4897" w:rsidRDefault="004903B2" w:rsidP="004903B2">
      <w:pPr>
        <w:shd w:val="clear" w:color="auto" w:fill="FFFFFF"/>
        <w:ind w:firstLine="540"/>
        <w:jc w:val="both"/>
        <w:rPr>
          <w:b/>
          <w:snapToGrid w:val="0"/>
          <w:sz w:val="10"/>
          <w:szCs w:val="10"/>
        </w:rPr>
      </w:pPr>
    </w:p>
    <w:p w:rsidR="004903B2" w:rsidRPr="005B4897" w:rsidRDefault="004903B2" w:rsidP="004903B2">
      <w:pPr>
        <w:shd w:val="clear" w:color="auto" w:fill="FFFFFF"/>
        <w:ind w:firstLine="540"/>
        <w:jc w:val="both"/>
        <w:rPr>
          <w:b/>
          <w:snapToGrid w:val="0"/>
          <w:sz w:val="10"/>
          <w:szCs w:val="10"/>
        </w:rPr>
      </w:pPr>
    </w:p>
    <w:p w:rsidR="004903B2" w:rsidRPr="005B4897" w:rsidRDefault="004903B2" w:rsidP="004903B2">
      <w:pPr>
        <w:shd w:val="clear" w:color="auto" w:fill="FFFFFF"/>
        <w:ind w:firstLine="540"/>
        <w:jc w:val="center"/>
        <w:rPr>
          <w:b/>
          <w:snapToGrid w:val="0"/>
        </w:rPr>
      </w:pPr>
      <w:r w:rsidRPr="005B4897">
        <w:rPr>
          <w:b/>
          <w:snapToGrid w:val="0"/>
        </w:rPr>
        <w:t>1</w:t>
      </w:r>
      <w:r w:rsidR="00794C46" w:rsidRPr="005B4897">
        <w:rPr>
          <w:b/>
          <w:snapToGrid w:val="0"/>
        </w:rPr>
        <w:t>2</w:t>
      </w:r>
      <w:r w:rsidRPr="005B4897">
        <w:rPr>
          <w:b/>
          <w:snapToGrid w:val="0"/>
        </w:rPr>
        <w:t>. СРОК ДЕЙСТВИЯ ДОГОВОРА</w:t>
      </w:r>
    </w:p>
    <w:p w:rsidR="004903B2" w:rsidRPr="005B4897" w:rsidRDefault="004903B2" w:rsidP="004903B2">
      <w:pPr>
        <w:ind w:firstLine="540"/>
        <w:jc w:val="both"/>
      </w:pPr>
      <w:r w:rsidRPr="005B4897">
        <w:rPr>
          <w:b/>
        </w:rPr>
        <w:t>1</w:t>
      </w:r>
      <w:r w:rsidR="00794C46" w:rsidRPr="005B4897">
        <w:rPr>
          <w:b/>
        </w:rPr>
        <w:t>2</w:t>
      </w:r>
      <w:r w:rsidRPr="005B4897">
        <w:rPr>
          <w:b/>
        </w:rPr>
        <w:t>.1.</w:t>
      </w:r>
      <w:r w:rsidRPr="005B4897">
        <w:t xml:space="preserve"> </w:t>
      </w:r>
      <w:proofErr w:type="gramStart"/>
      <w:r w:rsidRPr="005B4897">
        <w:t>Настоящий Договор вступает в силу с момента подписания его Сторонами и действует с 00 часов «__» ________ 20 ___ г. (дата начала поставки электрической энергии (мощности)  по  «___» _______ 20 ___ г.</w:t>
      </w:r>
      <w:proofErr w:type="gramEnd"/>
    </w:p>
    <w:p w:rsidR="004903B2" w:rsidRPr="005B4897" w:rsidRDefault="004903B2" w:rsidP="004903B2">
      <w:pPr>
        <w:ind w:firstLine="540"/>
        <w:jc w:val="both"/>
      </w:pPr>
      <w:r w:rsidRPr="005B4897">
        <w:rPr>
          <w:b/>
        </w:rPr>
        <w:t>1</w:t>
      </w:r>
      <w:r w:rsidR="007C5F83" w:rsidRPr="005B4897">
        <w:rPr>
          <w:b/>
        </w:rPr>
        <w:t>2</w:t>
      </w:r>
      <w:r w:rsidRPr="005B4897">
        <w:rPr>
          <w:b/>
        </w:rPr>
        <w:t>.1.1.</w:t>
      </w:r>
      <w:r w:rsidRPr="005B4897">
        <w:t xml:space="preserve"> </w:t>
      </w:r>
      <w:r w:rsidR="00BA63FA" w:rsidRPr="005B4897">
        <w:t>Поставка коммунального ресурса по настоящему Договору</w:t>
      </w:r>
      <w:r w:rsidRPr="005B4897">
        <w:t xml:space="preserve"> осуществляется с даты, указанной в п. 1</w:t>
      </w:r>
      <w:r w:rsidR="00A60974" w:rsidRPr="005B4897">
        <w:t>2</w:t>
      </w:r>
      <w:r w:rsidRPr="005B4897">
        <w:t xml:space="preserve">.1., которая не </w:t>
      </w:r>
      <w:r w:rsidR="00BA63FA" w:rsidRPr="005B4897">
        <w:t>может быть ранее даты, с которой у Покупателя возникает право приобретать коммунальный ресурс, потребляемый при содержании общего имущества в многоквартирном доме, а так же ранее даты государственной регистрации  Покупателя.</w:t>
      </w:r>
    </w:p>
    <w:p w:rsidR="00BA63FA" w:rsidRPr="005B4897" w:rsidRDefault="00720250" w:rsidP="004903B2">
      <w:pPr>
        <w:ind w:firstLine="540"/>
        <w:jc w:val="both"/>
      </w:pPr>
      <w:r w:rsidRPr="005B4897">
        <w:rPr>
          <w:b/>
        </w:rPr>
        <w:t>1</w:t>
      </w:r>
      <w:r w:rsidR="007C5F83" w:rsidRPr="005B4897">
        <w:rPr>
          <w:b/>
        </w:rPr>
        <w:t>2</w:t>
      </w:r>
      <w:r w:rsidRPr="005B4897">
        <w:rPr>
          <w:b/>
        </w:rPr>
        <w:t>.1.2.</w:t>
      </w:r>
      <w:r w:rsidRPr="005B4897">
        <w:t xml:space="preserve"> </w:t>
      </w:r>
      <w:r w:rsidR="00BA63FA" w:rsidRPr="005B4897">
        <w:t xml:space="preserve">Поставка коммунального ресурса по настоящему Договору </w:t>
      </w:r>
      <w:r w:rsidRPr="005B4897">
        <w:t>прекращается с момента</w:t>
      </w:r>
      <w:r w:rsidR="00BA63FA" w:rsidRPr="005B4897">
        <w:t xml:space="preserve"> у</w:t>
      </w:r>
      <w:r w:rsidRPr="005B4897">
        <w:t>траты</w:t>
      </w:r>
      <w:r w:rsidR="00BA63FA" w:rsidRPr="005B4897">
        <w:t xml:space="preserve"> Покупател</w:t>
      </w:r>
      <w:r w:rsidRPr="005B4897">
        <w:t>ем</w:t>
      </w:r>
      <w:r w:rsidR="00BA63FA" w:rsidRPr="005B4897">
        <w:t xml:space="preserve"> прав</w:t>
      </w:r>
      <w:r w:rsidRPr="005B4897">
        <w:t>а</w:t>
      </w:r>
      <w:r w:rsidR="00BA63FA" w:rsidRPr="005B4897">
        <w:t xml:space="preserve"> приобретать коммунальный ресурс, потребляемый при содержании общего имущества в многоквартирном доме</w:t>
      </w:r>
      <w:r w:rsidR="008A0F27" w:rsidRPr="005B4897">
        <w:t>, а так же в случае, если действие лицензии прекращено или она аннулирована</w:t>
      </w:r>
      <w:r w:rsidRPr="005B4897">
        <w:t>.</w:t>
      </w:r>
    </w:p>
    <w:p w:rsidR="004903B2" w:rsidRPr="005B4897" w:rsidRDefault="004903B2" w:rsidP="004903B2">
      <w:pPr>
        <w:ind w:firstLine="540"/>
        <w:jc w:val="both"/>
      </w:pPr>
      <w:r w:rsidRPr="005B4897">
        <w:rPr>
          <w:b/>
        </w:rPr>
        <w:t>1</w:t>
      </w:r>
      <w:r w:rsidR="007C5F83" w:rsidRPr="005B4897">
        <w:rPr>
          <w:b/>
        </w:rPr>
        <w:t>2</w:t>
      </w:r>
      <w:r w:rsidRPr="005B4897">
        <w:rPr>
          <w:b/>
        </w:rPr>
        <w:t>.2.</w:t>
      </w:r>
      <w:r w:rsidRPr="005B4897">
        <w:t xml:space="preserve"> Настоящий Договор считается ежегодно продленным на один календарный год на тех же условиях, если не менее чем за 30 (тридцать) рабочих дней до окончания срока его действия ни одна из Сторон не заявит о его расторжении или изменении, либо о заключении нового Договора. Если одной из Сторон до окончания срока действия настоящего Договора внесено предложение о его расторжении и изменении, либо о заключении нового Договора, то отношения Сторон до заключения нового договора регулируются в соответствии с настоящим Договором.</w:t>
      </w:r>
    </w:p>
    <w:p w:rsidR="004903B2" w:rsidRPr="005B4897" w:rsidRDefault="004903B2" w:rsidP="004903B2">
      <w:pPr>
        <w:ind w:firstLine="540"/>
        <w:jc w:val="both"/>
      </w:pPr>
      <w:r w:rsidRPr="005B4897">
        <w:rPr>
          <w:kern w:val="1"/>
          <w:lang w:eastAsia="ar-SA"/>
        </w:rPr>
        <w:lastRenderedPageBreak/>
        <w:t>Сторона, которая намерена внести изменения в действующий Договор, обязана направить предложения в адрес другой Стороны за 30 (тридцать) рабочих дней  до предполагаемой даты внесения изменений.</w:t>
      </w:r>
    </w:p>
    <w:p w:rsidR="004903B2" w:rsidRPr="005B4897" w:rsidRDefault="004903B2" w:rsidP="004903B2">
      <w:pPr>
        <w:suppressAutoHyphens/>
        <w:autoSpaceDE w:val="0"/>
        <w:ind w:firstLine="540"/>
        <w:jc w:val="both"/>
        <w:rPr>
          <w:kern w:val="1"/>
          <w:lang w:eastAsia="ar-SA"/>
        </w:rPr>
      </w:pPr>
      <w:r w:rsidRPr="005B4897">
        <w:rPr>
          <w:kern w:val="1"/>
          <w:lang w:eastAsia="ar-SA"/>
        </w:rPr>
        <w:t>Покупатель, имеющий намерение расторгнуть настоящий Договор, уведомляет о своем решении Гарантирующего поставщика не менее чем за 30 (тридцать) рабочих дней  до предполагаемой даты расторжения Договора.</w:t>
      </w:r>
    </w:p>
    <w:p w:rsidR="004903B2" w:rsidRPr="005B4897" w:rsidRDefault="004903B2" w:rsidP="004903B2">
      <w:pPr>
        <w:suppressAutoHyphens/>
        <w:autoSpaceDE w:val="0"/>
        <w:ind w:firstLine="540"/>
        <w:jc w:val="both"/>
        <w:rPr>
          <w:kern w:val="1"/>
          <w:lang w:eastAsia="ar-SA"/>
        </w:rPr>
      </w:pPr>
      <w:r w:rsidRPr="005B4897">
        <w:rPr>
          <w:kern w:val="1"/>
          <w:lang w:eastAsia="ar-SA"/>
        </w:rPr>
        <w:t xml:space="preserve">При нарушении условий, указанных в настоящем пункте, обязательства Покупателя по настоящему Договору сохраняются до момента исполнения вышеуказанных требований.  </w:t>
      </w:r>
    </w:p>
    <w:p w:rsidR="004903B2" w:rsidRPr="005B4897" w:rsidRDefault="004903B2" w:rsidP="004903B2">
      <w:pPr>
        <w:pStyle w:val="a3"/>
        <w:ind w:firstLine="540"/>
        <w:jc w:val="both"/>
        <w:rPr>
          <w:rFonts w:ascii="Times New Roman" w:hAnsi="Times New Roman" w:cs="Times New Roman"/>
          <w:snapToGrid w:val="0"/>
          <w:spacing w:val="-1"/>
        </w:rPr>
      </w:pPr>
      <w:r w:rsidRPr="005B4897">
        <w:rPr>
          <w:rFonts w:ascii="Times New Roman" w:hAnsi="Times New Roman" w:cs="Times New Roman"/>
          <w:b/>
          <w:snapToGrid w:val="0"/>
          <w:spacing w:val="-1"/>
        </w:rPr>
        <w:t>1</w:t>
      </w:r>
      <w:r w:rsidR="007C5F83" w:rsidRPr="005B4897">
        <w:rPr>
          <w:rFonts w:ascii="Times New Roman" w:hAnsi="Times New Roman" w:cs="Times New Roman"/>
          <w:b/>
          <w:snapToGrid w:val="0"/>
          <w:spacing w:val="-1"/>
        </w:rPr>
        <w:t>2</w:t>
      </w:r>
      <w:r w:rsidRPr="005B4897">
        <w:rPr>
          <w:rFonts w:ascii="Times New Roman" w:hAnsi="Times New Roman" w:cs="Times New Roman"/>
          <w:b/>
          <w:snapToGrid w:val="0"/>
          <w:spacing w:val="-1"/>
        </w:rPr>
        <w:t>.3.</w:t>
      </w:r>
      <w:r w:rsidRPr="005B4897">
        <w:rPr>
          <w:rFonts w:ascii="Times New Roman" w:hAnsi="Times New Roman" w:cs="Times New Roman"/>
          <w:snapToGrid w:val="0"/>
          <w:spacing w:val="-1"/>
        </w:rPr>
        <w:t xml:space="preserve"> При нарушении сроков, условий и порядка перехода на обслуживание к иной </w:t>
      </w:r>
      <w:proofErr w:type="spellStart"/>
      <w:r w:rsidRPr="005B4897">
        <w:rPr>
          <w:rFonts w:ascii="Times New Roman" w:hAnsi="Times New Roman" w:cs="Times New Roman"/>
          <w:snapToGrid w:val="0"/>
          <w:spacing w:val="-1"/>
        </w:rPr>
        <w:t>энергосбытовой</w:t>
      </w:r>
      <w:proofErr w:type="spellEnd"/>
      <w:r w:rsidRPr="005B4897">
        <w:rPr>
          <w:rFonts w:ascii="Times New Roman" w:hAnsi="Times New Roman" w:cs="Times New Roman"/>
          <w:snapToGrid w:val="0"/>
          <w:spacing w:val="-1"/>
        </w:rPr>
        <w:t xml:space="preserve"> организации Покупатель продолжает нести все установленные Договором обязательства.</w:t>
      </w:r>
    </w:p>
    <w:p w:rsidR="004903B2" w:rsidRPr="005B4897" w:rsidRDefault="004903B2" w:rsidP="004903B2">
      <w:pPr>
        <w:ind w:firstLine="540"/>
        <w:jc w:val="both"/>
      </w:pPr>
      <w:r w:rsidRPr="005B4897">
        <w:rPr>
          <w:b/>
        </w:rPr>
        <w:t>1</w:t>
      </w:r>
      <w:r w:rsidR="007C5F83" w:rsidRPr="005B4897">
        <w:rPr>
          <w:b/>
        </w:rPr>
        <w:t>2</w:t>
      </w:r>
      <w:r w:rsidRPr="005B4897">
        <w:rPr>
          <w:b/>
        </w:rPr>
        <w:t>.4.</w:t>
      </w:r>
      <w:r w:rsidRPr="005B4897">
        <w:t xml:space="preserve"> Любые изменения и дополнения к Договору 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rsidR="004903B2" w:rsidRPr="005B4897" w:rsidRDefault="004903B2" w:rsidP="004903B2">
      <w:pPr>
        <w:ind w:firstLine="540"/>
        <w:jc w:val="both"/>
      </w:pPr>
      <w:r w:rsidRPr="005B4897">
        <w:rPr>
          <w:b/>
        </w:rPr>
        <w:t>1</w:t>
      </w:r>
      <w:r w:rsidR="007C5F83" w:rsidRPr="005B4897">
        <w:rPr>
          <w:b/>
        </w:rPr>
        <w:t>2</w:t>
      </w:r>
      <w:r w:rsidRPr="005B4897">
        <w:rPr>
          <w:b/>
        </w:rPr>
        <w:t>.5.</w:t>
      </w:r>
      <w:r w:rsidRPr="005B4897">
        <w:t xml:space="preserve"> Все уведомления, сообщения, иная переписка в рамках Договора направляются одной Стороной другой Стороне по почтовому адресу, адресу электронной почты, номеру факса, </w:t>
      </w:r>
      <w:proofErr w:type="gramStart"/>
      <w:r w:rsidRPr="005B4897">
        <w:t>указанным</w:t>
      </w:r>
      <w:proofErr w:type="gramEnd"/>
      <w:r w:rsidRPr="005B4897">
        <w:t xml:space="preserve"> в договоре. Стороны обязуются извещать друг друга в письменной форме об изменении адресов и других реквизитов в течение 5 (пяти) календарных дней </w:t>
      </w:r>
      <w:proofErr w:type="gramStart"/>
      <w:r w:rsidRPr="005B4897">
        <w:t>с даты наступления</w:t>
      </w:r>
      <w:proofErr w:type="gramEnd"/>
      <w:r w:rsidRPr="005B4897">
        <w:t xml:space="preserve"> соответствующего события. </w:t>
      </w:r>
    </w:p>
    <w:p w:rsidR="004903B2" w:rsidRPr="005B4897" w:rsidRDefault="004903B2" w:rsidP="004903B2">
      <w:pPr>
        <w:ind w:firstLine="540"/>
        <w:jc w:val="both"/>
      </w:pPr>
      <w:proofErr w:type="gramStart"/>
      <w:r w:rsidRPr="005B4897">
        <w:t>Любое сообщение (уведомление), направленное по последнему известному другой Стороне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более ранняя дата доставки сообщения (уведомления) не установлена документально отчетом о доставке, в день отправки – для отправлений, направленных электронной</w:t>
      </w:r>
      <w:proofErr w:type="gramEnd"/>
      <w:r w:rsidRPr="005B4897">
        <w:t xml:space="preserve"> почтой или факсом.</w:t>
      </w:r>
    </w:p>
    <w:p w:rsidR="004903B2" w:rsidRPr="005B4897" w:rsidRDefault="004903B2" w:rsidP="004903B2">
      <w:pPr>
        <w:ind w:firstLine="540"/>
        <w:jc w:val="both"/>
      </w:pPr>
      <w:r w:rsidRPr="005B4897">
        <w:rPr>
          <w:b/>
        </w:rPr>
        <w:t>1</w:t>
      </w:r>
      <w:r w:rsidR="007C5F83" w:rsidRPr="005B4897">
        <w:rPr>
          <w:b/>
        </w:rPr>
        <w:t>2</w:t>
      </w:r>
      <w:r w:rsidRPr="005B4897">
        <w:rPr>
          <w:b/>
        </w:rPr>
        <w:t>.6.</w:t>
      </w:r>
      <w:r w:rsidRPr="005B4897">
        <w:t xml:space="preserve"> Договор составлен и подписан в 2 (двух) экземплярах, по одному для каждой из Сторон.</w:t>
      </w:r>
    </w:p>
    <w:p w:rsidR="004903B2" w:rsidRPr="005B4897" w:rsidRDefault="004903B2" w:rsidP="004903B2">
      <w:pPr>
        <w:shd w:val="clear" w:color="auto" w:fill="FFFFFF"/>
        <w:ind w:firstLine="540"/>
        <w:jc w:val="both"/>
        <w:rPr>
          <w:snapToGrid w:val="0"/>
          <w:spacing w:val="-1"/>
        </w:rPr>
      </w:pPr>
      <w:r w:rsidRPr="005B4897">
        <w:rPr>
          <w:b/>
          <w:snapToGrid w:val="0"/>
          <w:spacing w:val="-1"/>
        </w:rPr>
        <w:t>1</w:t>
      </w:r>
      <w:r w:rsidR="007C5F83" w:rsidRPr="005B4897">
        <w:rPr>
          <w:b/>
          <w:snapToGrid w:val="0"/>
          <w:spacing w:val="-1"/>
        </w:rPr>
        <w:t>2</w:t>
      </w:r>
      <w:r w:rsidRPr="005B4897">
        <w:rPr>
          <w:b/>
          <w:snapToGrid w:val="0"/>
          <w:spacing w:val="-1"/>
        </w:rPr>
        <w:t>.7.</w:t>
      </w:r>
      <w:r w:rsidRPr="005B4897">
        <w:rPr>
          <w:snapToGrid w:val="0"/>
          <w:spacing w:val="-1"/>
        </w:rPr>
        <w:t xml:space="preserve"> Телефоны Сетевых компаний:</w:t>
      </w:r>
    </w:p>
    <w:p w:rsidR="004903B2" w:rsidRPr="005B4897" w:rsidRDefault="004903B2" w:rsidP="004903B2">
      <w:pPr>
        <w:shd w:val="clear" w:color="auto" w:fill="FFFFFF"/>
        <w:ind w:firstLine="540"/>
        <w:jc w:val="both"/>
        <w:rPr>
          <w:snapToGrid w:val="0"/>
          <w:spacing w:val="-1"/>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3827"/>
      </w:tblGrid>
      <w:tr w:rsidR="005B4897" w:rsidRPr="005B4897" w:rsidTr="00911B97">
        <w:trPr>
          <w:cantSplit/>
          <w:trHeight w:val="230"/>
        </w:trPr>
        <w:tc>
          <w:tcPr>
            <w:tcW w:w="5920" w:type="dxa"/>
            <w:vMerge w:val="restart"/>
            <w:tcBorders>
              <w:top w:val="single" w:sz="4" w:space="0" w:color="auto"/>
              <w:left w:val="single" w:sz="4" w:space="0" w:color="auto"/>
              <w:bottom w:val="single" w:sz="4" w:space="0" w:color="auto"/>
              <w:right w:val="single" w:sz="4" w:space="0" w:color="auto"/>
            </w:tcBorders>
            <w:vAlign w:val="center"/>
          </w:tcPr>
          <w:p w:rsidR="00911B97" w:rsidRPr="005B4897" w:rsidRDefault="00911B97" w:rsidP="00D90DA4">
            <w:pPr>
              <w:autoSpaceDE w:val="0"/>
              <w:autoSpaceDN w:val="0"/>
              <w:adjustRightInd w:val="0"/>
              <w:jc w:val="center"/>
              <w:rPr>
                <w:b/>
                <w:snapToGrid w:val="0"/>
              </w:rPr>
            </w:pPr>
            <w:r w:rsidRPr="005B4897">
              <w:rPr>
                <w:b/>
                <w:snapToGrid w:val="0"/>
              </w:rPr>
              <w:t xml:space="preserve">Контактные телефоны для </w:t>
            </w:r>
            <w:r w:rsidRPr="005B4897">
              <w:rPr>
                <w:b/>
              </w:rPr>
              <w:t xml:space="preserve"> заочного обслуживания потребителей</w:t>
            </w:r>
            <w:r w:rsidRPr="005B4897">
              <w:rPr>
                <w:b/>
                <w:snapToGrid w:val="0"/>
              </w:rPr>
              <w:t>:</w:t>
            </w:r>
          </w:p>
        </w:tc>
        <w:tc>
          <w:tcPr>
            <w:tcW w:w="3827" w:type="dxa"/>
            <w:vMerge w:val="restart"/>
            <w:tcBorders>
              <w:top w:val="single" w:sz="4" w:space="0" w:color="auto"/>
              <w:left w:val="single" w:sz="4" w:space="0" w:color="auto"/>
              <w:bottom w:val="single" w:sz="4" w:space="0" w:color="auto"/>
              <w:right w:val="single" w:sz="4" w:space="0" w:color="auto"/>
            </w:tcBorders>
            <w:vAlign w:val="center"/>
          </w:tcPr>
          <w:p w:rsidR="00911B97" w:rsidRPr="005B4897" w:rsidRDefault="00911B97" w:rsidP="00D90DA4">
            <w:pPr>
              <w:jc w:val="center"/>
              <w:rPr>
                <w:b/>
                <w:snapToGrid w:val="0"/>
              </w:rPr>
            </w:pPr>
            <w:r w:rsidRPr="005B4897">
              <w:rPr>
                <w:b/>
                <w:snapToGrid w:val="0"/>
              </w:rPr>
              <w:t>АО «</w:t>
            </w:r>
            <w:proofErr w:type="spellStart"/>
            <w:r w:rsidRPr="005B4897">
              <w:rPr>
                <w:b/>
                <w:snapToGrid w:val="0"/>
              </w:rPr>
              <w:t>Мончегорские</w:t>
            </w:r>
            <w:proofErr w:type="spellEnd"/>
            <w:r w:rsidRPr="005B4897">
              <w:rPr>
                <w:b/>
                <w:snapToGrid w:val="0"/>
              </w:rPr>
              <w:t xml:space="preserve"> электрические  сети»</w:t>
            </w:r>
          </w:p>
        </w:tc>
      </w:tr>
      <w:tr w:rsidR="005B4897" w:rsidRPr="005B4897" w:rsidTr="00911B97">
        <w:trPr>
          <w:cantSplit/>
          <w:trHeight w:val="230"/>
        </w:trPr>
        <w:tc>
          <w:tcPr>
            <w:tcW w:w="5920" w:type="dxa"/>
            <w:vMerge/>
            <w:tcBorders>
              <w:top w:val="single" w:sz="4" w:space="0" w:color="auto"/>
              <w:left w:val="single" w:sz="4" w:space="0" w:color="auto"/>
              <w:bottom w:val="single" w:sz="4" w:space="0" w:color="auto"/>
              <w:right w:val="single" w:sz="4" w:space="0" w:color="auto"/>
            </w:tcBorders>
            <w:vAlign w:val="center"/>
          </w:tcPr>
          <w:p w:rsidR="00911B97" w:rsidRPr="005B4897" w:rsidRDefault="00911B97" w:rsidP="00D90DA4">
            <w:pPr>
              <w:rPr>
                <w:b/>
                <w:snapToGrid w:val="0"/>
              </w:rPr>
            </w:pPr>
          </w:p>
        </w:tc>
        <w:tc>
          <w:tcPr>
            <w:tcW w:w="3827" w:type="dxa"/>
            <w:vMerge/>
            <w:tcBorders>
              <w:top w:val="single" w:sz="4" w:space="0" w:color="auto"/>
              <w:left w:val="single" w:sz="4" w:space="0" w:color="auto"/>
              <w:bottom w:val="single" w:sz="4" w:space="0" w:color="auto"/>
              <w:right w:val="single" w:sz="4" w:space="0" w:color="auto"/>
            </w:tcBorders>
            <w:vAlign w:val="center"/>
          </w:tcPr>
          <w:p w:rsidR="00911B97" w:rsidRPr="005B4897" w:rsidRDefault="00911B97" w:rsidP="00D90DA4">
            <w:pPr>
              <w:rPr>
                <w:b/>
                <w:snapToGrid w:val="0"/>
              </w:rPr>
            </w:pPr>
          </w:p>
        </w:tc>
      </w:tr>
      <w:tr w:rsidR="005B4897" w:rsidRPr="005B4897" w:rsidTr="00911B97">
        <w:tc>
          <w:tcPr>
            <w:tcW w:w="5920" w:type="dxa"/>
            <w:tcBorders>
              <w:top w:val="single" w:sz="4" w:space="0" w:color="auto"/>
              <w:left w:val="single" w:sz="4" w:space="0" w:color="auto"/>
              <w:bottom w:val="single" w:sz="4" w:space="0" w:color="auto"/>
              <w:right w:val="single" w:sz="4" w:space="0" w:color="auto"/>
            </w:tcBorders>
          </w:tcPr>
          <w:p w:rsidR="00911B97" w:rsidRPr="005B4897" w:rsidRDefault="00911B97" w:rsidP="00D90DA4">
            <w:pPr>
              <w:jc w:val="both"/>
              <w:rPr>
                <w:snapToGrid w:val="0"/>
              </w:rPr>
            </w:pPr>
            <w:r w:rsidRPr="005B4897">
              <w:rPr>
                <w:snapToGrid w:val="0"/>
              </w:rPr>
              <w:t>-</w:t>
            </w:r>
            <w:r w:rsidRPr="005B4897">
              <w:rPr>
                <w:snapToGrid w:val="0"/>
                <w:lang w:val="en-US"/>
              </w:rPr>
              <w:t xml:space="preserve"> </w:t>
            </w:r>
            <w:r w:rsidRPr="005B4897">
              <w:rPr>
                <w:snapToGrid w:val="0"/>
              </w:rPr>
              <w:t>передачи показаний приборов учета</w:t>
            </w:r>
          </w:p>
        </w:tc>
        <w:tc>
          <w:tcPr>
            <w:tcW w:w="3827" w:type="dxa"/>
            <w:tcBorders>
              <w:top w:val="single" w:sz="4" w:space="0" w:color="auto"/>
              <w:left w:val="single" w:sz="4" w:space="0" w:color="auto"/>
              <w:bottom w:val="single" w:sz="4" w:space="0" w:color="auto"/>
              <w:right w:val="single" w:sz="4" w:space="0" w:color="auto"/>
            </w:tcBorders>
            <w:vAlign w:val="center"/>
          </w:tcPr>
          <w:p w:rsidR="00911B97" w:rsidRPr="005B4897" w:rsidRDefault="00911B97" w:rsidP="00D90DA4">
            <w:pPr>
              <w:jc w:val="center"/>
              <w:rPr>
                <w:snapToGrid w:val="0"/>
              </w:rPr>
            </w:pPr>
            <w:r w:rsidRPr="005B4897">
              <w:rPr>
                <w:snapToGrid w:val="0"/>
              </w:rPr>
              <w:t>7-27-31; 7-32-03;</w:t>
            </w:r>
          </w:p>
          <w:p w:rsidR="00911B97" w:rsidRPr="005B4897" w:rsidRDefault="00911B97" w:rsidP="00D90DA4">
            <w:pPr>
              <w:jc w:val="center"/>
              <w:rPr>
                <w:snapToGrid w:val="0"/>
              </w:rPr>
            </w:pPr>
            <w:r w:rsidRPr="005B4897">
              <w:rPr>
                <w:snapToGrid w:val="0"/>
              </w:rPr>
              <w:t>7-20-00</w:t>
            </w:r>
          </w:p>
        </w:tc>
      </w:tr>
      <w:tr w:rsidR="005B4897" w:rsidRPr="005B4897" w:rsidTr="00911B97">
        <w:tc>
          <w:tcPr>
            <w:tcW w:w="5920" w:type="dxa"/>
            <w:tcBorders>
              <w:top w:val="single" w:sz="4" w:space="0" w:color="auto"/>
              <w:left w:val="single" w:sz="4" w:space="0" w:color="auto"/>
              <w:bottom w:val="single" w:sz="4" w:space="0" w:color="auto"/>
              <w:right w:val="single" w:sz="4" w:space="0" w:color="auto"/>
            </w:tcBorders>
          </w:tcPr>
          <w:p w:rsidR="00911B97" w:rsidRPr="005B4897" w:rsidRDefault="00911B97" w:rsidP="00D90DA4">
            <w:pPr>
              <w:rPr>
                <w:snapToGrid w:val="0"/>
              </w:rPr>
            </w:pPr>
            <w:r w:rsidRPr="005B4897">
              <w:rPr>
                <w:snapToGrid w:val="0"/>
              </w:rPr>
              <w:t>- оперативно-диспетчерского взаимодействия</w:t>
            </w:r>
          </w:p>
        </w:tc>
        <w:tc>
          <w:tcPr>
            <w:tcW w:w="3827" w:type="dxa"/>
            <w:tcBorders>
              <w:top w:val="single" w:sz="4" w:space="0" w:color="auto"/>
              <w:left w:val="single" w:sz="4" w:space="0" w:color="auto"/>
              <w:bottom w:val="single" w:sz="4" w:space="0" w:color="auto"/>
              <w:right w:val="single" w:sz="4" w:space="0" w:color="auto"/>
            </w:tcBorders>
            <w:vAlign w:val="center"/>
          </w:tcPr>
          <w:p w:rsidR="00911B97" w:rsidRPr="005B4897" w:rsidRDefault="00911B97" w:rsidP="00D90DA4">
            <w:pPr>
              <w:jc w:val="center"/>
              <w:rPr>
                <w:snapToGrid w:val="0"/>
              </w:rPr>
            </w:pPr>
            <w:r w:rsidRPr="005B4897">
              <w:rPr>
                <w:snapToGrid w:val="0"/>
              </w:rPr>
              <w:t>7-20-10</w:t>
            </w:r>
          </w:p>
        </w:tc>
      </w:tr>
      <w:tr w:rsidR="005B4897" w:rsidRPr="005B4897" w:rsidTr="00911B97">
        <w:tc>
          <w:tcPr>
            <w:tcW w:w="5920" w:type="dxa"/>
            <w:tcBorders>
              <w:top w:val="single" w:sz="4" w:space="0" w:color="auto"/>
              <w:left w:val="single" w:sz="4" w:space="0" w:color="auto"/>
              <w:bottom w:val="single" w:sz="4" w:space="0" w:color="auto"/>
              <w:right w:val="single" w:sz="4" w:space="0" w:color="auto"/>
            </w:tcBorders>
          </w:tcPr>
          <w:p w:rsidR="00911B97" w:rsidRPr="005B4897" w:rsidRDefault="00911B97" w:rsidP="00D90DA4">
            <w:pPr>
              <w:jc w:val="both"/>
              <w:rPr>
                <w:snapToGrid w:val="0"/>
              </w:rPr>
            </w:pPr>
            <w:r w:rsidRPr="005B4897">
              <w:rPr>
                <w:snapToGrid w:val="0"/>
              </w:rPr>
              <w:t>-пункт обслуживания потребителей</w:t>
            </w:r>
          </w:p>
        </w:tc>
        <w:tc>
          <w:tcPr>
            <w:tcW w:w="3827" w:type="dxa"/>
            <w:tcBorders>
              <w:top w:val="single" w:sz="4" w:space="0" w:color="auto"/>
              <w:left w:val="single" w:sz="4" w:space="0" w:color="auto"/>
              <w:bottom w:val="single" w:sz="4" w:space="0" w:color="auto"/>
              <w:right w:val="single" w:sz="4" w:space="0" w:color="auto"/>
            </w:tcBorders>
            <w:vAlign w:val="center"/>
          </w:tcPr>
          <w:p w:rsidR="00911B97" w:rsidRPr="005B4897" w:rsidRDefault="00911B97" w:rsidP="00D90DA4">
            <w:pPr>
              <w:jc w:val="center"/>
              <w:rPr>
                <w:snapToGrid w:val="0"/>
              </w:rPr>
            </w:pPr>
            <w:r w:rsidRPr="005B4897">
              <w:rPr>
                <w:snapToGrid w:val="0"/>
              </w:rPr>
              <w:t>3-30-81</w:t>
            </w:r>
          </w:p>
        </w:tc>
      </w:tr>
      <w:tr w:rsidR="005B4897" w:rsidRPr="005B4897" w:rsidTr="00911B97">
        <w:tc>
          <w:tcPr>
            <w:tcW w:w="5920" w:type="dxa"/>
            <w:tcBorders>
              <w:top w:val="single" w:sz="4" w:space="0" w:color="auto"/>
              <w:left w:val="single" w:sz="4" w:space="0" w:color="auto"/>
              <w:bottom w:val="single" w:sz="4" w:space="0" w:color="auto"/>
              <w:right w:val="single" w:sz="4" w:space="0" w:color="auto"/>
            </w:tcBorders>
          </w:tcPr>
          <w:p w:rsidR="00911B97" w:rsidRPr="005B4897" w:rsidRDefault="00911B97" w:rsidP="00D90DA4">
            <w:pPr>
              <w:jc w:val="both"/>
              <w:rPr>
                <w:snapToGrid w:val="0"/>
              </w:rPr>
            </w:pPr>
            <w:r w:rsidRPr="005B4897">
              <w:rPr>
                <w:snapToGrid w:val="0"/>
              </w:rPr>
              <w:t>-сообщения об авариях и неисправностях электрооборудования</w:t>
            </w:r>
          </w:p>
        </w:tc>
        <w:tc>
          <w:tcPr>
            <w:tcW w:w="3827" w:type="dxa"/>
            <w:tcBorders>
              <w:top w:val="single" w:sz="4" w:space="0" w:color="auto"/>
              <w:left w:val="single" w:sz="4" w:space="0" w:color="auto"/>
              <w:bottom w:val="single" w:sz="4" w:space="0" w:color="auto"/>
              <w:right w:val="single" w:sz="4" w:space="0" w:color="auto"/>
            </w:tcBorders>
            <w:vAlign w:val="center"/>
          </w:tcPr>
          <w:p w:rsidR="00911B97" w:rsidRPr="005B4897" w:rsidRDefault="00911B97" w:rsidP="00D90DA4">
            <w:pPr>
              <w:jc w:val="center"/>
              <w:rPr>
                <w:snapToGrid w:val="0"/>
              </w:rPr>
            </w:pPr>
            <w:r w:rsidRPr="005B4897">
              <w:rPr>
                <w:snapToGrid w:val="0"/>
              </w:rPr>
              <w:t>7-20-10</w:t>
            </w:r>
          </w:p>
        </w:tc>
      </w:tr>
      <w:tr w:rsidR="005B4897" w:rsidRPr="005B4897" w:rsidTr="00911B97">
        <w:trPr>
          <w:trHeight w:val="155"/>
        </w:trPr>
        <w:tc>
          <w:tcPr>
            <w:tcW w:w="5920" w:type="dxa"/>
            <w:tcBorders>
              <w:top w:val="single" w:sz="4" w:space="0" w:color="auto"/>
              <w:left w:val="single" w:sz="4" w:space="0" w:color="auto"/>
              <w:bottom w:val="single" w:sz="4" w:space="0" w:color="auto"/>
              <w:right w:val="single" w:sz="4" w:space="0" w:color="auto"/>
            </w:tcBorders>
          </w:tcPr>
          <w:p w:rsidR="00911B97" w:rsidRPr="005B4897" w:rsidRDefault="00911B97" w:rsidP="00D90DA4">
            <w:pPr>
              <w:jc w:val="both"/>
              <w:rPr>
                <w:snapToGrid w:val="0"/>
              </w:rPr>
            </w:pPr>
            <w:r w:rsidRPr="005B4897">
              <w:rPr>
                <w:snapToGrid w:val="0"/>
              </w:rPr>
              <w:t>-сообщения о неисправностях в приборах учета</w:t>
            </w:r>
          </w:p>
        </w:tc>
        <w:tc>
          <w:tcPr>
            <w:tcW w:w="3827" w:type="dxa"/>
            <w:tcBorders>
              <w:top w:val="single" w:sz="4" w:space="0" w:color="auto"/>
              <w:left w:val="single" w:sz="4" w:space="0" w:color="auto"/>
              <w:right w:val="single" w:sz="4" w:space="0" w:color="auto"/>
            </w:tcBorders>
            <w:vAlign w:val="center"/>
          </w:tcPr>
          <w:p w:rsidR="00911B97" w:rsidRPr="005B4897" w:rsidRDefault="00911B97" w:rsidP="00D90DA4">
            <w:pPr>
              <w:jc w:val="center"/>
              <w:rPr>
                <w:snapToGrid w:val="0"/>
              </w:rPr>
            </w:pPr>
            <w:r w:rsidRPr="005B4897">
              <w:rPr>
                <w:snapToGrid w:val="0"/>
              </w:rPr>
              <w:t>7-20-00</w:t>
            </w:r>
          </w:p>
        </w:tc>
      </w:tr>
      <w:tr w:rsidR="00911B97" w:rsidRPr="005B4897" w:rsidTr="00911B97">
        <w:trPr>
          <w:trHeight w:val="155"/>
        </w:trPr>
        <w:tc>
          <w:tcPr>
            <w:tcW w:w="5920" w:type="dxa"/>
            <w:tcBorders>
              <w:top w:val="single" w:sz="4" w:space="0" w:color="auto"/>
              <w:left w:val="single" w:sz="4" w:space="0" w:color="auto"/>
              <w:bottom w:val="single" w:sz="4" w:space="0" w:color="auto"/>
              <w:right w:val="single" w:sz="4" w:space="0" w:color="auto"/>
            </w:tcBorders>
          </w:tcPr>
          <w:p w:rsidR="00911B97" w:rsidRPr="005B4897" w:rsidRDefault="00911B97" w:rsidP="00D90DA4">
            <w:pPr>
              <w:autoSpaceDE w:val="0"/>
              <w:autoSpaceDN w:val="0"/>
              <w:adjustRightInd w:val="0"/>
              <w:jc w:val="center"/>
              <w:rPr>
                <w:b/>
              </w:rPr>
            </w:pPr>
            <w:r w:rsidRPr="005B4897">
              <w:rPr>
                <w:b/>
              </w:rPr>
              <w:t>Ссылка на официальный сайт сетевой организации:</w:t>
            </w:r>
          </w:p>
        </w:tc>
        <w:tc>
          <w:tcPr>
            <w:tcW w:w="3827" w:type="dxa"/>
            <w:tcBorders>
              <w:left w:val="single" w:sz="4" w:space="0" w:color="auto"/>
              <w:bottom w:val="single" w:sz="4" w:space="0" w:color="auto"/>
              <w:right w:val="single" w:sz="4" w:space="0" w:color="auto"/>
            </w:tcBorders>
            <w:vAlign w:val="center"/>
          </w:tcPr>
          <w:p w:rsidR="00911B97" w:rsidRPr="005B4897" w:rsidRDefault="00AB4948" w:rsidP="00D90DA4">
            <w:pPr>
              <w:jc w:val="center"/>
              <w:rPr>
                <w:snapToGrid w:val="0"/>
              </w:rPr>
            </w:pPr>
            <w:hyperlink r:id="rId13" w:history="1">
              <w:r w:rsidR="00911B97" w:rsidRPr="005B4897">
                <w:rPr>
                  <w:rStyle w:val="af4"/>
                  <w:color w:val="auto"/>
                </w:rPr>
                <w:t>www.melseti.ru</w:t>
              </w:r>
            </w:hyperlink>
          </w:p>
        </w:tc>
      </w:tr>
    </w:tbl>
    <w:p w:rsidR="004903B2" w:rsidRPr="005B4897" w:rsidRDefault="004903B2" w:rsidP="004903B2">
      <w:pPr>
        <w:shd w:val="clear" w:color="auto" w:fill="FFFFFF"/>
        <w:ind w:firstLine="540"/>
        <w:jc w:val="both"/>
        <w:rPr>
          <w:snapToGrid w:val="0"/>
          <w:sz w:val="4"/>
          <w:szCs w:val="4"/>
        </w:rPr>
      </w:pPr>
    </w:p>
    <w:p w:rsidR="004903B2" w:rsidRPr="005B4897" w:rsidRDefault="004903B2" w:rsidP="004903B2">
      <w:pPr>
        <w:pStyle w:val="a3"/>
        <w:ind w:firstLine="540"/>
        <w:jc w:val="both"/>
        <w:rPr>
          <w:rFonts w:ascii="Times New Roman" w:hAnsi="Times New Roman" w:cs="Times New Roman"/>
          <w:b/>
          <w:sz w:val="4"/>
          <w:szCs w:val="4"/>
        </w:rPr>
      </w:pPr>
    </w:p>
    <w:p w:rsidR="004903B2" w:rsidRPr="005B4897" w:rsidRDefault="004903B2" w:rsidP="004903B2">
      <w:pPr>
        <w:pStyle w:val="a3"/>
        <w:rPr>
          <w:rFonts w:ascii="Times New Roman" w:hAnsi="Times New Roman" w:cs="Times New Roman"/>
          <w:b/>
        </w:rPr>
      </w:pPr>
    </w:p>
    <w:p w:rsidR="004903B2" w:rsidRPr="005B4897" w:rsidRDefault="004903B2" w:rsidP="004903B2">
      <w:pPr>
        <w:pStyle w:val="a3"/>
        <w:ind w:firstLine="540"/>
        <w:jc w:val="center"/>
        <w:rPr>
          <w:rFonts w:ascii="Times New Roman" w:hAnsi="Times New Roman" w:cs="Times New Roman"/>
          <w:b/>
        </w:rPr>
      </w:pPr>
      <w:r w:rsidRPr="005B4897">
        <w:rPr>
          <w:rFonts w:ascii="Times New Roman" w:hAnsi="Times New Roman" w:cs="Times New Roman"/>
          <w:b/>
        </w:rPr>
        <w:t>1</w:t>
      </w:r>
      <w:r w:rsidR="007C5F83" w:rsidRPr="005B4897">
        <w:rPr>
          <w:rFonts w:ascii="Times New Roman" w:hAnsi="Times New Roman" w:cs="Times New Roman"/>
          <w:b/>
        </w:rPr>
        <w:t>3</w:t>
      </w:r>
      <w:r w:rsidRPr="005B4897">
        <w:rPr>
          <w:rFonts w:ascii="Times New Roman" w:hAnsi="Times New Roman" w:cs="Times New Roman"/>
          <w:b/>
        </w:rPr>
        <w:t>. ПЕРЕЧЕНЬ ПРИЛОЖЕНИЙ</w:t>
      </w:r>
    </w:p>
    <w:p w:rsidR="004903B2" w:rsidRPr="005B4897" w:rsidRDefault="004903B2" w:rsidP="004903B2">
      <w:pPr>
        <w:pStyle w:val="a3"/>
        <w:ind w:firstLine="540"/>
        <w:jc w:val="center"/>
        <w:rPr>
          <w:rFonts w:ascii="Times New Roman" w:hAnsi="Times New Roman" w:cs="Times New Roman"/>
          <w:b/>
          <w:sz w:val="4"/>
          <w:szCs w:val="4"/>
        </w:rPr>
      </w:pPr>
    </w:p>
    <w:p w:rsidR="004903B2" w:rsidRPr="005B4897" w:rsidRDefault="004903B2" w:rsidP="004903B2">
      <w:pPr>
        <w:pStyle w:val="a3"/>
        <w:ind w:firstLine="540"/>
        <w:jc w:val="both"/>
        <w:rPr>
          <w:rFonts w:ascii="Times New Roman" w:hAnsi="Times New Roman" w:cs="Times New Roman"/>
          <w:spacing w:val="-1"/>
        </w:rPr>
      </w:pPr>
      <w:r w:rsidRPr="005B4897">
        <w:rPr>
          <w:rFonts w:ascii="Times New Roman" w:hAnsi="Times New Roman" w:cs="Times New Roman"/>
          <w:b/>
          <w:spacing w:val="-1"/>
        </w:rPr>
        <w:t>1</w:t>
      </w:r>
      <w:r w:rsidR="007C5F83" w:rsidRPr="005B4897">
        <w:rPr>
          <w:rFonts w:ascii="Times New Roman" w:hAnsi="Times New Roman" w:cs="Times New Roman"/>
          <w:b/>
          <w:spacing w:val="-1"/>
        </w:rPr>
        <w:t>3</w:t>
      </w:r>
      <w:r w:rsidRPr="005B4897">
        <w:rPr>
          <w:rFonts w:ascii="Times New Roman" w:hAnsi="Times New Roman" w:cs="Times New Roman"/>
          <w:b/>
          <w:spacing w:val="-1"/>
        </w:rPr>
        <w:t>.1.</w:t>
      </w:r>
      <w:r w:rsidRPr="005B4897">
        <w:rPr>
          <w:rFonts w:ascii="Times New Roman" w:hAnsi="Times New Roman" w:cs="Times New Roman"/>
          <w:spacing w:val="-1"/>
        </w:rPr>
        <w:t xml:space="preserve"> Приложение № 1  –  Порядок определения объема и стоимости </w:t>
      </w:r>
      <w:r w:rsidR="00A67DC3" w:rsidRPr="005B4897">
        <w:rPr>
          <w:rFonts w:ascii="Times New Roman" w:hAnsi="Times New Roman" w:cs="Times New Roman"/>
          <w:spacing w:val="-1"/>
        </w:rPr>
        <w:t xml:space="preserve">коммунального ресурса </w:t>
      </w:r>
      <w:r w:rsidRPr="005B4897">
        <w:rPr>
          <w:rFonts w:ascii="Times New Roman" w:hAnsi="Times New Roman" w:cs="Times New Roman"/>
          <w:spacing w:val="-1"/>
        </w:rPr>
        <w:t>электрической энергии (мощности).</w:t>
      </w:r>
    </w:p>
    <w:p w:rsidR="004903B2" w:rsidRPr="00DC66C6" w:rsidRDefault="004903B2" w:rsidP="004903B2">
      <w:pPr>
        <w:pStyle w:val="a3"/>
        <w:ind w:firstLine="540"/>
        <w:jc w:val="both"/>
        <w:rPr>
          <w:rFonts w:ascii="Times New Roman" w:hAnsi="Times New Roman" w:cs="Times New Roman"/>
          <w:i/>
          <w:spacing w:val="-1"/>
        </w:rPr>
      </w:pPr>
      <w:r w:rsidRPr="005B4897">
        <w:rPr>
          <w:rFonts w:ascii="Times New Roman" w:hAnsi="Times New Roman" w:cs="Times New Roman"/>
          <w:b/>
          <w:spacing w:val="-1"/>
        </w:rPr>
        <w:t>1</w:t>
      </w:r>
      <w:r w:rsidR="007C5F83" w:rsidRPr="005B4897">
        <w:rPr>
          <w:rFonts w:ascii="Times New Roman" w:hAnsi="Times New Roman" w:cs="Times New Roman"/>
          <w:b/>
          <w:spacing w:val="-1"/>
        </w:rPr>
        <w:t>3</w:t>
      </w:r>
      <w:r w:rsidRPr="005B4897">
        <w:rPr>
          <w:rFonts w:ascii="Times New Roman" w:hAnsi="Times New Roman" w:cs="Times New Roman"/>
          <w:b/>
          <w:spacing w:val="-1"/>
        </w:rPr>
        <w:t>.2.</w:t>
      </w:r>
      <w:r w:rsidRPr="005B4897">
        <w:rPr>
          <w:rFonts w:ascii="Times New Roman" w:hAnsi="Times New Roman" w:cs="Times New Roman"/>
          <w:spacing w:val="-1"/>
        </w:rPr>
        <w:t xml:space="preserve"> Приложение № 2 – </w:t>
      </w:r>
      <w:r w:rsidRPr="005B4897">
        <w:rPr>
          <w:rFonts w:ascii="Times New Roman" w:hAnsi="Times New Roman" w:cs="Times New Roman"/>
        </w:rPr>
        <w:t xml:space="preserve">Документы о технологическом присоединении. </w:t>
      </w:r>
      <w:r w:rsidRPr="00DC66C6">
        <w:rPr>
          <w:rFonts w:ascii="Times New Roman" w:hAnsi="Times New Roman" w:cs="Times New Roman"/>
          <w:i/>
        </w:rPr>
        <w:t xml:space="preserve">(Приложение </w:t>
      </w:r>
      <w:r w:rsidR="00DC66C6">
        <w:rPr>
          <w:rFonts w:ascii="Times New Roman" w:hAnsi="Times New Roman" w:cs="Times New Roman"/>
          <w:i/>
        </w:rPr>
        <w:t xml:space="preserve">может отсутствовать в случае </w:t>
      </w:r>
      <w:proofErr w:type="spellStart"/>
      <w:r w:rsidR="00DC66C6">
        <w:rPr>
          <w:rFonts w:ascii="Times New Roman" w:hAnsi="Times New Roman" w:cs="Times New Roman"/>
          <w:i/>
        </w:rPr>
        <w:t>не</w:t>
      </w:r>
      <w:r w:rsidRPr="00DC66C6">
        <w:rPr>
          <w:rFonts w:ascii="Times New Roman" w:hAnsi="Times New Roman" w:cs="Times New Roman"/>
          <w:i/>
        </w:rPr>
        <w:t>предоставления</w:t>
      </w:r>
      <w:proofErr w:type="spellEnd"/>
      <w:r w:rsidRPr="00DC66C6">
        <w:rPr>
          <w:rFonts w:ascii="Times New Roman" w:hAnsi="Times New Roman" w:cs="Times New Roman"/>
          <w:i/>
        </w:rPr>
        <w:t xml:space="preserve"> Покупателем указанных актов).</w:t>
      </w:r>
      <w:r w:rsidRPr="00DC66C6">
        <w:rPr>
          <w:rFonts w:ascii="Times New Roman" w:hAnsi="Times New Roman" w:cs="Times New Roman"/>
          <w:i/>
          <w:snapToGrid w:val="0"/>
        </w:rPr>
        <w:t xml:space="preserve"> </w:t>
      </w:r>
    </w:p>
    <w:p w:rsidR="004903B2" w:rsidRPr="005B4897" w:rsidRDefault="004903B2" w:rsidP="004903B2">
      <w:pPr>
        <w:pStyle w:val="a3"/>
        <w:ind w:firstLine="540"/>
        <w:jc w:val="both"/>
        <w:rPr>
          <w:rFonts w:ascii="Times New Roman" w:hAnsi="Times New Roman" w:cs="Times New Roman"/>
          <w:spacing w:val="-1"/>
        </w:rPr>
      </w:pPr>
      <w:r w:rsidRPr="005B4897">
        <w:rPr>
          <w:rFonts w:ascii="Times New Roman" w:hAnsi="Times New Roman" w:cs="Times New Roman"/>
          <w:b/>
          <w:spacing w:val="-1"/>
        </w:rPr>
        <w:t>1</w:t>
      </w:r>
      <w:r w:rsidR="007C5F83" w:rsidRPr="005B4897">
        <w:rPr>
          <w:rFonts w:ascii="Times New Roman" w:hAnsi="Times New Roman" w:cs="Times New Roman"/>
          <w:b/>
          <w:spacing w:val="-1"/>
        </w:rPr>
        <w:t>3</w:t>
      </w:r>
      <w:r w:rsidRPr="005B4897">
        <w:rPr>
          <w:rFonts w:ascii="Times New Roman" w:hAnsi="Times New Roman" w:cs="Times New Roman"/>
          <w:b/>
          <w:spacing w:val="-1"/>
        </w:rPr>
        <w:t>.3.</w:t>
      </w:r>
      <w:r w:rsidRPr="005B4897">
        <w:rPr>
          <w:rFonts w:ascii="Times New Roman" w:hAnsi="Times New Roman" w:cs="Times New Roman"/>
          <w:spacing w:val="-1"/>
        </w:rPr>
        <w:t xml:space="preserve"> Приложение № 3 – Справка о расходе электрической энергии (в случае установки </w:t>
      </w:r>
      <w:r w:rsidR="00C25703" w:rsidRPr="005B4897">
        <w:rPr>
          <w:rFonts w:ascii="Times New Roman" w:hAnsi="Times New Roman" w:cs="Times New Roman"/>
          <w:spacing w:val="-1"/>
        </w:rPr>
        <w:t>ОДПУ</w:t>
      </w:r>
      <w:r w:rsidRPr="005B4897">
        <w:rPr>
          <w:rFonts w:ascii="Times New Roman" w:hAnsi="Times New Roman" w:cs="Times New Roman"/>
          <w:spacing w:val="-1"/>
        </w:rPr>
        <w:t xml:space="preserve"> в зоне эксплуатационной ответственности Покупателя) (форма).</w:t>
      </w:r>
    </w:p>
    <w:p w:rsidR="004903B2" w:rsidRPr="005B4897" w:rsidRDefault="004903B2" w:rsidP="004903B2">
      <w:pPr>
        <w:pStyle w:val="a3"/>
        <w:ind w:firstLine="540"/>
        <w:jc w:val="both"/>
        <w:rPr>
          <w:rFonts w:ascii="Times New Roman" w:hAnsi="Times New Roman" w:cs="Times New Roman"/>
          <w:spacing w:val="-1"/>
        </w:rPr>
      </w:pPr>
      <w:r w:rsidRPr="005B4897">
        <w:rPr>
          <w:rFonts w:ascii="Times New Roman" w:hAnsi="Times New Roman" w:cs="Times New Roman"/>
          <w:b/>
          <w:spacing w:val="-1"/>
        </w:rPr>
        <w:t>1</w:t>
      </w:r>
      <w:r w:rsidR="007C5F83" w:rsidRPr="005B4897">
        <w:rPr>
          <w:rFonts w:ascii="Times New Roman" w:hAnsi="Times New Roman" w:cs="Times New Roman"/>
          <w:b/>
          <w:spacing w:val="-1"/>
        </w:rPr>
        <w:t>3</w:t>
      </w:r>
      <w:r w:rsidRPr="005B4897">
        <w:rPr>
          <w:rFonts w:ascii="Times New Roman" w:hAnsi="Times New Roman" w:cs="Times New Roman"/>
          <w:b/>
          <w:spacing w:val="-1"/>
        </w:rPr>
        <w:t>.4.</w:t>
      </w:r>
      <w:r w:rsidRPr="005B4897">
        <w:rPr>
          <w:rFonts w:ascii="Times New Roman" w:hAnsi="Times New Roman" w:cs="Times New Roman"/>
          <w:spacing w:val="-1"/>
        </w:rPr>
        <w:t xml:space="preserve"> Приложение № 4 – Категория надежности энергоснабжения </w:t>
      </w:r>
      <w:proofErr w:type="spellStart"/>
      <w:r w:rsidRPr="005B4897">
        <w:rPr>
          <w:rFonts w:ascii="Times New Roman" w:hAnsi="Times New Roman" w:cs="Times New Roman"/>
          <w:spacing w:val="-1"/>
        </w:rPr>
        <w:t>энергопринимающих</w:t>
      </w:r>
      <w:proofErr w:type="spellEnd"/>
      <w:r w:rsidRPr="005B4897">
        <w:rPr>
          <w:rFonts w:ascii="Times New Roman" w:hAnsi="Times New Roman" w:cs="Times New Roman"/>
          <w:spacing w:val="-1"/>
        </w:rPr>
        <w:t xml:space="preserve"> устройств Покупателя и величины технологической и аварийной брони.</w:t>
      </w:r>
    </w:p>
    <w:p w:rsidR="004903B2" w:rsidRPr="005B4897" w:rsidRDefault="004903B2" w:rsidP="004903B2">
      <w:pPr>
        <w:pStyle w:val="a3"/>
        <w:ind w:firstLine="540"/>
        <w:jc w:val="both"/>
        <w:rPr>
          <w:rFonts w:ascii="Times New Roman" w:hAnsi="Times New Roman" w:cs="Times New Roman"/>
          <w:spacing w:val="-1"/>
        </w:rPr>
      </w:pPr>
    </w:p>
    <w:p w:rsidR="004903B2" w:rsidRPr="005B4897" w:rsidRDefault="004903B2" w:rsidP="004903B2">
      <w:pPr>
        <w:shd w:val="clear" w:color="auto" w:fill="FFFFFF"/>
        <w:ind w:firstLine="540"/>
        <w:jc w:val="both"/>
        <w:rPr>
          <w:snapToGrid w:val="0"/>
          <w:spacing w:val="-1"/>
          <w:sz w:val="4"/>
          <w:szCs w:val="4"/>
        </w:rPr>
      </w:pPr>
    </w:p>
    <w:p w:rsidR="004903B2" w:rsidRPr="005B4897" w:rsidRDefault="004903B2" w:rsidP="004903B2">
      <w:pPr>
        <w:shd w:val="clear" w:color="auto" w:fill="FFFFFF"/>
        <w:ind w:firstLine="540"/>
        <w:jc w:val="center"/>
        <w:rPr>
          <w:b/>
          <w:caps/>
          <w:snapToGrid w:val="0"/>
        </w:rPr>
      </w:pPr>
      <w:r w:rsidRPr="005B4897">
        <w:rPr>
          <w:b/>
          <w:snapToGrid w:val="0"/>
        </w:rPr>
        <w:t>1</w:t>
      </w:r>
      <w:r w:rsidR="007C5F83" w:rsidRPr="005B4897">
        <w:rPr>
          <w:b/>
          <w:snapToGrid w:val="0"/>
        </w:rPr>
        <w:t>4</w:t>
      </w:r>
      <w:r w:rsidRPr="005B4897">
        <w:rPr>
          <w:b/>
          <w:caps/>
          <w:snapToGrid w:val="0"/>
        </w:rPr>
        <w:t>.</w:t>
      </w:r>
      <w:r w:rsidRPr="005B4897">
        <w:rPr>
          <w:caps/>
          <w:snapToGrid w:val="0"/>
        </w:rPr>
        <w:t xml:space="preserve"> </w:t>
      </w:r>
      <w:r w:rsidRPr="005B4897">
        <w:rPr>
          <w:b/>
          <w:caps/>
          <w:snapToGrid w:val="0"/>
        </w:rPr>
        <w:t>Юридические адреса и реквизиты сторон</w:t>
      </w:r>
    </w:p>
    <w:p w:rsidR="004903B2" w:rsidRPr="005B4897" w:rsidRDefault="004903B2" w:rsidP="004903B2">
      <w:pPr>
        <w:shd w:val="clear" w:color="auto" w:fill="FFFFFF"/>
        <w:ind w:firstLine="540"/>
        <w:jc w:val="center"/>
        <w:rPr>
          <w:b/>
          <w:caps/>
          <w:snapToGrid w:val="0"/>
        </w:rPr>
      </w:pPr>
    </w:p>
    <w:tbl>
      <w:tblPr>
        <w:tblW w:w="10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7"/>
        <w:gridCol w:w="5016"/>
      </w:tblGrid>
      <w:tr w:rsidR="004903B2" w:rsidRPr="005B4897" w:rsidTr="00D90DA4">
        <w:tc>
          <w:tcPr>
            <w:tcW w:w="5027" w:type="dxa"/>
          </w:tcPr>
          <w:p w:rsidR="004903B2" w:rsidRPr="005B4897" w:rsidRDefault="004903B2" w:rsidP="00D90DA4">
            <w:pPr>
              <w:shd w:val="clear" w:color="auto" w:fill="FFFFFF"/>
              <w:autoSpaceDE w:val="0"/>
              <w:autoSpaceDN w:val="0"/>
              <w:adjustRightInd w:val="0"/>
              <w:rPr>
                <w:b/>
                <w:bCs/>
              </w:rPr>
            </w:pPr>
            <w:r w:rsidRPr="005B4897">
              <w:rPr>
                <w:b/>
                <w:bCs/>
              </w:rPr>
              <w:t>Гарантирующий поставщик</w:t>
            </w:r>
          </w:p>
          <w:p w:rsidR="004903B2" w:rsidRPr="005B4897" w:rsidRDefault="004903B2" w:rsidP="007C5F83">
            <w:pPr>
              <w:shd w:val="clear" w:color="auto" w:fill="FFFFFF"/>
              <w:autoSpaceDE w:val="0"/>
              <w:autoSpaceDN w:val="0"/>
              <w:adjustRightInd w:val="0"/>
            </w:pPr>
            <w:r w:rsidRPr="005B4897">
              <w:rPr>
                <w:b/>
                <w:bCs/>
              </w:rPr>
              <w:t>________________________________________________</w:t>
            </w:r>
          </w:p>
          <w:p w:rsidR="004903B2" w:rsidRPr="005B4897" w:rsidRDefault="004903B2" w:rsidP="00D90DA4">
            <w:pPr>
              <w:ind w:right="268"/>
              <w:jc w:val="both"/>
              <w:rPr>
                <w:bCs/>
              </w:rPr>
            </w:pPr>
            <w:r w:rsidRPr="005B4897">
              <w:rPr>
                <w:bCs/>
              </w:rPr>
              <w:t>Юридический адрес:</w:t>
            </w:r>
          </w:p>
          <w:p w:rsidR="004903B2" w:rsidRPr="005B4897" w:rsidRDefault="004903B2" w:rsidP="00D90DA4">
            <w:pPr>
              <w:shd w:val="clear" w:color="auto" w:fill="FFFFFF"/>
              <w:autoSpaceDE w:val="0"/>
              <w:autoSpaceDN w:val="0"/>
              <w:adjustRightInd w:val="0"/>
            </w:pPr>
            <w:r w:rsidRPr="005B4897">
              <w:rPr>
                <w:b/>
                <w:bCs/>
              </w:rPr>
              <w:t>________________________________________________</w:t>
            </w:r>
          </w:p>
          <w:p w:rsidR="004903B2" w:rsidRPr="005B4897" w:rsidRDefault="004903B2" w:rsidP="00D90DA4">
            <w:pPr>
              <w:shd w:val="clear" w:color="auto" w:fill="FFFFFF"/>
              <w:autoSpaceDE w:val="0"/>
              <w:autoSpaceDN w:val="0"/>
              <w:adjustRightInd w:val="0"/>
              <w:rPr>
                <w:b/>
                <w:bCs/>
              </w:rPr>
            </w:pPr>
          </w:p>
          <w:p w:rsidR="004903B2" w:rsidRPr="005B4897" w:rsidRDefault="004903B2" w:rsidP="007C5F83">
            <w:pPr>
              <w:shd w:val="clear" w:color="auto" w:fill="FFFFFF"/>
              <w:autoSpaceDE w:val="0"/>
              <w:autoSpaceDN w:val="0"/>
              <w:adjustRightInd w:val="0"/>
            </w:pPr>
            <w:r w:rsidRPr="005B4897">
              <w:rPr>
                <w:b/>
                <w:bCs/>
              </w:rPr>
              <w:t>________________________________________________</w:t>
            </w:r>
          </w:p>
          <w:p w:rsidR="004903B2" w:rsidRPr="005B4897" w:rsidRDefault="004903B2" w:rsidP="00D90DA4">
            <w:pPr>
              <w:ind w:right="268"/>
              <w:jc w:val="both"/>
              <w:rPr>
                <w:bCs/>
              </w:rPr>
            </w:pPr>
            <w:r w:rsidRPr="005B4897">
              <w:rPr>
                <w:bCs/>
              </w:rPr>
              <w:t>Почтовый адрес:</w:t>
            </w:r>
          </w:p>
          <w:p w:rsidR="004903B2" w:rsidRPr="005B4897" w:rsidRDefault="004903B2" w:rsidP="00D90DA4">
            <w:pPr>
              <w:shd w:val="clear" w:color="auto" w:fill="FFFFFF"/>
              <w:autoSpaceDE w:val="0"/>
              <w:autoSpaceDN w:val="0"/>
              <w:adjustRightInd w:val="0"/>
            </w:pPr>
            <w:r w:rsidRPr="005B4897">
              <w:rPr>
                <w:b/>
                <w:bCs/>
              </w:rPr>
              <w:t>________________________________________________</w:t>
            </w:r>
          </w:p>
          <w:p w:rsidR="004903B2" w:rsidRPr="005B4897" w:rsidRDefault="004903B2" w:rsidP="00D90DA4">
            <w:pPr>
              <w:ind w:right="268"/>
              <w:jc w:val="both"/>
              <w:rPr>
                <w:bCs/>
              </w:rPr>
            </w:pPr>
          </w:p>
          <w:p w:rsidR="004903B2" w:rsidRPr="005B4897" w:rsidRDefault="004903B2" w:rsidP="007C5F83">
            <w:pPr>
              <w:shd w:val="clear" w:color="auto" w:fill="FFFFFF"/>
              <w:autoSpaceDE w:val="0"/>
              <w:autoSpaceDN w:val="0"/>
              <w:adjustRightInd w:val="0"/>
            </w:pPr>
            <w:r w:rsidRPr="005B4897">
              <w:rPr>
                <w:b/>
                <w:bCs/>
              </w:rPr>
              <w:t>________________________________________________</w:t>
            </w:r>
          </w:p>
          <w:p w:rsidR="004903B2" w:rsidRPr="005B4897" w:rsidRDefault="004903B2" w:rsidP="007C5F83">
            <w:pPr>
              <w:shd w:val="clear" w:color="auto" w:fill="FFFFFF"/>
              <w:autoSpaceDE w:val="0"/>
              <w:autoSpaceDN w:val="0"/>
              <w:adjustRightInd w:val="0"/>
            </w:pPr>
            <w:r w:rsidRPr="005B4897">
              <w:rPr>
                <w:bCs/>
              </w:rPr>
              <w:t>ИНН:</w:t>
            </w:r>
            <w:r w:rsidRPr="005B4897">
              <w:rPr>
                <w:b/>
                <w:bCs/>
              </w:rPr>
              <w:t>___________________________________________</w:t>
            </w:r>
          </w:p>
          <w:p w:rsidR="004903B2" w:rsidRPr="005B4897" w:rsidRDefault="004903B2" w:rsidP="007C5F83">
            <w:pPr>
              <w:shd w:val="clear" w:color="auto" w:fill="FFFFFF"/>
              <w:autoSpaceDE w:val="0"/>
              <w:autoSpaceDN w:val="0"/>
              <w:adjustRightInd w:val="0"/>
            </w:pPr>
            <w:r w:rsidRPr="005B4897">
              <w:rPr>
                <w:bCs/>
              </w:rPr>
              <w:t>КПП:</w:t>
            </w:r>
            <w:r w:rsidRPr="005B4897">
              <w:rPr>
                <w:b/>
                <w:bCs/>
              </w:rPr>
              <w:t>___________________________________________</w:t>
            </w:r>
          </w:p>
          <w:p w:rsidR="004903B2" w:rsidRPr="005B4897" w:rsidRDefault="004903B2" w:rsidP="007C5F83">
            <w:pPr>
              <w:shd w:val="clear" w:color="auto" w:fill="FFFFFF"/>
              <w:autoSpaceDE w:val="0"/>
              <w:autoSpaceDN w:val="0"/>
              <w:adjustRightInd w:val="0"/>
            </w:pPr>
            <w:r w:rsidRPr="005B4897">
              <w:rPr>
                <w:bCs/>
              </w:rPr>
              <w:t>ОГРН:</w:t>
            </w:r>
            <w:r w:rsidRPr="005B4897">
              <w:rPr>
                <w:b/>
                <w:bCs/>
              </w:rPr>
              <w:t>__________________________________________</w:t>
            </w:r>
          </w:p>
          <w:p w:rsidR="004903B2" w:rsidRPr="005B4897" w:rsidRDefault="004903B2" w:rsidP="00D90DA4">
            <w:pPr>
              <w:shd w:val="clear" w:color="auto" w:fill="FFFFFF"/>
              <w:autoSpaceDE w:val="0"/>
              <w:autoSpaceDN w:val="0"/>
              <w:adjustRightInd w:val="0"/>
            </w:pPr>
            <w:proofErr w:type="gramStart"/>
            <w:r w:rsidRPr="005B4897">
              <w:rPr>
                <w:bCs/>
              </w:rPr>
              <w:t>Р</w:t>
            </w:r>
            <w:proofErr w:type="gramEnd"/>
            <w:r w:rsidRPr="005B4897">
              <w:rPr>
                <w:bCs/>
              </w:rPr>
              <w:t>/счет:</w:t>
            </w:r>
            <w:r w:rsidRPr="005B4897">
              <w:rPr>
                <w:b/>
                <w:bCs/>
              </w:rPr>
              <w:t>__________________________________________</w:t>
            </w:r>
          </w:p>
          <w:p w:rsidR="004903B2" w:rsidRPr="005B4897" w:rsidRDefault="004903B2" w:rsidP="00D90DA4">
            <w:pPr>
              <w:ind w:right="268"/>
              <w:jc w:val="both"/>
              <w:rPr>
                <w:bCs/>
              </w:rPr>
            </w:pPr>
          </w:p>
          <w:p w:rsidR="004903B2" w:rsidRPr="005B4897" w:rsidRDefault="004903B2" w:rsidP="00D90DA4">
            <w:pPr>
              <w:ind w:right="268"/>
              <w:jc w:val="both"/>
              <w:rPr>
                <w:bCs/>
              </w:rPr>
            </w:pPr>
          </w:p>
          <w:p w:rsidR="004903B2" w:rsidRPr="005B4897" w:rsidRDefault="004903B2" w:rsidP="00D90DA4">
            <w:pPr>
              <w:jc w:val="both"/>
              <w:rPr>
                <w:b/>
                <w:bCs/>
              </w:rPr>
            </w:pPr>
            <w:r w:rsidRPr="005B4897">
              <w:rPr>
                <w:bCs/>
              </w:rPr>
              <w:t xml:space="preserve">БИК: </w:t>
            </w:r>
            <w:r w:rsidRPr="005B4897">
              <w:rPr>
                <w:b/>
                <w:bCs/>
              </w:rPr>
              <w:t>___________________________________________</w:t>
            </w:r>
          </w:p>
          <w:p w:rsidR="004903B2" w:rsidRPr="005B4897" w:rsidRDefault="004903B2" w:rsidP="00D90DA4">
            <w:pPr>
              <w:shd w:val="clear" w:color="auto" w:fill="FFFFFF"/>
              <w:autoSpaceDE w:val="0"/>
              <w:autoSpaceDN w:val="0"/>
              <w:adjustRightInd w:val="0"/>
              <w:rPr>
                <w:b/>
                <w:bCs/>
              </w:rPr>
            </w:pPr>
            <w:proofErr w:type="gramStart"/>
            <w:r w:rsidRPr="005B4897">
              <w:rPr>
                <w:bCs/>
              </w:rPr>
              <w:lastRenderedPageBreak/>
              <w:t>К</w:t>
            </w:r>
            <w:proofErr w:type="gramEnd"/>
            <w:r w:rsidRPr="005B4897">
              <w:rPr>
                <w:bCs/>
              </w:rPr>
              <w:t>/счет:</w:t>
            </w:r>
            <w:r w:rsidRPr="005B4897">
              <w:rPr>
                <w:b/>
                <w:bCs/>
              </w:rPr>
              <w:t>__________________________________________</w:t>
            </w:r>
          </w:p>
          <w:p w:rsidR="004903B2" w:rsidRPr="005B4897" w:rsidRDefault="004903B2" w:rsidP="00D90DA4">
            <w:pPr>
              <w:shd w:val="clear" w:color="auto" w:fill="FFFFFF"/>
              <w:autoSpaceDE w:val="0"/>
              <w:autoSpaceDN w:val="0"/>
              <w:adjustRightInd w:val="0"/>
            </w:pPr>
            <w:r w:rsidRPr="005B4897">
              <w:rPr>
                <w:bCs/>
              </w:rPr>
              <w:t>Факс:_</w:t>
            </w:r>
            <w:r w:rsidRPr="005B4897">
              <w:rPr>
                <w:b/>
                <w:bCs/>
              </w:rPr>
              <w:t>__________________________________________</w:t>
            </w:r>
          </w:p>
          <w:p w:rsidR="004903B2" w:rsidRPr="005B4897" w:rsidRDefault="004903B2" w:rsidP="00D90DA4">
            <w:pPr>
              <w:shd w:val="clear" w:color="auto" w:fill="FFFFFF"/>
              <w:autoSpaceDE w:val="0"/>
              <w:autoSpaceDN w:val="0"/>
              <w:adjustRightInd w:val="0"/>
            </w:pPr>
            <w:proofErr w:type="gramStart"/>
            <w:r w:rsidRPr="005B4897">
              <w:t>Е</w:t>
            </w:r>
            <w:proofErr w:type="gramEnd"/>
            <w:r w:rsidRPr="005B4897">
              <w:t>-</w:t>
            </w:r>
            <w:proofErr w:type="spellStart"/>
            <w:r w:rsidRPr="005B4897">
              <w:t>mail</w:t>
            </w:r>
            <w:proofErr w:type="spellEnd"/>
            <w:r w:rsidRPr="005B4897">
              <w:t>:__________________________________________</w:t>
            </w:r>
          </w:p>
          <w:p w:rsidR="004903B2" w:rsidRPr="005B4897" w:rsidRDefault="004903B2" w:rsidP="00D90DA4">
            <w:r w:rsidRPr="005B4897">
              <w:t>Телефоны</w:t>
            </w:r>
            <w:proofErr w:type="gramStart"/>
            <w:r w:rsidRPr="005B4897">
              <w:t>:  (_______)_____________________________</w:t>
            </w:r>
            <w:proofErr w:type="gramEnd"/>
          </w:p>
          <w:p w:rsidR="004903B2" w:rsidRPr="005B4897" w:rsidRDefault="004903B2" w:rsidP="00D90DA4">
            <w:pPr>
              <w:shd w:val="clear" w:color="auto" w:fill="FFFFFF"/>
              <w:autoSpaceDE w:val="0"/>
              <w:autoSpaceDN w:val="0"/>
              <w:adjustRightInd w:val="0"/>
            </w:pPr>
            <w:r w:rsidRPr="005B4897">
              <w:t xml:space="preserve">                     </w:t>
            </w:r>
            <w:r w:rsidRPr="005B4897">
              <w:rPr>
                <w:sz w:val="16"/>
                <w:szCs w:val="16"/>
              </w:rPr>
              <w:t>код города</w:t>
            </w:r>
          </w:p>
          <w:p w:rsidR="004903B2" w:rsidRPr="005B4897" w:rsidRDefault="004903B2" w:rsidP="00D90DA4">
            <w:pPr>
              <w:jc w:val="both"/>
              <w:rPr>
                <w:bCs/>
              </w:rPr>
            </w:pPr>
          </w:p>
        </w:tc>
        <w:tc>
          <w:tcPr>
            <w:tcW w:w="5016" w:type="dxa"/>
          </w:tcPr>
          <w:p w:rsidR="004903B2" w:rsidRPr="005B4897" w:rsidRDefault="004903B2" w:rsidP="00D90DA4">
            <w:pPr>
              <w:shd w:val="clear" w:color="auto" w:fill="FFFFFF"/>
              <w:autoSpaceDE w:val="0"/>
              <w:autoSpaceDN w:val="0"/>
              <w:adjustRightInd w:val="0"/>
            </w:pPr>
            <w:r w:rsidRPr="005B4897">
              <w:rPr>
                <w:b/>
                <w:bCs/>
              </w:rPr>
              <w:lastRenderedPageBreak/>
              <w:t>Покупатель</w:t>
            </w:r>
          </w:p>
          <w:p w:rsidR="004903B2" w:rsidRPr="005B4897" w:rsidRDefault="004903B2" w:rsidP="007C5F83">
            <w:pPr>
              <w:shd w:val="clear" w:color="auto" w:fill="FFFFFF"/>
              <w:autoSpaceDE w:val="0"/>
              <w:autoSpaceDN w:val="0"/>
              <w:adjustRightInd w:val="0"/>
            </w:pPr>
            <w:r w:rsidRPr="005B4897">
              <w:rPr>
                <w:b/>
                <w:bCs/>
              </w:rPr>
              <w:t>________________________________________________</w:t>
            </w:r>
          </w:p>
          <w:p w:rsidR="004903B2" w:rsidRPr="005B4897" w:rsidRDefault="004903B2" w:rsidP="00D90DA4">
            <w:pPr>
              <w:ind w:right="268"/>
              <w:jc w:val="both"/>
              <w:rPr>
                <w:bCs/>
              </w:rPr>
            </w:pPr>
            <w:r w:rsidRPr="005B4897">
              <w:rPr>
                <w:bCs/>
              </w:rPr>
              <w:t>Юридический адрес:</w:t>
            </w:r>
          </w:p>
          <w:p w:rsidR="004903B2" w:rsidRPr="005B4897" w:rsidRDefault="004903B2" w:rsidP="00D90DA4">
            <w:pPr>
              <w:shd w:val="clear" w:color="auto" w:fill="FFFFFF"/>
              <w:autoSpaceDE w:val="0"/>
              <w:autoSpaceDN w:val="0"/>
              <w:adjustRightInd w:val="0"/>
            </w:pPr>
            <w:r w:rsidRPr="005B4897">
              <w:rPr>
                <w:b/>
                <w:bCs/>
              </w:rPr>
              <w:t>________________________________________________</w:t>
            </w:r>
          </w:p>
          <w:p w:rsidR="004903B2" w:rsidRPr="005B4897" w:rsidRDefault="004903B2" w:rsidP="00D90DA4">
            <w:pPr>
              <w:shd w:val="clear" w:color="auto" w:fill="FFFFFF"/>
              <w:autoSpaceDE w:val="0"/>
              <w:autoSpaceDN w:val="0"/>
              <w:adjustRightInd w:val="0"/>
              <w:rPr>
                <w:b/>
                <w:bCs/>
              </w:rPr>
            </w:pPr>
          </w:p>
          <w:p w:rsidR="004903B2" w:rsidRPr="005B4897" w:rsidRDefault="004903B2" w:rsidP="007C5F83">
            <w:pPr>
              <w:shd w:val="clear" w:color="auto" w:fill="FFFFFF"/>
              <w:autoSpaceDE w:val="0"/>
              <w:autoSpaceDN w:val="0"/>
              <w:adjustRightInd w:val="0"/>
            </w:pPr>
            <w:r w:rsidRPr="005B4897">
              <w:rPr>
                <w:b/>
                <w:bCs/>
              </w:rPr>
              <w:t>________________________________________________</w:t>
            </w:r>
          </w:p>
          <w:p w:rsidR="004903B2" w:rsidRPr="005B4897" w:rsidRDefault="004903B2" w:rsidP="00D90DA4">
            <w:pPr>
              <w:ind w:right="268"/>
              <w:jc w:val="both"/>
              <w:rPr>
                <w:bCs/>
              </w:rPr>
            </w:pPr>
            <w:r w:rsidRPr="005B4897">
              <w:rPr>
                <w:bCs/>
              </w:rPr>
              <w:t>Почтовый адрес:</w:t>
            </w:r>
          </w:p>
          <w:p w:rsidR="004903B2" w:rsidRPr="005B4897" w:rsidRDefault="004903B2" w:rsidP="00D90DA4">
            <w:pPr>
              <w:shd w:val="clear" w:color="auto" w:fill="FFFFFF"/>
              <w:autoSpaceDE w:val="0"/>
              <w:autoSpaceDN w:val="0"/>
              <w:adjustRightInd w:val="0"/>
            </w:pPr>
            <w:r w:rsidRPr="005B4897">
              <w:rPr>
                <w:b/>
                <w:bCs/>
              </w:rPr>
              <w:t>________________________________________________</w:t>
            </w:r>
          </w:p>
          <w:p w:rsidR="004903B2" w:rsidRPr="005B4897" w:rsidRDefault="004903B2" w:rsidP="00D90DA4">
            <w:pPr>
              <w:ind w:right="268"/>
              <w:jc w:val="both"/>
              <w:rPr>
                <w:bCs/>
              </w:rPr>
            </w:pPr>
          </w:p>
          <w:p w:rsidR="004903B2" w:rsidRPr="005B4897" w:rsidRDefault="004903B2" w:rsidP="007C5F83">
            <w:pPr>
              <w:shd w:val="clear" w:color="auto" w:fill="FFFFFF"/>
              <w:autoSpaceDE w:val="0"/>
              <w:autoSpaceDN w:val="0"/>
              <w:adjustRightInd w:val="0"/>
            </w:pPr>
            <w:r w:rsidRPr="005B4897">
              <w:rPr>
                <w:b/>
                <w:bCs/>
              </w:rPr>
              <w:t>________________________________________________</w:t>
            </w:r>
          </w:p>
          <w:p w:rsidR="004903B2" w:rsidRPr="005B4897" w:rsidRDefault="004903B2" w:rsidP="007C5F83">
            <w:pPr>
              <w:shd w:val="clear" w:color="auto" w:fill="FFFFFF"/>
              <w:autoSpaceDE w:val="0"/>
              <w:autoSpaceDN w:val="0"/>
              <w:adjustRightInd w:val="0"/>
            </w:pPr>
            <w:r w:rsidRPr="005B4897">
              <w:rPr>
                <w:bCs/>
              </w:rPr>
              <w:t>ИНН:</w:t>
            </w:r>
            <w:r w:rsidRPr="005B4897">
              <w:rPr>
                <w:b/>
                <w:bCs/>
              </w:rPr>
              <w:t>___________________________________________</w:t>
            </w:r>
          </w:p>
          <w:p w:rsidR="004903B2" w:rsidRPr="005B4897" w:rsidRDefault="004903B2" w:rsidP="00D90DA4">
            <w:pPr>
              <w:shd w:val="clear" w:color="auto" w:fill="FFFFFF"/>
              <w:autoSpaceDE w:val="0"/>
              <w:autoSpaceDN w:val="0"/>
              <w:adjustRightInd w:val="0"/>
              <w:rPr>
                <w:b/>
                <w:bCs/>
              </w:rPr>
            </w:pPr>
            <w:r w:rsidRPr="005B4897">
              <w:rPr>
                <w:bCs/>
              </w:rPr>
              <w:t>КПП:</w:t>
            </w:r>
            <w:r w:rsidRPr="005B4897">
              <w:rPr>
                <w:b/>
                <w:bCs/>
              </w:rPr>
              <w:t>___________________________________________</w:t>
            </w:r>
          </w:p>
          <w:p w:rsidR="004903B2" w:rsidRPr="005B4897" w:rsidRDefault="004903B2" w:rsidP="007C5F83">
            <w:pPr>
              <w:shd w:val="clear" w:color="auto" w:fill="FFFFFF"/>
              <w:autoSpaceDE w:val="0"/>
              <w:autoSpaceDN w:val="0"/>
              <w:adjustRightInd w:val="0"/>
            </w:pPr>
            <w:r w:rsidRPr="005B4897">
              <w:rPr>
                <w:bCs/>
              </w:rPr>
              <w:t>ОГРН:</w:t>
            </w:r>
            <w:r w:rsidRPr="005B4897">
              <w:rPr>
                <w:b/>
                <w:bCs/>
              </w:rPr>
              <w:t>__________________________________________</w:t>
            </w:r>
          </w:p>
          <w:p w:rsidR="004903B2" w:rsidRPr="005B4897" w:rsidRDefault="004903B2" w:rsidP="007C5F83">
            <w:pPr>
              <w:shd w:val="clear" w:color="auto" w:fill="FFFFFF"/>
              <w:autoSpaceDE w:val="0"/>
              <w:autoSpaceDN w:val="0"/>
              <w:adjustRightInd w:val="0"/>
            </w:pPr>
            <w:proofErr w:type="gramStart"/>
            <w:r w:rsidRPr="005B4897">
              <w:rPr>
                <w:bCs/>
              </w:rPr>
              <w:t>Р</w:t>
            </w:r>
            <w:proofErr w:type="gramEnd"/>
            <w:r w:rsidRPr="005B4897">
              <w:rPr>
                <w:bCs/>
              </w:rPr>
              <w:t>/счет:</w:t>
            </w:r>
            <w:r w:rsidRPr="005B4897">
              <w:rPr>
                <w:b/>
                <w:bCs/>
              </w:rPr>
              <w:t>__________________________________________</w:t>
            </w:r>
          </w:p>
          <w:p w:rsidR="004903B2" w:rsidRPr="005B4897" w:rsidRDefault="004903B2" w:rsidP="00D90DA4">
            <w:pPr>
              <w:shd w:val="clear" w:color="auto" w:fill="FFFFFF"/>
              <w:autoSpaceDE w:val="0"/>
              <w:autoSpaceDN w:val="0"/>
              <w:adjustRightInd w:val="0"/>
            </w:pPr>
            <w:proofErr w:type="gramStart"/>
            <w:r w:rsidRPr="005B4897">
              <w:rPr>
                <w:bCs/>
              </w:rPr>
              <w:t>л</w:t>
            </w:r>
            <w:proofErr w:type="gramEnd"/>
            <w:r w:rsidRPr="005B4897">
              <w:rPr>
                <w:bCs/>
              </w:rPr>
              <w:t>/с:___</w:t>
            </w:r>
            <w:r w:rsidRPr="005B4897">
              <w:rPr>
                <w:b/>
                <w:bCs/>
              </w:rPr>
              <w:t>__________________________________________</w:t>
            </w:r>
          </w:p>
          <w:p w:rsidR="004903B2" w:rsidRPr="005B4897" w:rsidRDefault="004903B2" w:rsidP="00D90DA4">
            <w:pPr>
              <w:ind w:right="268"/>
              <w:jc w:val="both"/>
              <w:rPr>
                <w:bCs/>
              </w:rPr>
            </w:pPr>
          </w:p>
          <w:p w:rsidR="004903B2" w:rsidRPr="005B4897" w:rsidRDefault="004903B2" w:rsidP="007C5F83">
            <w:pPr>
              <w:shd w:val="clear" w:color="auto" w:fill="FFFFFF"/>
              <w:autoSpaceDE w:val="0"/>
              <w:autoSpaceDN w:val="0"/>
              <w:adjustRightInd w:val="0"/>
            </w:pPr>
            <w:r w:rsidRPr="005B4897">
              <w:rPr>
                <w:bCs/>
              </w:rPr>
              <w:t xml:space="preserve">БИК: </w:t>
            </w:r>
            <w:r w:rsidRPr="005B4897">
              <w:rPr>
                <w:b/>
                <w:bCs/>
              </w:rPr>
              <w:t>___________________________________________</w:t>
            </w:r>
          </w:p>
          <w:p w:rsidR="004903B2" w:rsidRPr="005B4897" w:rsidRDefault="004903B2" w:rsidP="007C5F83">
            <w:pPr>
              <w:shd w:val="clear" w:color="auto" w:fill="FFFFFF"/>
              <w:autoSpaceDE w:val="0"/>
              <w:autoSpaceDN w:val="0"/>
              <w:adjustRightInd w:val="0"/>
            </w:pPr>
            <w:r w:rsidRPr="005B4897">
              <w:rPr>
                <w:bCs/>
              </w:rPr>
              <w:lastRenderedPageBreak/>
              <w:t>Факс:_</w:t>
            </w:r>
            <w:r w:rsidRPr="005B4897">
              <w:rPr>
                <w:b/>
                <w:bCs/>
              </w:rPr>
              <w:t>__________________________________________</w:t>
            </w:r>
          </w:p>
          <w:p w:rsidR="004903B2" w:rsidRPr="005B4897" w:rsidRDefault="004903B2" w:rsidP="007C5F83">
            <w:pPr>
              <w:shd w:val="clear" w:color="auto" w:fill="FFFFFF"/>
              <w:autoSpaceDE w:val="0"/>
              <w:autoSpaceDN w:val="0"/>
              <w:adjustRightInd w:val="0"/>
            </w:pPr>
            <w:proofErr w:type="gramStart"/>
            <w:r w:rsidRPr="005B4897">
              <w:t>Е</w:t>
            </w:r>
            <w:proofErr w:type="gramEnd"/>
            <w:r w:rsidRPr="005B4897">
              <w:t>-</w:t>
            </w:r>
            <w:proofErr w:type="spellStart"/>
            <w:r w:rsidRPr="005B4897">
              <w:t>mail</w:t>
            </w:r>
            <w:proofErr w:type="spellEnd"/>
            <w:r w:rsidRPr="005B4897">
              <w:t>:__________________________________________</w:t>
            </w:r>
          </w:p>
          <w:p w:rsidR="004903B2" w:rsidRPr="005B4897" w:rsidRDefault="004903B2" w:rsidP="00D90DA4">
            <w:r w:rsidRPr="005B4897">
              <w:t>Контактные телефоны</w:t>
            </w:r>
            <w:proofErr w:type="gramStart"/>
            <w:r w:rsidRPr="005B4897">
              <w:t>:  (_______)__________________</w:t>
            </w:r>
            <w:proofErr w:type="gramEnd"/>
          </w:p>
          <w:p w:rsidR="004903B2" w:rsidRPr="005B4897" w:rsidRDefault="004903B2" w:rsidP="00D90DA4">
            <w:pPr>
              <w:rPr>
                <w:sz w:val="16"/>
                <w:szCs w:val="16"/>
              </w:rPr>
            </w:pPr>
            <w:r w:rsidRPr="005B4897">
              <w:t xml:space="preserve">                                           </w:t>
            </w:r>
            <w:r w:rsidRPr="005B4897">
              <w:rPr>
                <w:sz w:val="16"/>
                <w:szCs w:val="16"/>
              </w:rPr>
              <w:t>код города</w:t>
            </w:r>
          </w:p>
          <w:p w:rsidR="004903B2" w:rsidRPr="005B4897" w:rsidRDefault="004903B2" w:rsidP="00D90DA4">
            <w:pPr>
              <w:rPr>
                <w:sz w:val="16"/>
                <w:szCs w:val="16"/>
              </w:rPr>
            </w:pPr>
            <w:r w:rsidRPr="005B4897">
              <w:t>Телефон для направления уведомлений:_____________</w:t>
            </w:r>
          </w:p>
        </w:tc>
      </w:tr>
    </w:tbl>
    <w:p w:rsidR="004903B2" w:rsidRPr="005B4897" w:rsidRDefault="004903B2" w:rsidP="004903B2">
      <w:pPr>
        <w:shd w:val="clear" w:color="auto" w:fill="FFFFFF"/>
        <w:ind w:firstLine="540"/>
        <w:jc w:val="center"/>
        <w:rPr>
          <w:b/>
          <w:caps/>
          <w:snapToGrid w:val="0"/>
        </w:rPr>
      </w:pPr>
    </w:p>
    <w:tbl>
      <w:tblPr>
        <w:tblW w:w="9889" w:type="dxa"/>
        <w:tblLayout w:type="fixed"/>
        <w:tblLook w:val="01E0" w:firstRow="1" w:lastRow="1" w:firstColumn="1" w:lastColumn="1" w:noHBand="0" w:noVBand="0"/>
      </w:tblPr>
      <w:tblGrid>
        <w:gridCol w:w="4928"/>
        <w:gridCol w:w="425"/>
        <w:gridCol w:w="4536"/>
      </w:tblGrid>
      <w:tr w:rsidR="005B4897" w:rsidRPr="005B4897" w:rsidTr="00D90DA4">
        <w:tc>
          <w:tcPr>
            <w:tcW w:w="4928" w:type="dxa"/>
          </w:tcPr>
          <w:p w:rsidR="004903B2" w:rsidRPr="005B4897" w:rsidRDefault="004903B2" w:rsidP="00D90DA4">
            <w:pPr>
              <w:spacing w:before="100"/>
              <w:jc w:val="both"/>
              <w:rPr>
                <w:b/>
              </w:rPr>
            </w:pPr>
          </w:p>
          <w:p w:rsidR="004903B2" w:rsidRPr="005B4897" w:rsidRDefault="004903B2" w:rsidP="00D90DA4">
            <w:pPr>
              <w:spacing w:before="100"/>
              <w:jc w:val="both"/>
              <w:rPr>
                <w:b/>
              </w:rPr>
            </w:pPr>
            <w:r w:rsidRPr="005B4897">
              <w:rPr>
                <w:b/>
              </w:rPr>
              <w:t>Гарантирующий поставщик:</w:t>
            </w:r>
          </w:p>
        </w:tc>
        <w:tc>
          <w:tcPr>
            <w:tcW w:w="425" w:type="dxa"/>
          </w:tcPr>
          <w:p w:rsidR="004903B2" w:rsidRPr="005B4897" w:rsidRDefault="004903B2" w:rsidP="00D90DA4">
            <w:pPr>
              <w:spacing w:before="100"/>
              <w:ind w:firstLine="540"/>
              <w:jc w:val="both"/>
              <w:rPr>
                <w:b/>
              </w:rPr>
            </w:pPr>
          </w:p>
        </w:tc>
        <w:tc>
          <w:tcPr>
            <w:tcW w:w="4536" w:type="dxa"/>
          </w:tcPr>
          <w:p w:rsidR="004903B2" w:rsidRPr="005B4897" w:rsidRDefault="004903B2" w:rsidP="00D90DA4">
            <w:pPr>
              <w:spacing w:before="100"/>
              <w:jc w:val="both"/>
              <w:rPr>
                <w:b/>
              </w:rPr>
            </w:pPr>
          </w:p>
          <w:p w:rsidR="004903B2" w:rsidRPr="005B4897" w:rsidRDefault="004903B2" w:rsidP="00D90DA4">
            <w:pPr>
              <w:spacing w:before="100"/>
              <w:jc w:val="both"/>
              <w:rPr>
                <w:b/>
              </w:rPr>
            </w:pPr>
            <w:r w:rsidRPr="005B4897">
              <w:rPr>
                <w:b/>
              </w:rPr>
              <w:t>Покупатель:</w:t>
            </w:r>
          </w:p>
        </w:tc>
      </w:tr>
      <w:tr w:rsidR="005B4897" w:rsidRPr="005B4897" w:rsidTr="00D90DA4">
        <w:tc>
          <w:tcPr>
            <w:tcW w:w="4928" w:type="dxa"/>
          </w:tcPr>
          <w:p w:rsidR="004903B2" w:rsidRPr="005B4897" w:rsidRDefault="004903B2" w:rsidP="00D90DA4">
            <w:pPr>
              <w:jc w:val="both"/>
              <w:rPr>
                <w:sz w:val="10"/>
                <w:szCs w:val="10"/>
              </w:rPr>
            </w:pPr>
          </w:p>
          <w:p w:rsidR="004903B2" w:rsidRPr="005B4897" w:rsidRDefault="004903B2" w:rsidP="00D90DA4">
            <w:pPr>
              <w:jc w:val="both"/>
            </w:pPr>
            <w:r w:rsidRPr="005B4897">
              <w:t>ООО «Арктик-</w:t>
            </w:r>
            <w:proofErr w:type="spellStart"/>
            <w:r w:rsidRPr="005B4897">
              <w:t>энерго</w:t>
            </w:r>
            <w:proofErr w:type="spellEnd"/>
            <w:r w:rsidRPr="005B4897">
              <w:t>»</w:t>
            </w:r>
          </w:p>
        </w:tc>
        <w:tc>
          <w:tcPr>
            <w:tcW w:w="425" w:type="dxa"/>
          </w:tcPr>
          <w:p w:rsidR="004903B2" w:rsidRPr="005B4897" w:rsidRDefault="004903B2" w:rsidP="00D90DA4">
            <w:pPr>
              <w:ind w:firstLine="540"/>
              <w:jc w:val="both"/>
            </w:pPr>
          </w:p>
        </w:tc>
        <w:tc>
          <w:tcPr>
            <w:tcW w:w="4536" w:type="dxa"/>
          </w:tcPr>
          <w:p w:rsidR="004903B2" w:rsidRPr="005B4897" w:rsidRDefault="004903B2" w:rsidP="00D90DA4">
            <w:pPr>
              <w:jc w:val="both"/>
            </w:pPr>
            <w:r w:rsidRPr="005B4897">
              <w:t xml:space="preserve">_____ </w:t>
            </w:r>
            <w:r w:rsidRPr="005B4897">
              <w:rPr>
                <w:i/>
              </w:rPr>
              <w:t>(сокращенное наименование контрагента)</w:t>
            </w:r>
          </w:p>
        </w:tc>
      </w:tr>
      <w:tr w:rsidR="005B4897" w:rsidRPr="005B4897" w:rsidTr="00D90DA4">
        <w:tc>
          <w:tcPr>
            <w:tcW w:w="4928" w:type="dxa"/>
          </w:tcPr>
          <w:p w:rsidR="004903B2" w:rsidRPr="005B4897" w:rsidRDefault="004903B2" w:rsidP="00D90DA4">
            <w:pPr>
              <w:jc w:val="both"/>
              <w:rPr>
                <w:i/>
              </w:rPr>
            </w:pPr>
            <w:proofErr w:type="gramStart"/>
            <w:r w:rsidRPr="005B4897">
              <w:t xml:space="preserve">_________________ </w:t>
            </w:r>
            <w:r w:rsidRPr="005B4897">
              <w:rPr>
                <w:i/>
              </w:rPr>
              <w:t>(должность</w:t>
            </w:r>
            <w:proofErr w:type="gramEnd"/>
          </w:p>
          <w:p w:rsidR="004903B2" w:rsidRPr="005B4897" w:rsidRDefault="004903B2" w:rsidP="00D90DA4">
            <w:pPr>
              <w:jc w:val="both"/>
              <w:rPr>
                <w:i/>
              </w:rPr>
            </w:pPr>
          </w:p>
          <w:p w:rsidR="004903B2" w:rsidRPr="005B4897" w:rsidRDefault="004903B2" w:rsidP="00D90DA4">
            <w:r w:rsidRPr="005B4897">
              <w:t>_____________/____________________</w:t>
            </w:r>
          </w:p>
          <w:p w:rsidR="004903B2" w:rsidRPr="005B4897" w:rsidRDefault="004903B2" w:rsidP="00D90DA4">
            <w:pPr>
              <w:jc w:val="both"/>
              <w:rPr>
                <w:sz w:val="10"/>
                <w:szCs w:val="10"/>
              </w:rPr>
            </w:pPr>
            <w:r w:rsidRPr="005B4897">
              <w:rPr>
                <w:i/>
              </w:rPr>
              <w:t>(подпись, ФИО уполномоченного лица))</w:t>
            </w:r>
          </w:p>
        </w:tc>
        <w:tc>
          <w:tcPr>
            <w:tcW w:w="425" w:type="dxa"/>
          </w:tcPr>
          <w:p w:rsidR="004903B2" w:rsidRPr="005B4897" w:rsidRDefault="004903B2" w:rsidP="00D90DA4">
            <w:pPr>
              <w:ind w:firstLine="540"/>
              <w:jc w:val="both"/>
              <w:rPr>
                <w:sz w:val="10"/>
                <w:szCs w:val="10"/>
              </w:rPr>
            </w:pPr>
          </w:p>
        </w:tc>
        <w:tc>
          <w:tcPr>
            <w:tcW w:w="4536" w:type="dxa"/>
          </w:tcPr>
          <w:p w:rsidR="004903B2" w:rsidRPr="005B4897" w:rsidRDefault="004903B2" w:rsidP="00D90DA4">
            <w:pPr>
              <w:jc w:val="both"/>
              <w:rPr>
                <w:i/>
              </w:rPr>
            </w:pPr>
            <w:r w:rsidRPr="005B4897">
              <w:t xml:space="preserve">_________________ </w:t>
            </w:r>
            <w:r w:rsidRPr="005B4897">
              <w:rPr>
                <w:i/>
              </w:rPr>
              <w:t>(должность)</w:t>
            </w:r>
          </w:p>
          <w:p w:rsidR="004903B2" w:rsidRPr="005B4897" w:rsidRDefault="004903B2" w:rsidP="00D90DA4">
            <w:pPr>
              <w:jc w:val="both"/>
              <w:rPr>
                <w:i/>
              </w:rPr>
            </w:pPr>
          </w:p>
          <w:p w:rsidR="004903B2" w:rsidRPr="005B4897" w:rsidRDefault="004903B2" w:rsidP="00D90DA4">
            <w:r w:rsidRPr="005B4897">
              <w:t>_____________/____________________</w:t>
            </w:r>
          </w:p>
          <w:p w:rsidR="004903B2" w:rsidRPr="005B4897" w:rsidRDefault="004903B2" w:rsidP="00D90DA4">
            <w:pPr>
              <w:jc w:val="both"/>
              <w:rPr>
                <w:sz w:val="10"/>
                <w:szCs w:val="10"/>
              </w:rPr>
            </w:pPr>
            <w:r w:rsidRPr="005B4897">
              <w:rPr>
                <w:i/>
              </w:rPr>
              <w:t>(подпись, ФИО уполномоченного лица)</w:t>
            </w:r>
          </w:p>
        </w:tc>
      </w:tr>
      <w:tr w:rsidR="004903B2" w:rsidRPr="005B4897" w:rsidTr="00D90DA4">
        <w:trPr>
          <w:trHeight w:val="468"/>
        </w:trPr>
        <w:tc>
          <w:tcPr>
            <w:tcW w:w="4928" w:type="dxa"/>
          </w:tcPr>
          <w:p w:rsidR="004903B2" w:rsidRPr="005B4897" w:rsidRDefault="004903B2" w:rsidP="00D90DA4">
            <w:pPr>
              <w:spacing w:before="100"/>
              <w:jc w:val="both"/>
            </w:pPr>
            <w:r w:rsidRPr="005B4897">
              <w:t>«___» _______________ 20      г.</w:t>
            </w:r>
          </w:p>
          <w:p w:rsidR="004903B2" w:rsidRPr="005B4897" w:rsidRDefault="004903B2" w:rsidP="00D90DA4">
            <w:pPr>
              <w:ind w:firstLine="540"/>
              <w:jc w:val="both"/>
            </w:pPr>
          </w:p>
        </w:tc>
        <w:tc>
          <w:tcPr>
            <w:tcW w:w="425" w:type="dxa"/>
          </w:tcPr>
          <w:p w:rsidR="004903B2" w:rsidRPr="005B4897" w:rsidRDefault="004903B2" w:rsidP="00D90DA4">
            <w:pPr>
              <w:spacing w:before="100"/>
              <w:ind w:firstLine="540"/>
              <w:jc w:val="both"/>
            </w:pPr>
          </w:p>
        </w:tc>
        <w:tc>
          <w:tcPr>
            <w:tcW w:w="4536" w:type="dxa"/>
          </w:tcPr>
          <w:p w:rsidR="004903B2" w:rsidRPr="005B4897" w:rsidRDefault="004903B2" w:rsidP="00D90DA4">
            <w:pPr>
              <w:spacing w:before="100"/>
              <w:jc w:val="both"/>
            </w:pPr>
            <w:r w:rsidRPr="005B4897">
              <w:t>«___» _______________ 20      г.</w:t>
            </w:r>
          </w:p>
        </w:tc>
      </w:tr>
    </w:tbl>
    <w:p w:rsidR="004903B2" w:rsidRPr="005B4897" w:rsidRDefault="004903B2" w:rsidP="004903B2">
      <w:pPr>
        <w:shd w:val="clear" w:color="auto" w:fill="FFFFFF"/>
        <w:jc w:val="both"/>
        <w:rPr>
          <w:snapToGrid w:val="0"/>
        </w:rPr>
      </w:pPr>
    </w:p>
    <w:sectPr w:rsidR="004903B2" w:rsidRPr="005B4897" w:rsidSect="00D90DA4">
      <w:footerReference w:type="even" r:id="rId14"/>
      <w:footerReference w:type="default" r:id="rId15"/>
      <w:pgSz w:w="11907" w:h="16840" w:code="9"/>
      <w:pgMar w:top="397" w:right="851" w:bottom="284" w:left="141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EDD" w:rsidRDefault="00D33EDD">
      <w:r>
        <w:separator/>
      </w:r>
    </w:p>
  </w:endnote>
  <w:endnote w:type="continuationSeparator" w:id="0">
    <w:p w:rsidR="00D33EDD" w:rsidRDefault="00D33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17E" w:rsidRDefault="00DD017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7</w:t>
    </w:r>
    <w:r>
      <w:rPr>
        <w:rStyle w:val="a7"/>
      </w:rPr>
      <w:fldChar w:fldCharType="end"/>
    </w:r>
  </w:p>
  <w:p w:rsidR="00DD017E" w:rsidRDefault="00DD017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17E" w:rsidRDefault="00DD017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B4948">
      <w:rPr>
        <w:rStyle w:val="a7"/>
        <w:noProof/>
      </w:rPr>
      <w:t>1</w:t>
    </w:r>
    <w:r>
      <w:rPr>
        <w:rStyle w:val="a7"/>
      </w:rPr>
      <w:fldChar w:fldCharType="end"/>
    </w:r>
  </w:p>
  <w:p w:rsidR="00DD017E" w:rsidRDefault="00DD017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EDD" w:rsidRDefault="00D33EDD">
      <w:r>
        <w:separator/>
      </w:r>
    </w:p>
  </w:footnote>
  <w:footnote w:type="continuationSeparator" w:id="0">
    <w:p w:rsidR="00D33EDD" w:rsidRDefault="00D33E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1A75"/>
    <w:multiLevelType w:val="multilevel"/>
    <w:tmpl w:val="0C5C96C0"/>
    <w:lvl w:ilvl="0">
      <w:start w:val="11"/>
      <w:numFmt w:val="decimal"/>
      <w:lvlText w:val="%1."/>
      <w:lvlJc w:val="left"/>
      <w:pPr>
        <w:tabs>
          <w:tab w:val="num" w:pos="720"/>
        </w:tabs>
        <w:ind w:left="720" w:hanging="720"/>
      </w:pPr>
      <w:rPr>
        <w:rFonts w:hint="default"/>
        <w:b/>
      </w:rPr>
    </w:lvl>
    <w:lvl w:ilvl="1">
      <w:start w:val="1"/>
      <w:numFmt w:val="decimal"/>
      <w:suff w:val="space"/>
      <w:lvlText w:val="%1.%2."/>
      <w:lvlJc w:val="left"/>
      <w:pPr>
        <w:ind w:left="0" w:firstLine="0"/>
      </w:pPr>
      <w:rPr>
        <w:rFonts w:hint="default"/>
        <w:b/>
        <w:i w:val="0"/>
        <w:sz w:val="18"/>
        <w:szCs w:val="18"/>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nsid w:val="5EB1008F"/>
    <w:multiLevelType w:val="multilevel"/>
    <w:tmpl w:val="4D508862"/>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784119D8"/>
    <w:multiLevelType w:val="multilevel"/>
    <w:tmpl w:val="A66E5016"/>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b/>
      </w:rPr>
    </w:lvl>
    <w:lvl w:ilvl="2">
      <w:start w:val="1"/>
      <w:numFmt w:val="decimal"/>
      <w:lvlText w:val="%1.%2.%3."/>
      <w:lvlJc w:val="left"/>
      <w:pPr>
        <w:tabs>
          <w:tab w:val="num" w:pos="2792"/>
        </w:tabs>
        <w:ind w:left="1496" w:hanging="504"/>
      </w:pPr>
      <w:rPr>
        <w:b/>
      </w:r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920"/>
        </w:tabs>
        <w:ind w:left="4320" w:hanging="1440"/>
      </w:pPr>
    </w:lvl>
  </w:abstractNum>
  <w:abstractNum w:abstractNumId="3">
    <w:nsid w:val="7ADD37F5"/>
    <w:multiLevelType w:val="hybridMultilevel"/>
    <w:tmpl w:val="F5BE23C2"/>
    <w:lvl w:ilvl="0" w:tplc="04190017">
      <w:start w:val="1"/>
      <w:numFmt w:val="lowerLetter"/>
      <w:lvlText w:val="%1)"/>
      <w:lvlJc w:val="left"/>
      <w:pPr>
        <w:tabs>
          <w:tab w:val="num" w:pos="974"/>
        </w:tabs>
        <w:ind w:left="974"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DFF00FE"/>
    <w:multiLevelType w:val="multilevel"/>
    <w:tmpl w:val="0C5C96C0"/>
    <w:lvl w:ilvl="0">
      <w:start w:val="11"/>
      <w:numFmt w:val="decimal"/>
      <w:lvlText w:val="%1."/>
      <w:lvlJc w:val="left"/>
      <w:pPr>
        <w:tabs>
          <w:tab w:val="num" w:pos="720"/>
        </w:tabs>
        <w:ind w:left="720" w:hanging="720"/>
      </w:pPr>
      <w:rPr>
        <w:rFonts w:hint="default"/>
        <w:b/>
      </w:rPr>
    </w:lvl>
    <w:lvl w:ilvl="1">
      <w:start w:val="1"/>
      <w:numFmt w:val="decimal"/>
      <w:suff w:val="space"/>
      <w:lvlText w:val="%1.%2."/>
      <w:lvlJc w:val="left"/>
      <w:pPr>
        <w:ind w:left="0" w:firstLine="0"/>
      </w:pPr>
      <w:rPr>
        <w:rFonts w:hint="default"/>
        <w:b/>
        <w:i w:val="0"/>
        <w:sz w:val="18"/>
        <w:szCs w:val="18"/>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0"/>
  </w:num>
  <w:num w:numId="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D2E"/>
    <w:rsid w:val="0006646E"/>
    <w:rsid w:val="000A3B5A"/>
    <w:rsid w:val="000C30CE"/>
    <w:rsid w:val="00144936"/>
    <w:rsid w:val="001565A5"/>
    <w:rsid w:val="001A7030"/>
    <w:rsid w:val="001B213A"/>
    <w:rsid w:val="001D4580"/>
    <w:rsid w:val="00213436"/>
    <w:rsid w:val="002251EE"/>
    <w:rsid w:val="00231F38"/>
    <w:rsid w:val="00255C89"/>
    <w:rsid w:val="002945DF"/>
    <w:rsid w:val="002B2101"/>
    <w:rsid w:val="002C1192"/>
    <w:rsid w:val="002E5CFC"/>
    <w:rsid w:val="00303D9B"/>
    <w:rsid w:val="00325178"/>
    <w:rsid w:val="00331FC3"/>
    <w:rsid w:val="00373A5E"/>
    <w:rsid w:val="0037666E"/>
    <w:rsid w:val="003B1810"/>
    <w:rsid w:val="003F351F"/>
    <w:rsid w:val="0042136B"/>
    <w:rsid w:val="0044680F"/>
    <w:rsid w:val="00446887"/>
    <w:rsid w:val="00450188"/>
    <w:rsid w:val="00476537"/>
    <w:rsid w:val="00482927"/>
    <w:rsid w:val="004903B2"/>
    <w:rsid w:val="004D57BA"/>
    <w:rsid w:val="004E7742"/>
    <w:rsid w:val="005728F5"/>
    <w:rsid w:val="00583F76"/>
    <w:rsid w:val="00593D16"/>
    <w:rsid w:val="005B4897"/>
    <w:rsid w:val="005C4D77"/>
    <w:rsid w:val="00643661"/>
    <w:rsid w:val="00655709"/>
    <w:rsid w:val="00662D06"/>
    <w:rsid w:val="0068293D"/>
    <w:rsid w:val="006977EA"/>
    <w:rsid w:val="006B1347"/>
    <w:rsid w:val="006C5FD4"/>
    <w:rsid w:val="00720250"/>
    <w:rsid w:val="00780450"/>
    <w:rsid w:val="00786227"/>
    <w:rsid w:val="00794C46"/>
    <w:rsid w:val="007A5365"/>
    <w:rsid w:val="007C30E1"/>
    <w:rsid w:val="007C5F83"/>
    <w:rsid w:val="007D2895"/>
    <w:rsid w:val="007E5B13"/>
    <w:rsid w:val="007F4B62"/>
    <w:rsid w:val="008A0F27"/>
    <w:rsid w:val="008C648D"/>
    <w:rsid w:val="008D6E83"/>
    <w:rsid w:val="008F6C4C"/>
    <w:rsid w:val="00906643"/>
    <w:rsid w:val="00911B97"/>
    <w:rsid w:val="00A00CFE"/>
    <w:rsid w:val="00A51D5F"/>
    <w:rsid w:val="00A60974"/>
    <w:rsid w:val="00A67DC3"/>
    <w:rsid w:val="00A808D5"/>
    <w:rsid w:val="00AA185B"/>
    <w:rsid w:val="00AB4948"/>
    <w:rsid w:val="00AC15DF"/>
    <w:rsid w:val="00B37A2C"/>
    <w:rsid w:val="00B52B50"/>
    <w:rsid w:val="00B60B26"/>
    <w:rsid w:val="00B67816"/>
    <w:rsid w:val="00B73DBF"/>
    <w:rsid w:val="00B920EF"/>
    <w:rsid w:val="00BA63FA"/>
    <w:rsid w:val="00C00140"/>
    <w:rsid w:val="00C0578C"/>
    <w:rsid w:val="00C13B2D"/>
    <w:rsid w:val="00C25703"/>
    <w:rsid w:val="00C27B3A"/>
    <w:rsid w:val="00C377D3"/>
    <w:rsid w:val="00C56430"/>
    <w:rsid w:val="00C66A22"/>
    <w:rsid w:val="00C7397D"/>
    <w:rsid w:val="00C82887"/>
    <w:rsid w:val="00CA1B29"/>
    <w:rsid w:val="00CA528E"/>
    <w:rsid w:val="00CD0E7F"/>
    <w:rsid w:val="00CE1E21"/>
    <w:rsid w:val="00CF0851"/>
    <w:rsid w:val="00CF78D9"/>
    <w:rsid w:val="00D27237"/>
    <w:rsid w:val="00D33EDD"/>
    <w:rsid w:val="00D35646"/>
    <w:rsid w:val="00D90DA4"/>
    <w:rsid w:val="00DB1E64"/>
    <w:rsid w:val="00DC0CA5"/>
    <w:rsid w:val="00DC52C6"/>
    <w:rsid w:val="00DC66C6"/>
    <w:rsid w:val="00DD017E"/>
    <w:rsid w:val="00DD7B2D"/>
    <w:rsid w:val="00DF0F54"/>
    <w:rsid w:val="00E06826"/>
    <w:rsid w:val="00E3095A"/>
    <w:rsid w:val="00E72A86"/>
    <w:rsid w:val="00E741BB"/>
    <w:rsid w:val="00EF75BE"/>
    <w:rsid w:val="00F84D2E"/>
    <w:rsid w:val="00F963DD"/>
    <w:rsid w:val="00FF3F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3B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903B2"/>
    <w:pPr>
      <w:keepNext/>
      <w:shd w:val="clear" w:color="auto" w:fill="FFFFFF"/>
      <w:ind w:firstLine="284"/>
      <w:jc w:val="both"/>
      <w:outlineLvl w:val="0"/>
    </w:pPr>
    <w:rPr>
      <w:rFonts w:ascii="Arial" w:hAnsi="Arial"/>
      <w:b/>
      <w:snapToGrid w:val="0"/>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03B2"/>
    <w:rPr>
      <w:rFonts w:ascii="Arial" w:eastAsia="Times New Roman" w:hAnsi="Arial" w:cs="Times New Roman"/>
      <w:b/>
      <w:snapToGrid w:val="0"/>
      <w:color w:val="000000"/>
      <w:sz w:val="21"/>
      <w:szCs w:val="20"/>
      <w:shd w:val="clear" w:color="auto" w:fill="FFFFFF"/>
      <w:lang w:eastAsia="ru-RU"/>
    </w:rPr>
  </w:style>
  <w:style w:type="paragraph" w:styleId="a3">
    <w:name w:val="Plain Text"/>
    <w:basedOn w:val="a"/>
    <w:link w:val="a4"/>
    <w:rsid w:val="004903B2"/>
    <w:rPr>
      <w:rFonts w:ascii="Courier New" w:hAnsi="Courier New" w:cs="Courier New"/>
    </w:rPr>
  </w:style>
  <w:style w:type="character" w:customStyle="1" w:styleId="a4">
    <w:name w:val="Текст Знак"/>
    <w:basedOn w:val="a0"/>
    <w:link w:val="a3"/>
    <w:rsid w:val="004903B2"/>
    <w:rPr>
      <w:rFonts w:ascii="Courier New" w:eastAsia="Times New Roman" w:hAnsi="Courier New" w:cs="Courier New"/>
      <w:sz w:val="20"/>
      <w:szCs w:val="20"/>
      <w:lang w:eastAsia="ru-RU"/>
    </w:rPr>
  </w:style>
  <w:style w:type="paragraph" w:styleId="a5">
    <w:name w:val="footer"/>
    <w:basedOn w:val="a"/>
    <w:link w:val="a6"/>
    <w:rsid w:val="004903B2"/>
    <w:pPr>
      <w:tabs>
        <w:tab w:val="center" w:pos="4677"/>
        <w:tab w:val="right" w:pos="9355"/>
      </w:tabs>
    </w:pPr>
  </w:style>
  <w:style w:type="character" w:customStyle="1" w:styleId="a6">
    <w:name w:val="Нижний колонтитул Знак"/>
    <w:basedOn w:val="a0"/>
    <w:link w:val="a5"/>
    <w:rsid w:val="004903B2"/>
    <w:rPr>
      <w:rFonts w:ascii="Times New Roman" w:eastAsia="Times New Roman" w:hAnsi="Times New Roman" w:cs="Times New Roman"/>
      <w:sz w:val="20"/>
      <w:szCs w:val="20"/>
      <w:lang w:eastAsia="ru-RU"/>
    </w:rPr>
  </w:style>
  <w:style w:type="character" w:styleId="a7">
    <w:name w:val="page number"/>
    <w:basedOn w:val="a0"/>
    <w:rsid w:val="004903B2"/>
  </w:style>
  <w:style w:type="paragraph" w:styleId="a8">
    <w:name w:val="Normal (Web)"/>
    <w:basedOn w:val="a"/>
    <w:rsid w:val="004903B2"/>
    <w:pPr>
      <w:spacing w:before="100" w:after="100"/>
    </w:pPr>
    <w:rPr>
      <w:sz w:val="24"/>
    </w:rPr>
  </w:style>
  <w:style w:type="paragraph" w:customStyle="1" w:styleId="a9">
    <w:name w:val="Знак"/>
    <w:basedOn w:val="a"/>
    <w:rsid w:val="004903B2"/>
    <w:pPr>
      <w:spacing w:before="100" w:beforeAutospacing="1" w:after="100" w:afterAutospacing="1"/>
    </w:pPr>
    <w:rPr>
      <w:rFonts w:ascii="Tahoma" w:hAnsi="Tahoma"/>
      <w:lang w:val="en-US" w:eastAsia="en-US"/>
    </w:rPr>
  </w:style>
  <w:style w:type="character" w:customStyle="1" w:styleId="aa">
    <w:name w:val="Знак Знак"/>
    <w:locked/>
    <w:rsid w:val="004903B2"/>
    <w:rPr>
      <w:rFonts w:ascii="Courier New" w:hAnsi="Courier New" w:cs="Courier New"/>
      <w:lang w:val="ru-RU" w:eastAsia="ru-RU" w:bidi="ar-SA"/>
    </w:rPr>
  </w:style>
  <w:style w:type="paragraph" w:customStyle="1" w:styleId="ab">
    <w:name w:val="Знак"/>
    <w:basedOn w:val="a"/>
    <w:rsid w:val="004903B2"/>
    <w:pPr>
      <w:spacing w:before="100" w:beforeAutospacing="1" w:after="100" w:afterAutospacing="1"/>
    </w:pPr>
    <w:rPr>
      <w:rFonts w:ascii="Tahoma" w:hAnsi="Tahoma"/>
      <w:lang w:val="en-US" w:eastAsia="en-US"/>
    </w:rPr>
  </w:style>
  <w:style w:type="character" w:customStyle="1" w:styleId="ac">
    <w:name w:val="Знак Знак"/>
    <w:rsid w:val="004903B2"/>
    <w:rPr>
      <w:rFonts w:ascii="Courier New" w:hAnsi="Courier New" w:cs="Courier New"/>
      <w:lang w:val="ru-RU" w:eastAsia="ru-RU" w:bidi="ar-SA"/>
    </w:rPr>
  </w:style>
  <w:style w:type="paragraph" w:customStyle="1" w:styleId="Arial">
    <w:name w:val="Обычный + Arial"/>
    <w:aliases w:val="9 пт,полужирный,уплотненный на  0.05 пт + полужирный"/>
    <w:basedOn w:val="a3"/>
    <w:rsid w:val="004903B2"/>
    <w:pPr>
      <w:ind w:firstLine="720"/>
      <w:jc w:val="both"/>
    </w:pPr>
    <w:rPr>
      <w:rFonts w:ascii="Arial" w:hAnsi="Arial" w:cs="Arial"/>
      <w:snapToGrid w:val="0"/>
      <w:spacing w:val="-1"/>
      <w:sz w:val="18"/>
      <w:szCs w:val="18"/>
    </w:rPr>
  </w:style>
  <w:style w:type="table" w:styleId="ad">
    <w:name w:val="Table Grid"/>
    <w:basedOn w:val="a1"/>
    <w:rsid w:val="004903B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semiHidden/>
    <w:rsid w:val="004903B2"/>
    <w:rPr>
      <w:rFonts w:ascii="Tahoma" w:hAnsi="Tahoma" w:cs="Tahoma"/>
      <w:sz w:val="16"/>
      <w:szCs w:val="16"/>
    </w:rPr>
  </w:style>
  <w:style w:type="character" w:customStyle="1" w:styleId="af">
    <w:name w:val="Текст выноски Знак"/>
    <w:basedOn w:val="a0"/>
    <w:link w:val="ae"/>
    <w:semiHidden/>
    <w:rsid w:val="004903B2"/>
    <w:rPr>
      <w:rFonts w:ascii="Tahoma" w:eastAsia="Times New Roman" w:hAnsi="Tahoma" w:cs="Tahoma"/>
      <w:sz w:val="16"/>
      <w:szCs w:val="16"/>
      <w:lang w:eastAsia="ru-RU"/>
    </w:rPr>
  </w:style>
  <w:style w:type="paragraph" w:styleId="af0">
    <w:name w:val="Body Text"/>
    <w:aliases w:val="Письмо в Интернет,body text"/>
    <w:basedOn w:val="a"/>
    <w:link w:val="af1"/>
    <w:rsid w:val="004903B2"/>
    <w:pPr>
      <w:widowControl w:val="0"/>
      <w:autoSpaceDE w:val="0"/>
      <w:autoSpaceDN w:val="0"/>
      <w:adjustRightInd w:val="0"/>
      <w:spacing w:after="120"/>
    </w:pPr>
    <w:rPr>
      <w:rFonts w:ascii="Arial" w:hAnsi="Arial" w:cs="Arial"/>
    </w:rPr>
  </w:style>
  <w:style w:type="character" w:customStyle="1" w:styleId="af1">
    <w:name w:val="Основной текст Знак"/>
    <w:aliases w:val="Письмо в Интернет Знак,body text Знак"/>
    <w:basedOn w:val="a0"/>
    <w:link w:val="af0"/>
    <w:rsid w:val="004903B2"/>
    <w:rPr>
      <w:rFonts w:ascii="Arial" w:eastAsia="Times New Roman" w:hAnsi="Arial" w:cs="Arial"/>
      <w:sz w:val="20"/>
      <w:szCs w:val="20"/>
      <w:lang w:eastAsia="ru-RU"/>
    </w:rPr>
  </w:style>
  <w:style w:type="paragraph" w:styleId="af2">
    <w:name w:val="header"/>
    <w:basedOn w:val="a"/>
    <w:link w:val="af3"/>
    <w:rsid w:val="004903B2"/>
    <w:pPr>
      <w:tabs>
        <w:tab w:val="center" w:pos="4677"/>
        <w:tab w:val="right" w:pos="9355"/>
      </w:tabs>
    </w:pPr>
  </w:style>
  <w:style w:type="character" w:customStyle="1" w:styleId="af3">
    <w:name w:val="Верхний колонтитул Знак"/>
    <w:basedOn w:val="a0"/>
    <w:link w:val="af2"/>
    <w:rsid w:val="004903B2"/>
    <w:rPr>
      <w:rFonts w:ascii="Times New Roman" w:eastAsia="Times New Roman" w:hAnsi="Times New Roman" w:cs="Times New Roman"/>
      <w:sz w:val="20"/>
      <w:szCs w:val="20"/>
      <w:lang w:eastAsia="ru-RU"/>
    </w:rPr>
  </w:style>
  <w:style w:type="character" w:styleId="af4">
    <w:name w:val="Hyperlink"/>
    <w:rsid w:val="004903B2"/>
    <w:rPr>
      <w:color w:val="0000FF"/>
      <w:u w:val="single"/>
    </w:rPr>
  </w:style>
  <w:style w:type="character" w:customStyle="1" w:styleId="s103">
    <w:name w:val="s_103"/>
    <w:rsid w:val="004903B2"/>
    <w:rPr>
      <w:b/>
      <w:bCs/>
      <w:color w:val="000080"/>
    </w:rPr>
  </w:style>
  <w:style w:type="character" w:styleId="af5">
    <w:name w:val="annotation reference"/>
    <w:rsid w:val="004903B2"/>
    <w:rPr>
      <w:sz w:val="16"/>
      <w:szCs w:val="16"/>
    </w:rPr>
  </w:style>
  <w:style w:type="paragraph" w:styleId="af6">
    <w:name w:val="annotation text"/>
    <w:basedOn w:val="a"/>
    <w:link w:val="af7"/>
    <w:rsid w:val="004903B2"/>
  </w:style>
  <w:style w:type="character" w:customStyle="1" w:styleId="af7">
    <w:name w:val="Текст примечания Знак"/>
    <w:basedOn w:val="a0"/>
    <w:link w:val="af6"/>
    <w:rsid w:val="004903B2"/>
    <w:rPr>
      <w:rFonts w:ascii="Times New Roman" w:eastAsia="Times New Roman" w:hAnsi="Times New Roman" w:cs="Times New Roman"/>
      <w:sz w:val="20"/>
      <w:szCs w:val="20"/>
      <w:lang w:eastAsia="ru-RU"/>
    </w:rPr>
  </w:style>
  <w:style w:type="paragraph" w:styleId="af8">
    <w:name w:val="annotation subject"/>
    <w:basedOn w:val="af6"/>
    <w:next w:val="af6"/>
    <w:link w:val="af9"/>
    <w:rsid w:val="004903B2"/>
    <w:rPr>
      <w:b/>
      <w:bCs/>
    </w:rPr>
  </w:style>
  <w:style w:type="character" w:customStyle="1" w:styleId="af9">
    <w:name w:val="Тема примечания Знак"/>
    <w:basedOn w:val="af7"/>
    <w:link w:val="af8"/>
    <w:rsid w:val="004903B2"/>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3B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903B2"/>
    <w:pPr>
      <w:keepNext/>
      <w:shd w:val="clear" w:color="auto" w:fill="FFFFFF"/>
      <w:ind w:firstLine="284"/>
      <w:jc w:val="both"/>
      <w:outlineLvl w:val="0"/>
    </w:pPr>
    <w:rPr>
      <w:rFonts w:ascii="Arial" w:hAnsi="Arial"/>
      <w:b/>
      <w:snapToGrid w:val="0"/>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03B2"/>
    <w:rPr>
      <w:rFonts w:ascii="Arial" w:eastAsia="Times New Roman" w:hAnsi="Arial" w:cs="Times New Roman"/>
      <w:b/>
      <w:snapToGrid w:val="0"/>
      <w:color w:val="000000"/>
      <w:sz w:val="21"/>
      <w:szCs w:val="20"/>
      <w:shd w:val="clear" w:color="auto" w:fill="FFFFFF"/>
      <w:lang w:eastAsia="ru-RU"/>
    </w:rPr>
  </w:style>
  <w:style w:type="paragraph" w:styleId="a3">
    <w:name w:val="Plain Text"/>
    <w:basedOn w:val="a"/>
    <w:link w:val="a4"/>
    <w:rsid w:val="004903B2"/>
    <w:rPr>
      <w:rFonts w:ascii="Courier New" w:hAnsi="Courier New" w:cs="Courier New"/>
    </w:rPr>
  </w:style>
  <w:style w:type="character" w:customStyle="1" w:styleId="a4">
    <w:name w:val="Текст Знак"/>
    <w:basedOn w:val="a0"/>
    <w:link w:val="a3"/>
    <w:rsid w:val="004903B2"/>
    <w:rPr>
      <w:rFonts w:ascii="Courier New" w:eastAsia="Times New Roman" w:hAnsi="Courier New" w:cs="Courier New"/>
      <w:sz w:val="20"/>
      <w:szCs w:val="20"/>
      <w:lang w:eastAsia="ru-RU"/>
    </w:rPr>
  </w:style>
  <w:style w:type="paragraph" w:styleId="a5">
    <w:name w:val="footer"/>
    <w:basedOn w:val="a"/>
    <w:link w:val="a6"/>
    <w:rsid w:val="004903B2"/>
    <w:pPr>
      <w:tabs>
        <w:tab w:val="center" w:pos="4677"/>
        <w:tab w:val="right" w:pos="9355"/>
      </w:tabs>
    </w:pPr>
  </w:style>
  <w:style w:type="character" w:customStyle="1" w:styleId="a6">
    <w:name w:val="Нижний колонтитул Знак"/>
    <w:basedOn w:val="a0"/>
    <w:link w:val="a5"/>
    <w:rsid w:val="004903B2"/>
    <w:rPr>
      <w:rFonts w:ascii="Times New Roman" w:eastAsia="Times New Roman" w:hAnsi="Times New Roman" w:cs="Times New Roman"/>
      <w:sz w:val="20"/>
      <w:szCs w:val="20"/>
      <w:lang w:eastAsia="ru-RU"/>
    </w:rPr>
  </w:style>
  <w:style w:type="character" w:styleId="a7">
    <w:name w:val="page number"/>
    <w:basedOn w:val="a0"/>
    <w:rsid w:val="004903B2"/>
  </w:style>
  <w:style w:type="paragraph" w:styleId="a8">
    <w:name w:val="Normal (Web)"/>
    <w:basedOn w:val="a"/>
    <w:rsid w:val="004903B2"/>
    <w:pPr>
      <w:spacing w:before="100" w:after="100"/>
    </w:pPr>
    <w:rPr>
      <w:sz w:val="24"/>
    </w:rPr>
  </w:style>
  <w:style w:type="paragraph" w:customStyle="1" w:styleId="a9">
    <w:name w:val="Знак"/>
    <w:basedOn w:val="a"/>
    <w:rsid w:val="004903B2"/>
    <w:pPr>
      <w:spacing w:before="100" w:beforeAutospacing="1" w:after="100" w:afterAutospacing="1"/>
    </w:pPr>
    <w:rPr>
      <w:rFonts w:ascii="Tahoma" w:hAnsi="Tahoma"/>
      <w:lang w:val="en-US" w:eastAsia="en-US"/>
    </w:rPr>
  </w:style>
  <w:style w:type="character" w:customStyle="1" w:styleId="aa">
    <w:name w:val="Знак Знак"/>
    <w:locked/>
    <w:rsid w:val="004903B2"/>
    <w:rPr>
      <w:rFonts w:ascii="Courier New" w:hAnsi="Courier New" w:cs="Courier New"/>
      <w:lang w:val="ru-RU" w:eastAsia="ru-RU" w:bidi="ar-SA"/>
    </w:rPr>
  </w:style>
  <w:style w:type="paragraph" w:customStyle="1" w:styleId="ab">
    <w:name w:val="Знак"/>
    <w:basedOn w:val="a"/>
    <w:rsid w:val="004903B2"/>
    <w:pPr>
      <w:spacing w:before="100" w:beforeAutospacing="1" w:after="100" w:afterAutospacing="1"/>
    </w:pPr>
    <w:rPr>
      <w:rFonts w:ascii="Tahoma" w:hAnsi="Tahoma"/>
      <w:lang w:val="en-US" w:eastAsia="en-US"/>
    </w:rPr>
  </w:style>
  <w:style w:type="character" w:customStyle="1" w:styleId="ac">
    <w:name w:val="Знак Знак"/>
    <w:rsid w:val="004903B2"/>
    <w:rPr>
      <w:rFonts w:ascii="Courier New" w:hAnsi="Courier New" w:cs="Courier New"/>
      <w:lang w:val="ru-RU" w:eastAsia="ru-RU" w:bidi="ar-SA"/>
    </w:rPr>
  </w:style>
  <w:style w:type="paragraph" w:customStyle="1" w:styleId="Arial">
    <w:name w:val="Обычный + Arial"/>
    <w:aliases w:val="9 пт,полужирный,уплотненный на  0.05 пт + полужирный"/>
    <w:basedOn w:val="a3"/>
    <w:rsid w:val="004903B2"/>
    <w:pPr>
      <w:ind w:firstLine="720"/>
      <w:jc w:val="both"/>
    </w:pPr>
    <w:rPr>
      <w:rFonts w:ascii="Arial" w:hAnsi="Arial" w:cs="Arial"/>
      <w:snapToGrid w:val="0"/>
      <w:spacing w:val="-1"/>
      <w:sz w:val="18"/>
      <w:szCs w:val="18"/>
    </w:rPr>
  </w:style>
  <w:style w:type="table" w:styleId="ad">
    <w:name w:val="Table Grid"/>
    <w:basedOn w:val="a1"/>
    <w:rsid w:val="004903B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semiHidden/>
    <w:rsid w:val="004903B2"/>
    <w:rPr>
      <w:rFonts w:ascii="Tahoma" w:hAnsi="Tahoma" w:cs="Tahoma"/>
      <w:sz w:val="16"/>
      <w:szCs w:val="16"/>
    </w:rPr>
  </w:style>
  <w:style w:type="character" w:customStyle="1" w:styleId="af">
    <w:name w:val="Текст выноски Знак"/>
    <w:basedOn w:val="a0"/>
    <w:link w:val="ae"/>
    <w:semiHidden/>
    <w:rsid w:val="004903B2"/>
    <w:rPr>
      <w:rFonts w:ascii="Tahoma" w:eastAsia="Times New Roman" w:hAnsi="Tahoma" w:cs="Tahoma"/>
      <w:sz w:val="16"/>
      <w:szCs w:val="16"/>
      <w:lang w:eastAsia="ru-RU"/>
    </w:rPr>
  </w:style>
  <w:style w:type="paragraph" w:styleId="af0">
    <w:name w:val="Body Text"/>
    <w:aliases w:val="Письмо в Интернет,body text"/>
    <w:basedOn w:val="a"/>
    <w:link w:val="af1"/>
    <w:rsid w:val="004903B2"/>
    <w:pPr>
      <w:widowControl w:val="0"/>
      <w:autoSpaceDE w:val="0"/>
      <w:autoSpaceDN w:val="0"/>
      <w:adjustRightInd w:val="0"/>
      <w:spacing w:after="120"/>
    </w:pPr>
    <w:rPr>
      <w:rFonts w:ascii="Arial" w:hAnsi="Arial" w:cs="Arial"/>
    </w:rPr>
  </w:style>
  <w:style w:type="character" w:customStyle="1" w:styleId="af1">
    <w:name w:val="Основной текст Знак"/>
    <w:aliases w:val="Письмо в Интернет Знак,body text Знак"/>
    <w:basedOn w:val="a0"/>
    <w:link w:val="af0"/>
    <w:rsid w:val="004903B2"/>
    <w:rPr>
      <w:rFonts w:ascii="Arial" w:eastAsia="Times New Roman" w:hAnsi="Arial" w:cs="Arial"/>
      <w:sz w:val="20"/>
      <w:szCs w:val="20"/>
      <w:lang w:eastAsia="ru-RU"/>
    </w:rPr>
  </w:style>
  <w:style w:type="paragraph" w:styleId="af2">
    <w:name w:val="header"/>
    <w:basedOn w:val="a"/>
    <w:link w:val="af3"/>
    <w:rsid w:val="004903B2"/>
    <w:pPr>
      <w:tabs>
        <w:tab w:val="center" w:pos="4677"/>
        <w:tab w:val="right" w:pos="9355"/>
      </w:tabs>
    </w:pPr>
  </w:style>
  <w:style w:type="character" w:customStyle="1" w:styleId="af3">
    <w:name w:val="Верхний колонтитул Знак"/>
    <w:basedOn w:val="a0"/>
    <w:link w:val="af2"/>
    <w:rsid w:val="004903B2"/>
    <w:rPr>
      <w:rFonts w:ascii="Times New Roman" w:eastAsia="Times New Roman" w:hAnsi="Times New Roman" w:cs="Times New Roman"/>
      <w:sz w:val="20"/>
      <w:szCs w:val="20"/>
      <w:lang w:eastAsia="ru-RU"/>
    </w:rPr>
  </w:style>
  <w:style w:type="character" w:styleId="af4">
    <w:name w:val="Hyperlink"/>
    <w:rsid w:val="004903B2"/>
    <w:rPr>
      <w:color w:val="0000FF"/>
      <w:u w:val="single"/>
    </w:rPr>
  </w:style>
  <w:style w:type="character" w:customStyle="1" w:styleId="s103">
    <w:name w:val="s_103"/>
    <w:rsid w:val="004903B2"/>
    <w:rPr>
      <w:b/>
      <w:bCs/>
      <w:color w:val="000080"/>
    </w:rPr>
  </w:style>
  <w:style w:type="character" w:styleId="af5">
    <w:name w:val="annotation reference"/>
    <w:rsid w:val="004903B2"/>
    <w:rPr>
      <w:sz w:val="16"/>
      <w:szCs w:val="16"/>
    </w:rPr>
  </w:style>
  <w:style w:type="paragraph" w:styleId="af6">
    <w:name w:val="annotation text"/>
    <w:basedOn w:val="a"/>
    <w:link w:val="af7"/>
    <w:rsid w:val="004903B2"/>
  </w:style>
  <w:style w:type="character" w:customStyle="1" w:styleId="af7">
    <w:name w:val="Текст примечания Знак"/>
    <w:basedOn w:val="a0"/>
    <w:link w:val="af6"/>
    <w:rsid w:val="004903B2"/>
    <w:rPr>
      <w:rFonts w:ascii="Times New Roman" w:eastAsia="Times New Roman" w:hAnsi="Times New Roman" w:cs="Times New Roman"/>
      <w:sz w:val="20"/>
      <w:szCs w:val="20"/>
      <w:lang w:eastAsia="ru-RU"/>
    </w:rPr>
  </w:style>
  <w:style w:type="paragraph" w:styleId="af8">
    <w:name w:val="annotation subject"/>
    <w:basedOn w:val="af6"/>
    <w:next w:val="af6"/>
    <w:link w:val="af9"/>
    <w:rsid w:val="004903B2"/>
    <w:rPr>
      <w:b/>
      <w:bCs/>
    </w:rPr>
  </w:style>
  <w:style w:type="character" w:customStyle="1" w:styleId="af9">
    <w:name w:val="Тема примечания Знак"/>
    <w:basedOn w:val="af7"/>
    <w:link w:val="af8"/>
    <w:rsid w:val="004903B2"/>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elseti.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rctic-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4F8C9D17D75FD89EF9B79FA69C8C9147DCD2A3652DB5E0424EC8C7DB7D9049232FF228EBC6395A5LDy5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arctic-energo.ru" TargetMode="External"/><Relationship Id="rId4" Type="http://schemas.microsoft.com/office/2007/relationships/stylesWithEffects" Target="stylesWithEffects.xml"/><Relationship Id="rId9" Type="http://schemas.openxmlformats.org/officeDocument/2006/relationships/hyperlink" Target="http://www.arctic-energ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84557-2886-4EAC-94A9-BC1CADDD1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12</Pages>
  <Words>8680</Words>
  <Characters>49478</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Капитула А.Г.</dc:creator>
  <cp:lastModifiedBy>Фролова О.И.</cp:lastModifiedBy>
  <cp:revision>4</cp:revision>
  <cp:lastPrinted>2020-03-12T09:43:00Z</cp:lastPrinted>
  <dcterms:created xsi:type="dcterms:W3CDTF">2020-02-28T08:42:00Z</dcterms:created>
  <dcterms:modified xsi:type="dcterms:W3CDTF">2020-03-12T10:52:00Z</dcterms:modified>
</cp:coreProperties>
</file>