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header11.xml" ContentType="application/vnd.openxmlformats-officedocument.wordprocessingml.header+xml"/>
  <Override PartName="/word/header12.xml" ContentType="application/vnd.openxmlformats-officedocument.wordprocessingml.header+xml"/>
  <Override PartName="/word/footer1.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F1FC3" w14:textId="77777777" w:rsidR="00A2361B" w:rsidRPr="00BB5E50" w:rsidRDefault="000246CC" w:rsidP="00492FF8">
      <w:pPr>
        <w:ind w:firstLine="0"/>
        <w:rPr>
          <w:rFonts w:ascii="Tahoma" w:hAnsi="Tahoma" w:cs="Tahoma"/>
          <w:sz w:val="20"/>
          <w:szCs w:val="20"/>
        </w:rPr>
      </w:pPr>
      <w:r w:rsidRPr="00BB5E50">
        <w:rPr>
          <w:rFonts w:ascii="Tahoma" w:hAnsi="Tahoma" w:cs="Tahoma"/>
          <w:sz w:val="20"/>
          <w:szCs w:val="20"/>
        </w:rPr>
        <w:t xml:space="preserve"> </w:t>
      </w:r>
    </w:p>
    <w:p w14:paraId="0BD27EF8" w14:textId="77777777" w:rsidR="00D6714C" w:rsidRPr="00BB5E50" w:rsidRDefault="00D6714C" w:rsidP="00492FF8">
      <w:pPr>
        <w:ind w:firstLine="0"/>
        <w:rPr>
          <w:rFonts w:ascii="Tahoma" w:hAnsi="Tahoma" w:cs="Tahoma"/>
          <w:sz w:val="20"/>
          <w:szCs w:val="20"/>
        </w:rPr>
      </w:pPr>
    </w:p>
    <w:p w14:paraId="255D9EC7" w14:textId="77777777" w:rsidR="00D6714C" w:rsidRPr="00BB5E50" w:rsidRDefault="00D6714C" w:rsidP="00492FF8">
      <w:pPr>
        <w:ind w:firstLine="0"/>
        <w:rPr>
          <w:rFonts w:ascii="Tahoma" w:hAnsi="Tahoma" w:cs="Tahoma"/>
          <w:sz w:val="20"/>
          <w:szCs w:val="20"/>
        </w:rPr>
      </w:pPr>
    </w:p>
    <w:p w14:paraId="13A0F1FE" w14:textId="77777777" w:rsidR="00A2361B" w:rsidRPr="00BB5E50" w:rsidRDefault="00A2361B" w:rsidP="00492FF8">
      <w:pPr>
        <w:ind w:firstLine="0"/>
        <w:rPr>
          <w:rFonts w:ascii="Tahoma" w:hAnsi="Tahoma" w:cs="Tahoma"/>
          <w:sz w:val="20"/>
          <w:szCs w:val="20"/>
        </w:rPr>
      </w:pPr>
    </w:p>
    <w:p w14:paraId="20704B82" w14:textId="77777777" w:rsidR="00A2361B" w:rsidRPr="00BB5E50" w:rsidRDefault="00A2361B" w:rsidP="00492FF8">
      <w:pPr>
        <w:ind w:firstLine="0"/>
        <w:rPr>
          <w:rFonts w:ascii="Tahoma" w:hAnsi="Tahoma" w:cs="Tahoma"/>
          <w:sz w:val="20"/>
          <w:szCs w:val="20"/>
        </w:rPr>
      </w:pPr>
    </w:p>
    <w:p w14:paraId="0F0D707A" w14:textId="77777777" w:rsidR="00374916" w:rsidRPr="00BB5E50" w:rsidRDefault="00374916" w:rsidP="00492FF8">
      <w:pPr>
        <w:ind w:firstLine="0"/>
        <w:rPr>
          <w:rFonts w:ascii="Tahoma" w:hAnsi="Tahoma" w:cs="Tahoma"/>
          <w:sz w:val="20"/>
          <w:szCs w:val="20"/>
        </w:rPr>
      </w:pPr>
    </w:p>
    <w:p w14:paraId="11A0BF48" w14:textId="20737713" w:rsidR="00374916" w:rsidRDefault="00374916" w:rsidP="00492FF8">
      <w:pPr>
        <w:ind w:firstLine="0"/>
        <w:rPr>
          <w:rFonts w:ascii="Tahoma" w:hAnsi="Tahoma" w:cs="Tahoma"/>
          <w:sz w:val="20"/>
          <w:szCs w:val="20"/>
        </w:rPr>
      </w:pPr>
    </w:p>
    <w:p w14:paraId="08ABC7D5" w14:textId="2A08C9B7" w:rsidR="00BB5E50" w:rsidRDefault="00BB5E50" w:rsidP="00492FF8">
      <w:pPr>
        <w:ind w:firstLine="0"/>
        <w:rPr>
          <w:rFonts w:ascii="Tahoma" w:hAnsi="Tahoma" w:cs="Tahoma"/>
          <w:sz w:val="20"/>
          <w:szCs w:val="20"/>
        </w:rPr>
      </w:pPr>
    </w:p>
    <w:p w14:paraId="2E2F281B" w14:textId="6222573E" w:rsidR="00BB5E50" w:rsidRDefault="00BB5E50" w:rsidP="00492FF8">
      <w:pPr>
        <w:ind w:firstLine="0"/>
        <w:rPr>
          <w:rFonts w:ascii="Tahoma" w:hAnsi="Tahoma" w:cs="Tahoma"/>
          <w:sz w:val="20"/>
          <w:szCs w:val="20"/>
        </w:rPr>
      </w:pPr>
    </w:p>
    <w:p w14:paraId="5A79D1A5" w14:textId="0E6C84E8" w:rsidR="00BB5E50" w:rsidRDefault="00BB5E50" w:rsidP="00492FF8">
      <w:pPr>
        <w:ind w:firstLine="0"/>
        <w:rPr>
          <w:rFonts w:ascii="Tahoma" w:hAnsi="Tahoma" w:cs="Tahoma"/>
          <w:sz w:val="20"/>
          <w:szCs w:val="20"/>
        </w:rPr>
      </w:pPr>
    </w:p>
    <w:p w14:paraId="74336336" w14:textId="727211E4" w:rsidR="00BB5E50" w:rsidRDefault="00BB5E50" w:rsidP="00492FF8">
      <w:pPr>
        <w:ind w:firstLine="0"/>
        <w:rPr>
          <w:rFonts w:ascii="Tahoma" w:hAnsi="Tahoma" w:cs="Tahoma"/>
          <w:sz w:val="20"/>
          <w:szCs w:val="20"/>
        </w:rPr>
      </w:pPr>
    </w:p>
    <w:p w14:paraId="1D253AA9" w14:textId="77777777" w:rsidR="00BB5E50" w:rsidRPr="00BB5E50" w:rsidRDefault="00BB5E50" w:rsidP="00492FF8">
      <w:pPr>
        <w:ind w:firstLine="0"/>
        <w:rPr>
          <w:rFonts w:ascii="Tahoma" w:hAnsi="Tahoma" w:cs="Tahoma"/>
          <w:sz w:val="20"/>
          <w:szCs w:val="20"/>
        </w:rPr>
      </w:pPr>
    </w:p>
    <w:p w14:paraId="5ED6E128" w14:textId="77777777" w:rsidR="00A2361B" w:rsidRPr="00BB5E50" w:rsidRDefault="00A2361B" w:rsidP="00492FF8">
      <w:pPr>
        <w:ind w:firstLine="0"/>
        <w:rPr>
          <w:rFonts w:ascii="Tahoma" w:hAnsi="Tahoma" w:cs="Tahoma"/>
          <w:sz w:val="20"/>
          <w:szCs w:val="20"/>
        </w:rPr>
      </w:pPr>
    </w:p>
    <w:p w14:paraId="7488979E" w14:textId="77777777" w:rsidR="00A2361B" w:rsidRPr="00BB5E50" w:rsidRDefault="00A2361B" w:rsidP="00492FF8">
      <w:pPr>
        <w:ind w:firstLine="0"/>
        <w:rPr>
          <w:rFonts w:ascii="Tahoma" w:hAnsi="Tahoma" w:cs="Tahoma"/>
          <w:sz w:val="20"/>
          <w:szCs w:val="20"/>
        </w:rPr>
      </w:pPr>
    </w:p>
    <w:p w14:paraId="372D6B4E" w14:textId="77777777" w:rsidR="00A2361B" w:rsidRPr="00BB5E50" w:rsidRDefault="00A2361B" w:rsidP="00492FF8">
      <w:pPr>
        <w:ind w:firstLine="0"/>
        <w:rPr>
          <w:rFonts w:ascii="Tahoma" w:hAnsi="Tahoma" w:cs="Tahoma"/>
          <w:sz w:val="20"/>
          <w:szCs w:val="20"/>
        </w:rPr>
      </w:pPr>
    </w:p>
    <w:p w14:paraId="647A602F" w14:textId="77777777" w:rsidR="00A2361B" w:rsidRPr="00BB5E50" w:rsidRDefault="00A2361B" w:rsidP="00492FF8">
      <w:pPr>
        <w:ind w:firstLine="0"/>
        <w:rPr>
          <w:rFonts w:ascii="Tahoma" w:hAnsi="Tahoma" w:cs="Tahoma"/>
          <w:sz w:val="20"/>
          <w:szCs w:val="20"/>
        </w:rPr>
      </w:pPr>
    </w:p>
    <w:p w14:paraId="2E9A5A65" w14:textId="77777777" w:rsidR="00DC3FDD" w:rsidRPr="00BB5E50" w:rsidRDefault="00DC3FDD" w:rsidP="00DC3FDD">
      <w:pPr>
        <w:ind w:firstLine="0"/>
        <w:jc w:val="center"/>
        <w:rPr>
          <w:rFonts w:ascii="Tahoma" w:hAnsi="Tahoma" w:cs="Tahoma"/>
          <w:b/>
          <w:bCs/>
          <w:sz w:val="22"/>
          <w:szCs w:val="22"/>
        </w:rPr>
      </w:pPr>
      <w:r w:rsidRPr="00BB5E50">
        <w:rPr>
          <w:rFonts w:ascii="Tahoma" w:hAnsi="Tahoma" w:cs="Tahoma"/>
          <w:b/>
          <w:bCs/>
          <w:sz w:val="22"/>
          <w:szCs w:val="22"/>
        </w:rPr>
        <w:t>ДОКУМЕНТАЦИЯ О ЗАКУПКЕ</w:t>
      </w:r>
    </w:p>
    <w:p w14:paraId="728AAD67" w14:textId="77777777" w:rsidR="00DC3FDD" w:rsidRPr="00BB5E50" w:rsidRDefault="00DC3FDD" w:rsidP="00DC3FDD">
      <w:pPr>
        <w:ind w:firstLine="0"/>
        <w:jc w:val="center"/>
        <w:rPr>
          <w:rFonts w:ascii="Tahoma" w:hAnsi="Tahoma" w:cs="Tahoma"/>
          <w:bCs/>
          <w:sz w:val="22"/>
          <w:szCs w:val="22"/>
        </w:rPr>
      </w:pPr>
    </w:p>
    <w:p w14:paraId="4D2B4B04" w14:textId="7E3A3642" w:rsidR="00DC3FDD" w:rsidRPr="00BB5E50" w:rsidRDefault="00A15D2F" w:rsidP="00DC3FDD">
      <w:pPr>
        <w:ind w:firstLine="0"/>
        <w:jc w:val="center"/>
        <w:rPr>
          <w:rFonts w:ascii="Tahoma" w:hAnsi="Tahoma" w:cs="Tahoma"/>
          <w:bCs/>
          <w:sz w:val="22"/>
          <w:szCs w:val="22"/>
        </w:rPr>
      </w:pPr>
      <w:r w:rsidRPr="00A15D2F">
        <w:rPr>
          <w:rFonts w:ascii="Tahoma" w:hAnsi="Tahoma" w:cs="Tahoma"/>
          <w:bCs/>
          <w:sz w:val="22"/>
          <w:szCs w:val="22"/>
        </w:rPr>
        <w:t>Право заключения договоров возмездного оказания агентских услуг в 202</w:t>
      </w:r>
      <w:r w:rsidR="00A82DAE">
        <w:rPr>
          <w:rFonts w:ascii="Tahoma" w:hAnsi="Tahoma" w:cs="Tahoma"/>
          <w:bCs/>
          <w:sz w:val="22"/>
          <w:szCs w:val="22"/>
        </w:rPr>
        <w:t>4</w:t>
      </w:r>
      <w:r w:rsidRPr="00A15D2F">
        <w:rPr>
          <w:rFonts w:ascii="Tahoma" w:hAnsi="Tahoma" w:cs="Tahoma"/>
          <w:bCs/>
          <w:sz w:val="22"/>
          <w:szCs w:val="22"/>
        </w:rPr>
        <w:t xml:space="preserve"> году в отношении граждан-потребителей, проживающих в многоквартирных жилых домах города Мончегорск</w:t>
      </w:r>
      <w:r w:rsidR="00943DF2">
        <w:rPr>
          <w:rFonts w:ascii="Tahoma" w:hAnsi="Tahoma" w:cs="Tahoma"/>
          <w:bCs/>
          <w:sz w:val="22"/>
          <w:szCs w:val="22"/>
        </w:rPr>
        <w:t>а</w:t>
      </w:r>
    </w:p>
    <w:p w14:paraId="41505328" w14:textId="77777777" w:rsidR="007C6BC1" w:rsidRPr="00BB5E50" w:rsidRDefault="007C6BC1" w:rsidP="007F7281">
      <w:pPr>
        <w:ind w:firstLine="0"/>
        <w:jc w:val="center"/>
        <w:rPr>
          <w:rFonts w:ascii="Tahoma" w:hAnsi="Tahoma" w:cs="Tahoma"/>
          <w:sz w:val="20"/>
          <w:szCs w:val="20"/>
        </w:rPr>
      </w:pPr>
    </w:p>
    <w:p w14:paraId="419302E4" w14:textId="59814247" w:rsidR="007F7281" w:rsidRPr="00BB5E50" w:rsidRDefault="007F7281" w:rsidP="007F7281">
      <w:pPr>
        <w:ind w:firstLine="0"/>
        <w:jc w:val="center"/>
        <w:rPr>
          <w:rFonts w:ascii="Tahoma" w:hAnsi="Tahoma" w:cs="Tahoma"/>
          <w:sz w:val="20"/>
          <w:szCs w:val="20"/>
        </w:rPr>
      </w:pPr>
      <w:r w:rsidRPr="00BB5E50">
        <w:rPr>
          <w:rFonts w:ascii="Tahoma" w:hAnsi="Tahoma" w:cs="Tahoma"/>
          <w:sz w:val="20"/>
          <w:szCs w:val="20"/>
        </w:rPr>
        <w:t xml:space="preserve">[Запрос </w:t>
      </w:r>
      <w:r w:rsidR="00DC3FDD" w:rsidRPr="00BB5E50">
        <w:rPr>
          <w:rFonts w:ascii="Tahoma" w:hAnsi="Tahoma" w:cs="Tahoma"/>
          <w:sz w:val="20"/>
          <w:szCs w:val="20"/>
        </w:rPr>
        <w:t>предложений</w:t>
      </w:r>
      <w:r w:rsidRPr="00BB5E50">
        <w:rPr>
          <w:rFonts w:ascii="Tahoma" w:hAnsi="Tahoma" w:cs="Tahoma"/>
          <w:sz w:val="20"/>
          <w:szCs w:val="20"/>
        </w:rPr>
        <w:t xml:space="preserve"> в электронной форме, участниками которого могут быть только субъекты малого и среднего предпринимательства]</w:t>
      </w:r>
    </w:p>
    <w:p w14:paraId="3FE2CB1B" w14:textId="77777777" w:rsidR="007F7281" w:rsidRPr="00BB5E50" w:rsidRDefault="007F7281" w:rsidP="007F7281">
      <w:pPr>
        <w:tabs>
          <w:tab w:val="left" w:pos="8619"/>
        </w:tabs>
        <w:ind w:firstLine="0"/>
        <w:jc w:val="left"/>
        <w:rPr>
          <w:rFonts w:ascii="Tahoma" w:hAnsi="Tahoma" w:cs="Tahoma"/>
          <w:sz w:val="20"/>
          <w:szCs w:val="20"/>
        </w:rPr>
      </w:pPr>
      <w:r w:rsidRPr="00BB5E50">
        <w:rPr>
          <w:rFonts w:ascii="Tahoma" w:hAnsi="Tahoma" w:cs="Tahoma"/>
          <w:sz w:val="20"/>
          <w:szCs w:val="20"/>
        </w:rPr>
        <w:tab/>
      </w:r>
      <w:r w:rsidRPr="00BB5E50">
        <w:rPr>
          <w:rFonts w:ascii="Tahoma" w:hAnsi="Tahoma" w:cs="Tahoma"/>
          <w:sz w:val="20"/>
          <w:szCs w:val="20"/>
        </w:rPr>
        <w:tab/>
      </w:r>
    </w:p>
    <w:p w14:paraId="7A96A252" w14:textId="77777777" w:rsidR="007F7281" w:rsidRPr="00BB5E50" w:rsidRDefault="007F7281" w:rsidP="007F7281">
      <w:pPr>
        <w:jc w:val="center"/>
        <w:rPr>
          <w:rFonts w:ascii="Tahoma" w:hAnsi="Tahoma" w:cs="Tahoma"/>
          <w:sz w:val="20"/>
          <w:szCs w:val="20"/>
        </w:rPr>
      </w:pPr>
    </w:p>
    <w:p w14:paraId="02574C82" w14:textId="77777777" w:rsidR="00031B89" w:rsidRPr="00BB5E50" w:rsidRDefault="00031B89" w:rsidP="009177F9">
      <w:pPr>
        <w:jc w:val="center"/>
        <w:rPr>
          <w:rFonts w:ascii="Tahoma" w:hAnsi="Tahoma" w:cs="Tahoma"/>
          <w:b/>
          <w:sz w:val="20"/>
          <w:szCs w:val="20"/>
        </w:rPr>
      </w:pPr>
    </w:p>
    <w:p w14:paraId="6A1EB98B" w14:textId="77777777" w:rsidR="00A2361B" w:rsidRPr="00BB5E50" w:rsidRDefault="00A2361B" w:rsidP="00492FF8">
      <w:pPr>
        <w:ind w:firstLine="0"/>
        <w:rPr>
          <w:rFonts w:ascii="Tahoma" w:hAnsi="Tahoma" w:cs="Tahoma"/>
          <w:b/>
          <w:sz w:val="20"/>
          <w:szCs w:val="20"/>
        </w:rPr>
      </w:pPr>
    </w:p>
    <w:p w14:paraId="37C0EAAE" w14:textId="77777777" w:rsidR="00B84976" w:rsidRPr="00BB5E50" w:rsidRDefault="00B84976" w:rsidP="00B84976">
      <w:pPr>
        <w:ind w:firstLine="0"/>
        <w:rPr>
          <w:rFonts w:ascii="Tahoma" w:hAnsi="Tahoma" w:cs="Tahoma"/>
          <w:b/>
          <w:sz w:val="20"/>
          <w:szCs w:val="20"/>
        </w:rPr>
      </w:pPr>
    </w:p>
    <w:p w14:paraId="02EA4A85" w14:textId="77777777" w:rsidR="00374916" w:rsidRPr="00BB5E50" w:rsidRDefault="00374916" w:rsidP="00492FF8">
      <w:pPr>
        <w:ind w:firstLine="0"/>
        <w:rPr>
          <w:rFonts w:ascii="Tahoma" w:hAnsi="Tahoma" w:cs="Tahoma"/>
          <w:sz w:val="20"/>
          <w:szCs w:val="20"/>
        </w:rPr>
      </w:pPr>
    </w:p>
    <w:p w14:paraId="71398776" w14:textId="77777777" w:rsidR="00374916" w:rsidRPr="00BB5E50" w:rsidRDefault="00374916" w:rsidP="00492FF8">
      <w:pPr>
        <w:ind w:firstLine="0"/>
        <w:rPr>
          <w:rFonts w:ascii="Tahoma" w:hAnsi="Tahoma" w:cs="Tahoma"/>
          <w:sz w:val="20"/>
          <w:szCs w:val="20"/>
        </w:rPr>
      </w:pPr>
    </w:p>
    <w:p w14:paraId="470EAE15" w14:textId="77777777" w:rsidR="00374916" w:rsidRPr="00BB5E50" w:rsidRDefault="00374916" w:rsidP="00492FF8">
      <w:pPr>
        <w:ind w:firstLine="0"/>
        <w:rPr>
          <w:rFonts w:ascii="Tahoma" w:hAnsi="Tahoma" w:cs="Tahoma"/>
          <w:sz w:val="20"/>
          <w:szCs w:val="20"/>
        </w:rPr>
      </w:pPr>
    </w:p>
    <w:p w14:paraId="193941E9" w14:textId="77777777" w:rsidR="00D6714C" w:rsidRPr="00BB5E50" w:rsidRDefault="00D6714C" w:rsidP="00492FF8">
      <w:pPr>
        <w:ind w:firstLine="0"/>
        <w:rPr>
          <w:rFonts w:ascii="Tahoma" w:hAnsi="Tahoma" w:cs="Tahoma"/>
          <w:sz w:val="20"/>
          <w:szCs w:val="20"/>
        </w:rPr>
      </w:pPr>
    </w:p>
    <w:p w14:paraId="44A238CC" w14:textId="77777777" w:rsidR="00D6714C" w:rsidRPr="00BB5E50" w:rsidRDefault="00D6714C" w:rsidP="00492FF8">
      <w:pPr>
        <w:ind w:firstLine="0"/>
        <w:rPr>
          <w:rFonts w:ascii="Tahoma" w:hAnsi="Tahoma" w:cs="Tahoma"/>
          <w:sz w:val="20"/>
          <w:szCs w:val="20"/>
        </w:rPr>
      </w:pPr>
    </w:p>
    <w:p w14:paraId="1E69C9F2" w14:textId="77777777" w:rsidR="00D6714C" w:rsidRPr="00BB5E50" w:rsidRDefault="00D6714C" w:rsidP="00492FF8">
      <w:pPr>
        <w:ind w:firstLine="0"/>
        <w:rPr>
          <w:rFonts w:ascii="Tahoma" w:hAnsi="Tahoma" w:cs="Tahoma"/>
          <w:sz w:val="20"/>
          <w:szCs w:val="20"/>
        </w:rPr>
      </w:pPr>
    </w:p>
    <w:p w14:paraId="5B75089A" w14:textId="77777777" w:rsidR="00D6714C" w:rsidRPr="00BB5E50" w:rsidRDefault="00D6714C" w:rsidP="00492FF8">
      <w:pPr>
        <w:ind w:firstLine="0"/>
        <w:rPr>
          <w:rFonts w:ascii="Tahoma" w:hAnsi="Tahoma" w:cs="Tahoma"/>
          <w:sz w:val="20"/>
          <w:szCs w:val="20"/>
        </w:rPr>
      </w:pPr>
    </w:p>
    <w:p w14:paraId="33D7E4EC" w14:textId="77777777" w:rsidR="009177F9" w:rsidRPr="00BB5E50" w:rsidRDefault="009177F9" w:rsidP="00492FF8">
      <w:pPr>
        <w:ind w:firstLine="0"/>
        <w:jc w:val="center"/>
        <w:rPr>
          <w:rFonts w:ascii="Tahoma" w:hAnsi="Tahoma" w:cs="Tahoma"/>
          <w:sz w:val="20"/>
          <w:szCs w:val="20"/>
        </w:rPr>
      </w:pPr>
    </w:p>
    <w:p w14:paraId="7C75F790" w14:textId="77777777" w:rsidR="009177F9" w:rsidRPr="00BB5E50" w:rsidRDefault="009177F9" w:rsidP="00492FF8">
      <w:pPr>
        <w:ind w:firstLine="0"/>
        <w:jc w:val="center"/>
        <w:rPr>
          <w:rFonts w:ascii="Tahoma" w:hAnsi="Tahoma" w:cs="Tahoma"/>
          <w:sz w:val="20"/>
          <w:szCs w:val="20"/>
        </w:rPr>
      </w:pPr>
    </w:p>
    <w:p w14:paraId="54A75A9A" w14:textId="77777777" w:rsidR="00031B89" w:rsidRPr="00BB5E50" w:rsidRDefault="00031B89" w:rsidP="00492FF8">
      <w:pPr>
        <w:ind w:firstLine="0"/>
        <w:jc w:val="center"/>
        <w:rPr>
          <w:rFonts w:ascii="Tahoma" w:hAnsi="Tahoma" w:cs="Tahoma"/>
          <w:sz w:val="20"/>
          <w:szCs w:val="20"/>
        </w:rPr>
      </w:pPr>
    </w:p>
    <w:p w14:paraId="334BB990" w14:textId="77777777" w:rsidR="00031B89" w:rsidRPr="00BB5E50" w:rsidRDefault="00031B89" w:rsidP="00492FF8">
      <w:pPr>
        <w:ind w:firstLine="0"/>
        <w:jc w:val="center"/>
        <w:rPr>
          <w:rFonts w:ascii="Tahoma" w:hAnsi="Tahoma" w:cs="Tahoma"/>
          <w:sz w:val="20"/>
          <w:szCs w:val="20"/>
        </w:rPr>
      </w:pPr>
    </w:p>
    <w:p w14:paraId="7B1A8733" w14:textId="77777777" w:rsidR="001D2402" w:rsidRPr="00BB5E50" w:rsidRDefault="001D2402" w:rsidP="00492FF8">
      <w:pPr>
        <w:ind w:firstLine="0"/>
        <w:jc w:val="center"/>
        <w:rPr>
          <w:rFonts w:ascii="Tahoma" w:hAnsi="Tahoma" w:cs="Tahoma"/>
          <w:sz w:val="20"/>
          <w:szCs w:val="20"/>
        </w:rPr>
      </w:pPr>
    </w:p>
    <w:p w14:paraId="43C1B114" w14:textId="77777777" w:rsidR="001D2402" w:rsidRPr="00BB5E50" w:rsidRDefault="001D2402" w:rsidP="00492FF8">
      <w:pPr>
        <w:ind w:firstLine="0"/>
        <w:jc w:val="center"/>
        <w:rPr>
          <w:rFonts w:ascii="Tahoma" w:hAnsi="Tahoma" w:cs="Tahoma"/>
          <w:sz w:val="20"/>
          <w:szCs w:val="20"/>
        </w:rPr>
      </w:pPr>
    </w:p>
    <w:p w14:paraId="78B32859" w14:textId="77777777" w:rsidR="001D2402" w:rsidRPr="00BB5E50" w:rsidRDefault="001D2402" w:rsidP="00492FF8">
      <w:pPr>
        <w:ind w:firstLine="0"/>
        <w:jc w:val="center"/>
        <w:rPr>
          <w:rFonts w:ascii="Tahoma" w:hAnsi="Tahoma" w:cs="Tahoma"/>
          <w:sz w:val="20"/>
          <w:szCs w:val="20"/>
        </w:rPr>
      </w:pPr>
    </w:p>
    <w:p w14:paraId="0C1FE79B" w14:textId="77777777" w:rsidR="00F71488" w:rsidRPr="00BB5E50" w:rsidRDefault="00F71488" w:rsidP="00492FF8">
      <w:pPr>
        <w:ind w:firstLine="0"/>
        <w:jc w:val="center"/>
        <w:rPr>
          <w:rFonts w:ascii="Tahoma" w:hAnsi="Tahoma" w:cs="Tahoma"/>
          <w:sz w:val="20"/>
          <w:szCs w:val="20"/>
        </w:rPr>
      </w:pPr>
    </w:p>
    <w:p w14:paraId="3F04CFCB" w14:textId="77777777" w:rsidR="00F71488" w:rsidRPr="00BB5E50" w:rsidRDefault="00F71488" w:rsidP="00492FF8">
      <w:pPr>
        <w:ind w:firstLine="0"/>
        <w:jc w:val="center"/>
        <w:rPr>
          <w:rFonts w:ascii="Tahoma" w:hAnsi="Tahoma" w:cs="Tahoma"/>
          <w:sz w:val="20"/>
          <w:szCs w:val="20"/>
        </w:rPr>
      </w:pPr>
    </w:p>
    <w:p w14:paraId="36A47836" w14:textId="77777777" w:rsidR="00F71488" w:rsidRPr="00BB5E50" w:rsidRDefault="00F71488" w:rsidP="00492FF8">
      <w:pPr>
        <w:ind w:firstLine="0"/>
        <w:jc w:val="center"/>
        <w:rPr>
          <w:rFonts w:ascii="Tahoma" w:hAnsi="Tahoma" w:cs="Tahoma"/>
          <w:sz w:val="20"/>
          <w:szCs w:val="20"/>
        </w:rPr>
      </w:pPr>
    </w:p>
    <w:p w14:paraId="5EA484CF" w14:textId="77777777" w:rsidR="00F71488" w:rsidRPr="00BB5E50" w:rsidRDefault="00F71488" w:rsidP="00492FF8">
      <w:pPr>
        <w:ind w:firstLine="0"/>
        <w:jc w:val="center"/>
        <w:rPr>
          <w:rFonts w:ascii="Tahoma" w:hAnsi="Tahoma" w:cs="Tahoma"/>
          <w:sz w:val="20"/>
          <w:szCs w:val="20"/>
        </w:rPr>
      </w:pPr>
    </w:p>
    <w:p w14:paraId="6887E731" w14:textId="77777777" w:rsidR="00F71488" w:rsidRPr="00BB5E50" w:rsidRDefault="00F71488" w:rsidP="00492FF8">
      <w:pPr>
        <w:ind w:firstLine="0"/>
        <w:jc w:val="center"/>
        <w:rPr>
          <w:rFonts w:ascii="Tahoma" w:hAnsi="Tahoma" w:cs="Tahoma"/>
          <w:sz w:val="20"/>
          <w:szCs w:val="20"/>
        </w:rPr>
      </w:pPr>
    </w:p>
    <w:p w14:paraId="40BD3584" w14:textId="77777777" w:rsidR="00F71488" w:rsidRPr="00BB5E50" w:rsidRDefault="00F71488" w:rsidP="00492FF8">
      <w:pPr>
        <w:ind w:firstLine="0"/>
        <w:jc w:val="center"/>
        <w:rPr>
          <w:rFonts w:ascii="Tahoma" w:hAnsi="Tahoma" w:cs="Tahoma"/>
          <w:sz w:val="20"/>
          <w:szCs w:val="20"/>
        </w:rPr>
      </w:pPr>
    </w:p>
    <w:p w14:paraId="35BAE651" w14:textId="77777777" w:rsidR="00F71488" w:rsidRPr="00BB5E50" w:rsidRDefault="00F71488" w:rsidP="00492FF8">
      <w:pPr>
        <w:ind w:firstLine="0"/>
        <w:jc w:val="center"/>
        <w:rPr>
          <w:rFonts w:ascii="Tahoma" w:hAnsi="Tahoma" w:cs="Tahoma"/>
          <w:sz w:val="20"/>
          <w:szCs w:val="20"/>
        </w:rPr>
      </w:pPr>
    </w:p>
    <w:p w14:paraId="5E227157" w14:textId="77777777" w:rsidR="00F71488" w:rsidRPr="00BB5E50" w:rsidRDefault="00F71488" w:rsidP="00492FF8">
      <w:pPr>
        <w:ind w:firstLine="0"/>
        <w:jc w:val="center"/>
        <w:rPr>
          <w:rFonts w:ascii="Tahoma" w:hAnsi="Tahoma" w:cs="Tahoma"/>
          <w:sz w:val="20"/>
          <w:szCs w:val="20"/>
        </w:rPr>
      </w:pPr>
    </w:p>
    <w:p w14:paraId="6A62EE1F" w14:textId="77777777" w:rsidR="00F71488" w:rsidRPr="00BB5E50" w:rsidRDefault="00F71488" w:rsidP="00492FF8">
      <w:pPr>
        <w:ind w:firstLine="0"/>
        <w:jc w:val="center"/>
        <w:rPr>
          <w:rFonts w:ascii="Tahoma" w:hAnsi="Tahoma" w:cs="Tahoma"/>
          <w:sz w:val="20"/>
          <w:szCs w:val="20"/>
        </w:rPr>
      </w:pPr>
    </w:p>
    <w:p w14:paraId="7055FB18" w14:textId="77777777" w:rsidR="001D2402" w:rsidRPr="00BB5E50" w:rsidRDefault="001D2402" w:rsidP="00492FF8">
      <w:pPr>
        <w:ind w:firstLine="0"/>
        <w:jc w:val="center"/>
        <w:rPr>
          <w:rFonts w:ascii="Tahoma" w:hAnsi="Tahoma" w:cs="Tahoma"/>
          <w:sz w:val="20"/>
          <w:szCs w:val="20"/>
        </w:rPr>
      </w:pPr>
    </w:p>
    <w:p w14:paraId="2D8EADC6" w14:textId="77777777" w:rsidR="00031B89" w:rsidRPr="00BB5E50" w:rsidRDefault="00031B89" w:rsidP="00492FF8">
      <w:pPr>
        <w:ind w:firstLine="0"/>
        <w:jc w:val="center"/>
        <w:rPr>
          <w:rFonts w:ascii="Tahoma" w:hAnsi="Tahoma" w:cs="Tahoma"/>
          <w:sz w:val="20"/>
          <w:szCs w:val="20"/>
        </w:rPr>
      </w:pPr>
    </w:p>
    <w:p w14:paraId="55AD47B1" w14:textId="77777777" w:rsidR="00031B89" w:rsidRPr="00BB5E50" w:rsidRDefault="00031B89" w:rsidP="00492FF8">
      <w:pPr>
        <w:ind w:firstLine="0"/>
        <w:jc w:val="center"/>
        <w:rPr>
          <w:rFonts w:ascii="Tahoma" w:hAnsi="Tahoma" w:cs="Tahoma"/>
          <w:sz w:val="20"/>
          <w:szCs w:val="20"/>
        </w:rPr>
      </w:pPr>
    </w:p>
    <w:p w14:paraId="55287F12" w14:textId="3467F792" w:rsidR="00221B34" w:rsidRPr="00BB5E50" w:rsidRDefault="00DC3FDD" w:rsidP="00DC3FDD">
      <w:pPr>
        <w:ind w:firstLine="0"/>
        <w:jc w:val="center"/>
        <w:rPr>
          <w:rFonts w:ascii="Tahoma" w:hAnsi="Tahoma" w:cs="Tahoma"/>
          <w:sz w:val="20"/>
          <w:szCs w:val="20"/>
        </w:rPr>
        <w:sectPr w:rsidR="00221B34" w:rsidRPr="00BB5E50" w:rsidSect="007A2AA2">
          <w:headerReference w:type="first" r:id="rId11"/>
          <w:pgSz w:w="11906" w:h="16838" w:code="9"/>
          <w:pgMar w:top="510" w:right="1021" w:bottom="567" w:left="1247" w:header="737" w:footer="680" w:gutter="0"/>
          <w:cols w:space="708"/>
          <w:titlePg/>
          <w:docGrid w:linePitch="360"/>
        </w:sectPr>
      </w:pPr>
      <w:r w:rsidRPr="00BB5E50">
        <w:rPr>
          <w:rFonts w:ascii="Tahoma" w:hAnsi="Tahoma" w:cs="Tahoma"/>
          <w:sz w:val="18"/>
          <w:szCs w:val="18"/>
        </w:rPr>
        <w:t xml:space="preserve">г. Мончегорск </w:t>
      </w:r>
      <w:r w:rsidRPr="00BB5E50">
        <w:rPr>
          <w:rFonts w:ascii="Tahoma" w:hAnsi="Tahoma" w:cs="Tahoma"/>
          <w:sz w:val="18"/>
          <w:szCs w:val="18"/>
        </w:rPr>
        <w:br/>
        <w:t>202</w:t>
      </w:r>
      <w:r w:rsidR="00A82DAE">
        <w:rPr>
          <w:rFonts w:ascii="Tahoma" w:hAnsi="Tahoma" w:cs="Tahoma"/>
          <w:sz w:val="18"/>
          <w:szCs w:val="18"/>
        </w:rPr>
        <w:t>4</w:t>
      </w:r>
    </w:p>
    <w:p w14:paraId="0D9FB2D4" w14:textId="77777777" w:rsidR="00A2361B" w:rsidRPr="00BB5E50" w:rsidRDefault="00BA504D" w:rsidP="003B72FB">
      <w:pPr>
        <w:pStyle w:val="-8"/>
        <w:jc w:val="center"/>
        <w:rPr>
          <w:rFonts w:ascii="Tahoma" w:hAnsi="Tahoma" w:cs="Tahoma"/>
          <w:sz w:val="20"/>
          <w:szCs w:val="20"/>
        </w:rPr>
      </w:pPr>
      <w:bookmarkStart w:id="0" w:name="_Toc438724506"/>
      <w:r w:rsidRPr="00BB5E50">
        <w:rPr>
          <w:rFonts w:ascii="Tahoma" w:hAnsi="Tahoma" w:cs="Tahoma"/>
          <w:sz w:val="20"/>
          <w:szCs w:val="20"/>
        </w:rPr>
        <w:lastRenderedPageBreak/>
        <w:t>общие положения</w:t>
      </w:r>
      <w:bookmarkEnd w:id="0"/>
    </w:p>
    <w:p w14:paraId="429C27F6" w14:textId="279D3B0C" w:rsidR="00BA504D" w:rsidRPr="00BB5E50" w:rsidRDefault="00BA504D" w:rsidP="006A08D7">
      <w:pPr>
        <w:numPr>
          <w:ilvl w:val="0"/>
          <w:numId w:val="4"/>
        </w:numPr>
        <w:spacing w:before="120" w:after="120"/>
        <w:rPr>
          <w:rFonts w:ascii="Tahoma" w:hAnsi="Tahoma" w:cs="Tahoma"/>
          <w:sz w:val="20"/>
          <w:szCs w:val="20"/>
        </w:rPr>
      </w:pPr>
      <w:r w:rsidRPr="00BB5E50">
        <w:rPr>
          <w:rFonts w:ascii="Tahoma" w:hAnsi="Tahoma" w:cs="Tahoma"/>
          <w:sz w:val="20"/>
          <w:szCs w:val="20"/>
        </w:rPr>
        <w:t xml:space="preserve">Данная типовая Документация о закупке соответствует требованиям Положения </w:t>
      </w:r>
      <w:r w:rsidR="00DC3FDD" w:rsidRPr="00BB5E50">
        <w:rPr>
          <w:rFonts w:ascii="Tahoma" w:hAnsi="Tahoma" w:cs="Tahoma"/>
          <w:sz w:val="20"/>
          <w:szCs w:val="20"/>
        </w:rPr>
        <w:t>ООО «Арктик-энерго»</w:t>
      </w:r>
      <w:r w:rsidRPr="00BB5E50">
        <w:rPr>
          <w:rFonts w:ascii="Tahoma" w:hAnsi="Tahoma" w:cs="Tahoma"/>
          <w:sz w:val="20"/>
          <w:szCs w:val="20"/>
        </w:rPr>
        <w:t xml:space="preserve"> </w:t>
      </w:r>
      <w:r w:rsidR="00881C82" w:rsidRPr="00BB5E50">
        <w:rPr>
          <w:rFonts w:ascii="Tahoma" w:hAnsi="Tahoma" w:cs="Tahoma"/>
          <w:sz w:val="20"/>
          <w:szCs w:val="20"/>
        </w:rPr>
        <w:t xml:space="preserve">«О порядке проведения закупок товаров, работ и услуг в </w:t>
      </w:r>
      <w:r w:rsidR="00757976">
        <w:rPr>
          <w:rFonts w:ascii="Tahoma" w:hAnsi="Tahoma" w:cs="Tahoma"/>
          <w:sz w:val="20"/>
          <w:szCs w:val="20"/>
        </w:rPr>
        <w:t>ООО «Арктик-энерго».</w:t>
      </w:r>
      <w:r w:rsidRPr="00A46428">
        <w:rPr>
          <w:rFonts w:ascii="Tahoma" w:hAnsi="Tahoma" w:cs="Tahoma"/>
          <w:color w:val="FF0000"/>
          <w:sz w:val="20"/>
          <w:szCs w:val="20"/>
        </w:rPr>
        <w:t xml:space="preserve"> </w:t>
      </w:r>
    </w:p>
    <w:p w14:paraId="7BB5E400" w14:textId="77777777" w:rsidR="004C22B1" w:rsidRPr="00BB5E50" w:rsidRDefault="003D3010" w:rsidP="00AF56B0">
      <w:pPr>
        <w:numPr>
          <w:ilvl w:val="0"/>
          <w:numId w:val="4"/>
        </w:numPr>
        <w:tabs>
          <w:tab w:val="clear" w:pos="1134"/>
          <w:tab w:val="left" w:pos="426"/>
        </w:tabs>
        <w:suppressAutoHyphens/>
        <w:kinsoku/>
        <w:overflowPunct/>
        <w:autoSpaceDE/>
        <w:autoSpaceDN/>
        <w:spacing w:after="60"/>
        <w:rPr>
          <w:rFonts w:ascii="Tahoma" w:hAnsi="Tahoma" w:cs="Tahoma"/>
          <w:sz w:val="20"/>
          <w:szCs w:val="20"/>
        </w:rPr>
      </w:pPr>
      <w:r w:rsidRPr="00BB5E50">
        <w:rPr>
          <w:rFonts w:ascii="Tahoma" w:hAnsi="Tahoma" w:cs="Tahoma"/>
          <w:sz w:val="20"/>
          <w:szCs w:val="20"/>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0BF8D9D3" w14:textId="09196180" w:rsidR="004C22B1" w:rsidRPr="00BB5E50" w:rsidRDefault="004C22B1" w:rsidP="0092613E">
      <w:pPr>
        <w:numPr>
          <w:ilvl w:val="0"/>
          <w:numId w:val="4"/>
        </w:numPr>
        <w:tabs>
          <w:tab w:val="clear" w:pos="1134"/>
          <w:tab w:val="left" w:pos="426"/>
        </w:tabs>
        <w:suppressAutoHyphens/>
        <w:kinsoku/>
        <w:overflowPunct/>
        <w:autoSpaceDE/>
        <w:autoSpaceDN/>
        <w:spacing w:after="60"/>
        <w:rPr>
          <w:rFonts w:ascii="Tahoma" w:hAnsi="Tahoma" w:cs="Tahoma"/>
          <w:sz w:val="20"/>
          <w:szCs w:val="20"/>
        </w:rPr>
      </w:pPr>
      <w:r w:rsidRPr="00BB5E50">
        <w:rPr>
          <w:rFonts w:ascii="Tahoma" w:hAnsi="Tahoma" w:cs="Tahoma"/>
          <w:sz w:val="20"/>
          <w:szCs w:val="20"/>
        </w:rPr>
        <w:t>Официальными источниками ин</w:t>
      </w:r>
      <w:r w:rsidR="00592151" w:rsidRPr="00BB5E50">
        <w:rPr>
          <w:rFonts w:ascii="Tahoma" w:hAnsi="Tahoma" w:cs="Tahoma"/>
          <w:sz w:val="20"/>
          <w:szCs w:val="20"/>
        </w:rPr>
        <w:t xml:space="preserve">формации о ходе и результатах запроса </w:t>
      </w:r>
      <w:r w:rsidR="00DC3FDD" w:rsidRPr="00BB5E50">
        <w:rPr>
          <w:rFonts w:ascii="Tahoma" w:hAnsi="Tahoma" w:cs="Tahoma"/>
          <w:sz w:val="20"/>
          <w:szCs w:val="20"/>
        </w:rPr>
        <w:t xml:space="preserve">предложений </w:t>
      </w:r>
      <w:r w:rsidRPr="00BB5E50">
        <w:rPr>
          <w:rFonts w:ascii="Tahoma" w:hAnsi="Tahoma" w:cs="Tahoma"/>
          <w:sz w:val="20"/>
          <w:szCs w:val="20"/>
        </w:rPr>
        <w:t xml:space="preserve">являются сайты электронной торговой площадки </w:t>
      </w:r>
      <w:r w:rsidR="00DC3FDD" w:rsidRPr="00BB5E50">
        <w:rPr>
          <w:rFonts w:ascii="Tahoma" w:hAnsi="Tahoma" w:cs="Tahoma"/>
          <w:b/>
          <w:sz w:val="18"/>
          <w:szCs w:val="18"/>
        </w:rPr>
        <w:t>www.rts-tender.ru</w:t>
      </w:r>
      <w:r w:rsidRPr="00BB5E50">
        <w:rPr>
          <w:rFonts w:ascii="Tahoma" w:hAnsi="Tahoma" w:cs="Tahoma"/>
          <w:b/>
          <w:sz w:val="20"/>
          <w:szCs w:val="20"/>
        </w:rPr>
        <w:t xml:space="preserve"> в сети «Интернет»</w:t>
      </w:r>
      <w:r w:rsidRPr="00BB5E50">
        <w:rPr>
          <w:rFonts w:ascii="Tahoma" w:hAnsi="Tahoma" w:cs="Tahoma"/>
          <w:sz w:val="20"/>
          <w:szCs w:val="20"/>
        </w:rPr>
        <w:t xml:space="preserve"> (далее — ЭТП), сайт Единой информационной системы в сфере закупок </w:t>
      </w:r>
      <w:hyperlink r:id="rId12" w:history="1">
        <w:r w:rsidRPr="00BB5E50">
          <w:rPr>
            <w:rFonts w:ascii="Tahoma" w:hAnsi="Tahoma" w:cs="Tahoma"/>
            <w:sz w:val="20"/>
            <w:szCs w:val="20"/>
          </w:rPr>
          <w:t>www.zakupki.gov.ru</w:t>
        </w:r>
      </w:hyperlink>
      <w:r w:rsidRPr="00BB5E50">
        <w:rPr>
          <w:rFonts w:ascii="Tahoma" w:hAnsi="Tahoma" w:cs="Tahoma"/>
          <w:sz w:val="20"/>
          <w:szCs w:val="20"/>
        </w:rPr>
        <w:t xml:space="preserve"> (далее - ЕИС). Участники самостоятельно должны отслеживать опубликованные </w:t>
      </w:r>
      <w:r w:rsidR="00C14C0A" w:rsidRPr="00BB5E50">
        <w:rPr>
          <w:rFonts w:ascii="Tahoma" w:hAnsi="Tahoma" w:cs="Tahoma"/>
          <w:sz w:val="20"/>
          <w:szCs w:val="20"/>
        </w:rPr>
        <w:t xml:space="preserve">на </w:t>
      </w:r>
      <w:r w:rsidRPr="00BB5E50">
        <w:rPr>
          <w:rFonts w:ascii="Tahoma" w:hAnsi="Tahoma" w:cs="Tahoma"/>
          <w:sz w:val="20"/>
          <w:szCs w:val="20"/>
        </w:rPr>
        <w:t>сайтах разъяснения и изменения настоящей документации</w:t>
      </w:r>
      <w:r w:rsidR="00592151" w:rsidRPr="00BB5E50">
        <w:rPr>
          <w:rFonts w:ascii="Tahoma" w:hAnsi="Tahoma" w:cs="Tahoma"/>
          <w:sz w:val="20"/>
          <w:szCs w:val="20"/>
        </w:rPr>
        <w:t xml:space="preserve">, информацию о принятых в ходе запроса </w:t>
      </w:r>
      <w:r w:rsidR="00DC3FDD" w:rsidRPr="00BB5E50">
        <w:rPr>
          <w:rFonts w:ascii="Tahoma" w:hAnsi="Tahoma" w:cs="Tahoma"/>
          <w:sz w:val="20"/>
          <w:szCs w:val="20"/>
        </w:rPr>
        <w:t>предложений</w:t>
      </w:r>
      <w:r w:rsidRPr="00BB5E50">
        <w:rPr>
          <w:rFonts w:ascii="Tahoma" w:hAnsi="Tahoma" w:cs="Tahoma"/>
          <w:sz w:val="20"/>
          <w:szCs w:val="20"/>
        </w:rPr>
        <w:t xml:space="preserve"> решениях Закупочного органа (далее – ЗО).</w:t>
      </w:r>
    </w:p>
    <w:p w14:paraId="64C93703" w14:textId="77777777" w:rsidR="004C22B1" w:rsidRPr="00BB5E50" w:rsidRDefault="004C22B1" w:rsidP="00AF56B0">
      <w:pPr>
        <w:numPr>
          <w:ilvl w:val="0"/>
          <w:numId w:val="4"/>
        </w:numPr>
        <w:tabs>
          <w:tab w:val="clear" w:pos="1134"/>
          <w:tab w:val="left" w:pos="426"/>
        </w:tabs>
        <w:suppressAutoHyphens/>
        <w:kinsoku/>
        <w:overflowPunct/>
        <w:autoSpaceDE/>
        <w:autoSpaceDN/>
        <w:spacing w:after="60"/>
        <w:rPr>
          <w:rFonts w:ascii="Tahoma" w:hAnsi="Tahoma" w:cs="Tahoma"/>
          <w:sz w:val="20"/>
          <w:szCs w:val="20"/>
        </w:rPr>
      </w:pPr>
      <w:r w:rsidRPr="00BB5E50">
        <w:rPr>
          <w:rFonts w:ascii="Tahoma" w:hAnsi="Tahoma" w:cs="Tahoma"/>
          <w:sz w:val="20"/>
          <w:szCs w:val="20"/>
        </w:rPr>
        <w:t xml:space="preserve">Данная процедура проводится в электронной форме на ЭТП с одновременной синхронизацией информации </w:t>
      </w:r>
      <w:r w:rsidR="00C30EF8" w:rsidRPr="00BB5E50">
        <w:rPr>
          <w:rFonts w:ascii="Tahoma" w:hAnsi="Tahoma" w:cs="Tahoma"/>
          <w:sz w:val="20"/>
          <w:szCs w:val="20"/>
        </w:rPr>
        <w:t>в</w:t>
      </w:r>
      <w:r w:rsidRPr="00BB5E50">
        <w:rPr>
          <w:rFonts w:ascii="Tahoma" w:hAnsi="Tahoma" w:cs="Tahoma"/>
          <w:sz w:val="20"/>
          <w:szCs w:val="20"/>
        </w:rPr>
        <w:t xml:space="preserve"> ЕИС. Заявки Участников подаются в форме электронного документа, подписанного электронной цифровой подписью.</w:t>
      </w:r>
    </w:p>
    <w:p w14:paraId="1650533F" w14:textId="73E8056F" w:rsidR="003D3010" w:rsidRPr="00BB5E50" w:rsidRDefault="00DC3FDD" w:rsidP="00153230">
      <w:pPr>
        <w:numPr>
          <w:ilvl w:val="0"/>
          <w:numId w:val="4"/>
        </w:numPr>
        <w:spacing w:before="120" w:after="120"/>
        <w:rPr>
          <w:rFonts w:ascii="Tahoma" w:hAnsi="Tahoma" w:cs="Tahoma"/>
          <w:sz w:val="20"/>
          <w:szCs w:val="20"/>
        </w:rPr>
      </w:pPr>
      <w:r w:rsidRPr="00BB5E50">
        <w:rPr>
          <w:rFonts w:ascii="Tahoma" w:hAnsi="Tahoma" w:cs="Tahoma"/>
          <w:sz w:val="20"/>
          <w:szCs w:val="20"/>
        </w:rPr>
        <w:t>Дополнительно информация о закупке также может быть размещена на информационном ресурсе ООО «Арктик-энерго» (https://www.arctic-energo.ru)</w:t>
      </w:r>
      <w:r w:rsidR="00153230" w:rsidRPr="00BB5E50">
        <w:rPr>
          <w:rFonts w:ascii="Tahoma" w:hAnsi="Tahoma" w:cs="Tahoma"/>
          <w:sz w:val="20"/>
          <w:szCs w:val="20"/>
        </w:rPr>
        <w:t xml:space="preserve">. </w:t>
      </w:r>
      <w:r w:rsidR="003D3010" w:rsidRPr="00BB5E50">
        <w:rPr>
          <w:rFonts w:ascii="Tahoma" w:hAnsi="Tahoma" w:cs="Tahoma"/>
          <w:sz w:val="20"/>
          <w:szCs w:val="20"/>
        </w:rPr>
        <w:t xml:space="preserve"> </w:t>
      </w:r>
    </w:p>
    <w:p w14:paraId="2296539B" w14:textId="77777777" w:rsidR="00BA504D" w:rsidRPr="00BB5E50" w:rsidRDefault="003A3034" w:rsidP="00AF56B0">
      <w:pPr>
        <w:numPr>
          <w:ilvl w:val="0"/>
          <w:numId w:val="4"/>
        </w:numPr>
        <w:spacing w:before="120" w:after="120"/>
        <w:rPr>
          <w:rFonts w:ascii="Tahoma" w:hAnsi="Tahoma" w:cs="Tahoma"/>
          <w:sz w:val="20"/>
          <w:szCs w:val="20"/>
        </w:rPr>
      </w:pPr>
      <w:r w:rsidRPr="00BB5E50">
        <w:rPr>
          <w:rFonts w:ascii="Tahoma" w:hAnsi="Tahoma" w:cs="Tahoma"/>
          <w:sz w:val="20"/>
          <w:szCs w:val="20"/>
        </w:rPr>
        <w:t xml:space="preserve">При проведении процедуры закупки на ЭТП Организатор закупки размещает Документацию и Извещение в соответствии с </w:t>
      </w:r>
      <w:r w:rsidR="00BA504D" w:rsidRPr="00BB5E50">
        <w:rPr>
          <w:rFonts w:ascii="Tahoma" w:hAnsi="Tahoma" w:cs="Tahoma"/>
          <w:sz w:val="20"/>
          <w:szCs w:val="20"/>
        </w:rPr>
        <w:t>принятыми правилами работы ЭТП.</w:t>
      </w:r>
    </w:p>
    <w:p w14:paraId="7C12323A" w14:textId="77777777" w:rsidR="00EA0002" w:rsidRPr="00BB5E50" w:rsidRDefault="00EA0002" w:rsidP="00EA0002">
      <w:pPr>
        <w:spacing w:before="120" w:after="120"/>
        <w:rPr>
          <w:rFonts w:ascii="Tahoma" w:hAnsi="Tahoma" w:cs="Tahoma"/>
          <w:sz w:val="20"/>
          <w:szCs w:val="20"/>
        </w:rPr>
      </w:pPr>
      <w:bookmarkStart w:id="1" w:name="_Toc392487631"/>
      <w:bookmarkStart w:id="2" w:name="_Toc392489335"/>
    </w:p>
    <w:p w14:paraId="611DE1DD" w14:textId="77777777" w:rsidR="00EA0002" w:rsidRPr="00BB5E50" w:rsidRDefault="00EA0002" w:rsidP="00EA0002">
      <w:pPr>
        <w:spacing w:before="120" w:after="120"/>
        <w:rPr>
          <w:rFonts w:ascii="Tahoma" w:hAnsi="Tahoma" w:cs="Tahoma"/>
          <w:sz w:val="20"/>
          <w:szCs w:val="20"/>
        </w:rPr>
        <w:sectPr w:rsidR="00EA0002" w:rsidRPr="00BB5E50" w:rsidSect="007A2AA2">
          <w:headerReference w:type="even" r:id="rId13"/>
          <w:headerReference w:type="default" r:id="rId14"/>
          <w:headerReference w:type="first" r:id="rId15"/>
          <w:pgSz w:w="11906" w:h="16838" w:code="9"/>
          <w:pgMar w:top="510" w:right="1021" w:bottom="567" w:left="1247" w:header="737" w:footer="680" w:gutter="0"/>
          <w:cols w:space="708"/>
          <w:docGrid w:linePitch="360"/>
        </w:sectPr>
      </w:pPr>
    </w:p>
    <w:p w14:paraId="526ED2CC" w14:textId="0AAABCB8" w:rsidR="000766AC" w:rsidRPr="00913D2A" w:rsidRDefault="00EA3E6B" w:rsidP="002E1487">
      <w:pPr>
        <w:pStyle w:val="-8"/>
        <w:jc w:val="center"/>
        <w:rPr>
          <w:rFonts w:ascii="Tahoma" w:hAnsi="Tahoma" w:cs="Tahoma"/>
          <w:sz w:val="20"/>
          <w:szCs w:val="20"/>
        </w:rPr>
      </w:pPr>
      <w:bookmarkStart w:id="3" w:name="_Toc438724507"/>
      <w:r w:rsidRPr="00913D2A">
        <w:rPr>
          <w:rFonts w:ascii="Tahoma" w:hAnsi="Tahoma" w:cs="Tahoma"/>
          <w:sz w:val="20"/>
          <w:szCs w:val="20"/>
        </w:rPr>
        <w:lastRenderedPageBreak/>
        <w:t>Содержание</w:t>
      </w:r>
      <w:bookmarkEnd w:id="1"/>
      <w:bookmarkEnd w:id="2"/>
      <w:bookmarkEnd w:id="3"/>
    </w:p>
    <w:p w14:paraId="3F0A3C7C" w14:textId="77777777" w:rsidR="000A0D47" w:rsidRPr="00913D2A" w:rsidRDefault="000A0D47" w:rsidP="000A0D47">
      <w:pPr>
        <w:ind w:firstLine="0"/>
        <w:rPr>
          <w:rFonts w:ascii="Tahoma" w:hAnsi="Tahoma" w:cs="Tahoma"/>
          <w:sz w:val="20"/>
          <w:szCs w:val="20"/>
        </w:rPr>
      </w:pPr>
    </w:p>
    <w:p w14:paraId="68A7C11B" w14:textId="77777777" w:rsidR="000A0D47" w:rsidRPr="00913D2A" w:rsidRDefault="000A0D47" w:rsidP="000A0D47">
      <w:pPr>
        <w:ind w:firstLine="0"/>
        <w:rPr>
          <w:rFonts w:ascii="Tahoma" w:hAnsi="Tahoma" w:cs="Tahoma"/>
          <w:sz w:val="20"/>
          <w:szCs w:val="20"/>
        </w:rPr>
      </w:pPr>
      <w:r w:rsidRPr="00913D2A">
        <w:rPr>
          <w:rFonts w:ascii="Tahoma" w:hAnsi="Tahoma" w:cs="Tahoma"/>
          <w:sz w:val="20"/>
          <w:szCs w:val="20"/>
        </w:rPr>
        <w:t>Документация о закупке состоит из следующих блоков:</w:t>
      </w:r>
    </w:p>
    <w:p w14:paraId="06A80859" w14:textId="77777777" w:rsidR="000A0D47" w:rsidRPr="00913D2A" w:rsidRDefault="000A0D47" w:rsidP="000A0D47">
      <w:pPr>
        <w:pStyle w:val="afffe"/>
        <w:framePr w:wrap="around"/>
      </w:pPr>
    </w:p>
    <w:p w14:paraId="7754E225" w14:textId="77777777" w:rsidR="000A0D47" w:rsidRPr="00913D2A" w:rsidRDefault="000A0D47" w:rsidP="000A0D47">
      <w:pPr>
        <w:pStyle w:val="28"/>
        <w:framePr w:hSpace="180" w:wrap="around" w:vAnchor="text" w:hAnchor="text" w:y="1"/>
        <w:ind w:left="0"/>
        <w:suppressOverlap/>
        <w:rPr>
          <w:rFonts w:ascii="Tahoma" w:hAnsi="Tahoma" w:cs="Tahoma"/>
          <w:sz w:val="20"/>
          <w:szCs w:val="20"/>
        </w:rPr>
      </w:pPr>
      <w:r w:rsidRPr="00913D2A">
        <w:rPr>
          <w:rFonts w:ascii="Tahoma" w:hAnsi="Tahoma" w:cs="Tahoma"/>
          <w:b/>
          <w:bCs/>
          <w:i w:val="0"/>
          <w:color w:val="auto"/>
          <w:sz w:val="20"/>
          <w:szCs w:val="20"/>
        </w:rPr>
        <w:t>Блок 1</w:t>
      </w:r>
      <w:r w:rsidRPr="00913D2A">
        <w:rPr>
          <w:rFonts w:ascii="Tahoma" w:hAnsi="Tahoma" w:cs="Tahoma"/>
          <w:i w:val="0"/>
        </w:rPr>
        <w:t xml:space="preserve"> </w:t>
      </w:r>
      <w:r w:rsidRPr="00913D2A">
        <w:rPr>
          <w:rFonts w:ascii="Tahoma" w:hAnsi="Tahoma" w:cs="Tahoma"/>
          <w:i w:val="0"/>
          <w:iCs w:val="0"/>
          <w:color w:val="auto"/>
          <w:sz w:val="20"/>
          <w:szCs w:val="20"/>
        </w:rPr>
        <w:t xml:space="preserve">«Извещение о закупке» </w:t>
      </w:r>
      <w:r w:rsidRPr="00913D2A">
        <w:rPr>
          <w:rFonts w:ascii="Tahoma" w:hAnsi="Tahoma" w:cs="Tahoma"/>
          <w:sz w:val="20"/>
          <w:szCs w:val="20"/>
        </w:rPr>
        <w:t>Блок содержит Извещение, официально размещаемое в установленном порядке.</w:t>
      </w:r>
    </w:p>
    <w:p w14:paraId="0E749EE7" w14:textId="77777777" w:rsidR="000A0D47" w:rsidRPr="00913D2A" w:rsidRDefault="000A0D47" w:rsidP="000A0D47">
      <w:pPr>
        <w:rPr>
          <w:rFonts w:ascii="Tahoma" w:hAnsi="Tahoma" w:cs="Tahoma"/>
        </w:rPr>
      </w:pPr>
    </w:p>
    <w:p w14:paraId="2B00C854" w14:textId="77777777" w:rsidR="000A0D47" w:rsidRPr="00913D2A" w:rsidRDefault="000A0D47" w:rsidP="000A0D47">
      <w:pPr>
        <w:pStyle w:val="afffe"/>
        <w:framePr w:wrap="around" w:hAnchor="page" w:x="1231" w:y="10"/>
      </w:pPr>
      <w:r w:rsidRPr="00913D2A">
        <w:rPr>
          <w:b/>
        </w:rPr>
        <w:t>Блок 2</w:t>
      </w:r>
      <w:r w:rsidRPr="00913D2A">
        <w:t xml:space="preserve"> «Информационная карта» </w:t>
      </w:r>
    </w:p>
    <w:p w14:paraId="58121222" w14:textId="77777777" w:rsidR="000A0D47" w:rsidRPr="00913D2A" w:rsidRDefault="000A0D47" w:rsidP="000A0D47">
      <w:pPr>
        <w:pStyle w:val="28"/>
        <w:ind w:left="0"/>
        <w:rPr>
          <w:rFonts w:ascii="Tahoma" w:hAnsi="Tahoma" w:cs="Tahoma"/>
          <w:sz w:val="20"/>
          <w:szCs w:val="20"/>
        </w:rPr>
      </w:pPr>
    </w:p>
    <w:p w14:paraId="484E9777" w14:textId="77777777" w:rsidR="000A0D47" w:rsidRPr="00913D2A" w:rsidRDefault="000A0D47" w:rsidP="000A0D47">
      <w:pPr>
        <w:pStyle w:val="28"/>
        <w:ind w:left="0"/>
        <w:rPr>
          <w:rFonts w:ascii="Tahoma" w:hAnsi="Tahoma" w:cs="Tahoma"/>
          <w:sz w:val="20"/>
          <w:szCs w:val="20"/>
        </w:rPr>
      </w:pPr>
      <w:r w:rsidRPr="00913D2A">
        <w:rPr>
          <w:rFonts w:ascii="Tahoma" w:hAnsi="Tahoma" w:cs="Tahoma"/>
          <w:sz w:val="20"/>
          <w:szCs w:val="20"/>
        </w:rPr>
        <w:t>Блок содержит условия конкретной закупки.</w:t>
      </w:r>
    </w:p>
    <w:p w14:paraId="0A158667" w14:textId="77777777" w:rsidR="000A0D47" w:rsidRPr="00913D2A" w:rsidRDefault="000A0D47" w:rsidP="000A0D47">
      <w:pPr>
        <w:rPr>
          <w:rFonts w:ascii="Tahoma" w:hAnsi="Tahoma" w:cs="Tahoma"/>
        </w:rPr>
      </w:pPr>
    </w:p>
    <w:p w14:paraId="76D1CC8B" w14:textId="596A6096" w:rsidR="000A0D47" w:rsidRPr="00913D2A" w:rsidRDefault="000A0D47" w:rsidP="000A0D47">
      <w:pPr>
        <w:pStyle w:val="afffe"/>
        <w:framePr w:w="9496" w:h="601" w:hRule="exact" w:wrap="around" w:y="-872"/>
      </w:pPr>
      <w:r w:rsidRPr="00913D2A">
        <w:rPr>
          <w:b/>
        </w:rPr>
        <w:t>Блок 3</w:t>
      </w:r>
      <w:r w:rsidRPr="00913D2A">
        <w:t xml:space="preserve"> </w:t>
      </w:r>
      <w:r w:rsidR="00EB1EB7" w:rsidRPr="00913D2A">
        <w:t xml:space="preserve">«Матрица оценки предложений участников»  </w:t>
      </w:r>
    </w:p>
    <w:p w14:paraId="69A0FA5D" w14:textId="77777777" w:rsidR="000A0D47" w:rsidRPr="00913D2A" w:rsidRDefault="000A0D47" w:rsidP="000A0D47">
      <w:pPr>
        <w:pStyle w:val="afffe"/>
        <w:framePr w:w="9496" w:h="601" w:hRule="exact" w:wrap="around" w:y="-872"/>
      </w:pPr>
    </w:p>
    <w:p w14:paraId="5FB1A404" w14:textId="079D4786" w:rsidR="000A0D47" w:rsidRPr="00913D2A" w:rsidRDefault="00EB1EB7" w:rsidP="000A0D47">
      <w:pPr>
        <w:pStyle w:val="28"/>
        <w:ind w:left="0"/>
        <w:rPr>
          <w:rFonts w:ascii="Tahoma" w:hAnsi="Tahoma" w:cs="Tahoma"/>
          <w:i w:val="0"/>
          <w:iCs w:val="0"/>
          <w:color w:val="auto"/>
          <w:sz w:val="20"/>
          <w:szCs w:val="20"/>
        </w:rPr>
      </w:pPr>
      <w:r w:rsidRPr="00913D2A">
        <w:rPr>
          <w:rFonts w:ascii="Tahoma" w:hAnsi="Tahoma" w:cs="Tahoma"/>
          <w:i w:val="0"/>
          <w:iCs w:val="0"/>
          <w:color w:val="auto"/>
          <w:sz w:val="20"/>
          <w:szCs w:val="20"/>
        </w:rPr>
        <w:t>Блок содержит список критериев оценки Технико-коммерческого предложения, правила оценки, балльную шкалу оценки и веса данных критериев, на основании которых рассчитывается оценка Технико-коммерческого предложения.</w:t>
      </w:r>
    </w:p>
    <w:p w14:paraId="3CEE0C50" w14:textId="2D819F1E" w:rsidR="000A0D47" w:rsidRPr="00913D2A" w:rsidRDefault="000A0D47" w:rsidP="000A0D47">
      <w:pPr>
        <w:rPr>
          <w:rFonts w:ascii="Tahoma" w:hAnsi="Tahoma" w:cs="Tahoma"/>
        </w:rPr>
      </w:pPr>
    </w:p>
    <w:p w14:paraId="0EBDD538" w14:textId="131CEEEF" w:rsidR="002E4B50" w:rsidRPr="00913D2A" w:rsidRDefault="002E4B50" w:rsidP="002E4B50">
      <w:pPr>
        <w:pStyle w:val="afffe"/>
        <w:framePr w:wrap="around"/>
        <w:rPr>
          <w:b/>
        </w:rPr>
      </w:pPr>
      <w:r w:rsidRPr="00913D2A">
        <w:rPr>
          <w:b/>
        </w:rPr>
        <w:t>Блок 4</w:t>
      </w:r>
      <w:r w:rsidR="00EB1EB7" w:rsidRPr="00913D2A">
        <w:rPr>
          <w:b/>
        </w:rPr>
        <w:t xml:space="preserve"> </w:t>
      </w:r>
      <w:r w:rsidR="00EB1EB7" w:rsidRPr="00913D2A">
        <w:t>«Приложения, формы для заполнения»</w:t>
      </w:r>
      <w:r w:rsidRPr="00913D2A">
        <w:rPr>
          <w:b/>
        </w:rPr>
        <w:t xml:space="preserve"> </w:t>
      </w:r>
    </w:p>
    <w:p w14:paraId="7D799451" w14:textId="77777777" w:rsidR="002E4B50" w:rsidRPr="00913D2A" w:rsidRDefault="002E4B50" w:rsidP="002E4B50">
      <w:pPr>
        <w:rPr>
          <w:rFonts w:ascii="Tahoma" w:hAnsi="Tahoma" w:cs="Tahoma"/>
          <w:sz w:val="18"/>
          <w:szCs w:val="18"/>
        </w:rPr>
      </w:pPr>
    </w:p>
    <w:p w14:paraId="6345A53C" w14:textId="77777777" w:rsidR="002E4B50" w:rsidRPr="00913D2A" w:rsidRDefault="002E4B50" w:rsidP="002E4B50">
      <w:pPr>
        <w:rPr>
          <w:rFonts w:ascii="Tahoma" w:hAnsi="Tahoma" w:cs="Tahoma"/>
          <w:sz w:val="18"/>
          <w:szCs w:val="18"/>
        </w:rPr>
      </w:pPr>
    </w:p>
    <w:p w14:paraId="28277F42" w14:textId="77777777" w:rsidR="002E4B50" w:rsidRPr="00913D2A" w:rsidRDefault="002E4B50" w:rsidP="002E4B50">
      <w:pPr>
        <w:rPr>
          <w:rFonts w:ascii="Tahoma" w:hAnsi="Tahoma" w:cs="Tahoma"/>
          <w:sz w:val="18"/>
          <w:szCs w:val="18"/>
        </w:rPr>
      </w:pPr>
    </w:p>
    <w:p w14:paraId="329338DF" w14:textId="77777777" w:rsidR="00EB1EB7" w:rsidRPr="00913D2A" w:rsidRDefault="00EB1EB7" w:rsidP="002E4B50">
      <w:pPr>
        <w:rPr>
          <w:rFonts w:ascii="Tahoma" w:hAnsi="Tahoma" w:cs="Tahoma"/>
          <w:sz w:val="20"/>
          <w:szCs w:val="20"/>
        </w:rPr>
      </w:pPr>
      <w:r w:rsidRPr="00913D2A">
        <w:rPr>
          <w:rFonts w:ascii="Tahoma" w:hAnsi="Tahoma" w:cs="Tahoma"/>
          <w:sz w:val="20"/>
          <w:szCs w:val="20"/>
        </w:rPr>
        <w:t>Блок содержит приложения и формы документов, которые Участник закупки должен заполнить, оформить и предоставить Организатору закупки в составе соответствующих частей заявки.</w:t>
      </w:r>
    </w:p>
    <w:p w14:paraId="60C2081B" w14:textId="46A3B77E" w:rsidR="002E4B50" w:rsidRPr="00913D2A" w:rsidRDefault="002E4B50" w:rsidP="002E4B50">
      <w:pPr>
        <w:rPr>
          <w:rFonts w:ascii="Tahoma" w:hAnsi="Tahoma" w:cs="Tahoma"/>
        </w:rPr>
      </w:pPr>
    </w:p>
    <w:p w14:paraId="135B3142" w14:textId="0B4A1086" w:rsidR="000A0D47" w:rsidRPr="00913D2A" w:rsidRDefault="000A0D47" w:rsidP="000A0D47">
      <w:pPr>
        <w:pStyle w:val="afffe"/>
        <w:framePr w:wrap="around"/>
      </w:pPr>
      <w:r w:rsidRPr="00913D2A">
        <w:rPr>
          <w:b/>
        </w:rPr>
        <w:t xml:space="preserve">Блок </w:t>
      </w:r>
      <w:r w:rsidR="002E4B50" w:rsidRPr="00913D2A">
        <w:rPr>
          <w:b/>
        </w:rPr>
        <w:t>5</w:t>
      </w:r>
      <w:r w:rsidRPr="00913D2A">
        <w:t xml:space="preserve"> «Проект Договора»</w:t>
      </w:r>
    </w:p>
    <w:p w14:paraId="12AA6E64" w14:textId="77777777" w:rsidR="00C1030A" w:rsidRPr="00913D2A" w:rsidRDefault="00C1030A" w:rsidP="000A0D47">
      <w:pPr>
        <w:pStyle w:val="28"/>
        <w:ind w:left="0"/>
        <w:rPr>
          <w:rFonts w:ascii="Tahoma" w:hAnsi="Tahoma" w:cs="Tahoma"/>
          <w:i w:val="0"/>
          <w:iCs w:val="0"/>
          <w:color w:val="auto"/>
        </w:rPr>
      </w:pPr>
    </w:p>
    <w:p w14:paraId="3501A891" w14:textId="77777777" w:rsidR="00C1030A" w:rsidRPr="00913D2A" w:rsidRDefault="00C1030A" w:rsidP="000A0D47">
      <w:pPr>
        <w:pStyle w:val="28"/>
        <w:ind w:left="0"/>
        <w:rPr>
          <w:rFonts w:ascii="Tahoma" w:hAnsi="Tahoma" w:cs="Tahoma"/>
          <w:sz w:val="20"/>
          <w:szCs w:val="20"/>
        </w:rPr>
      </w:pPr>
    </w:p>
    <w:p w14:paraId="1BAC82AB" w14:textId="77777777" w:rsidR="00C1030A" w:rsidRPr="00913D2A" w:rsidRDefault="00C1030A" w:rsidP="000A0D47">
      <w:pPr>
        <w:pStyle w:val="28"/>
        <w:ind w:left="0"/>
        <w:rPr>
          <w:rFonts w:ascii="Tahoma" w:hAnsi="Tahoma" w:cs="Tahoma"/>
          <w:sz w:val="20"/>
          <w:szCs w:val="20"/>
        </w:rPr>
      </w:pPr>
    </w:p>
    <w:p w14:paraId="604FF5A6" w14:textId="77777777" w:rsidR="000A0D47" w:rsidRPr="00913D2A" w:rsidRDefault="000A0D47" w:rsidP="000A0D47">
      <w:pPr>
        <w:pStyle w:val="28"/>
        <w:ind w:left="0"/>
        <w:rPr>
          <w:rFonts w:ascii="Tahoma" w:hAnsi="Tahoma" w:cs="Tahoma"/>
          <w:sz w:val="20"/>
          <w:szCs w:val="20"/>
        </w:rPr>
      </w:pPr>
      <w:r w:rsidRPr="00913D2A">
        <w:rPr>
          <w:rFonts w:ascii="Tahoma" w:hAnsi="Tahoma" w:cs="Tahoma"/>
          <w:sz w:val="20"/>
          <w:szCs w:val="20"/>
        </w:rPr>
        <w:t>Блок содержит проект Договора, который Заказчик намерен заключить с Участником закупки, предоставившим наилучшую заявку (Победителем).</w:t>
      </w:r>
    </w:p>
    <w:p w14:paraId="768FCDA6" w14:textId="77777777" w:rsidR="000A0D47" w:rsidRPr="00913D2A" w:rsidRDefault="000A0D47" w:rsidP="000A0D47">
      <w:pPr>
        <w:rPr>
          <w:rFonts w:ascii="Tahoma" w:hAnsi="Tahoma" w:cs="Tahoma"/>
        </w:rPr>
      </w:pPr>
    </w:p>
    <w:p w14:paraId="05D14C2C" w14:textId="7FE385EC" w:rsidR="000A0D47" w:rsidRPr="00913D2A" w:rsidRDefault="000A0D47" w:rsidP="008832A8">
      <w:pPr>
        <w:pStyle w:val="afffe"/>
        <w:framePr w:w="2331" w:h="511" w:hRule="exact" w:wrap="around"/>
      </w:pPr>
      <w:r w:rsidRPr="00913D2A">
        <w:rPr>
          <w:b/>
        </w:rPr>
        <w:t xml:space="preserve">Блок </w:t>
      </w:r>
      <w:r w:rsidR="002E4B50" w:rsidRPr="00913D2A">
        <w:rPr>
          <w:b/>
        </w:rPr>
        <w:t>6</w:t>
      </w:r>
      <w:r w:rsidRPr="00913D2A">
        <w:t xml:space="preserve"> «Лот»</w:t>
      </w:r>
    </w:p>
    <w:p w14:paraId="4963F8FE" w14:textId="77777777" w:rsidR="000A0D47" w:rsidRPr="00913D2A" w:rsidRDefault="000A0D47" w:rsidP="000A0D47">
      <w:pPr>
        <w:pStyle w:val="28"/>
        <w:tabs>
          <w:tab w:val="clear" w:pos="1134"/>
          <w:tab w:val="left" w:pos="0"/>
        </w:tabs>
        <w:ind w:left="0"/>
        <w:rPr>
          <w:rFonts w:ascii="Tahoma" w:hAnsi="Tahoma" w:cs="Tahoma"/>
          <w:sz w:val="20"/>
          <w:szCs w:val="20"/>
        </w:rPr>
      </w:pPr>
    </w:p>
    <w:p w14:paraId="1B540D48" w14:textId="77777777" w:rsidR="000A0D47" w:rsidRPr="00913D2A" w:rsidRDefault="000A0D47" w:rsidP="000A0D47">
      <w:pPr>
        <w:pStyle w:val="28"/>
        <w:tabs>
          <w:tab w:val="clear" w:pos="1134"/>
          <w:tab w:val="left" w:pos="0"/>
        </w:tabs>
        <w:ind w:left="0"/>
        <w:rPr>
          <w:rFonts w:ascii="Tahoma" w:hAnsi="Tahoma" w:cs="Tahoma"/>
          <w:sz w:val="20"/>
          <w:szCs w:val="20"/>
        </w:rPr>
      </w:pPr>
    </w:p>
    <w:p w14:paraId="441D923E" w14:textId="77777777" w:rsidR="00C1030A" w:rsidRPr="00913D2A" w:rsidRDefault="000A0D47" w:rsidP="000A0D47">
      <w:pPr>
        <w:pStyle w:val="28"/>
        <w:tabs>
          <w:tab w:val="clear" w:pos="1134"/>
          <w:tab w:val="left" w:pos="0"/>
        </w:tabs>
        <w:ind w:left="0"/>
        <w:rPr>
          <w:rFonts w:ascii="Tahoma" w:hAnsi="Tahoma" w:cs="Tahoma"/>
          <w:sz w:val="20"/>
          <w:szCs w:val="20"/>
        </w:rPr>
      </w:pPr>
      <w:r w:rsidRPr="00913D2A">
        <w:rPr>
          <w:rFonts w:ascii="Tahoma" w:hAnsi="Tahoma" w:cs="Tahoma"/>
          <w:sz w:val="20"/>
          <w:szCs w:val="20"/>
        </w:rPr>
        <w:tab/>
      </w:r>
      <w:r w:rsidRPr="00913D2A">
        <w:rPr>
          <w:rFonts w:ascii="Tahoma" w:hAnsi="Tahoma" w:cs="Tahoma"/>
          <w:sz w:val="20"/>
          <w:szCs w:val="20"/>
        </w:rPr>
        <w:tab/>
      </w:r>
    </w:p>
    <w:p w14:paraId="028E30F1" w14:textId="3D80303C" w:rsidR="000A0D47" w:rsidRPr="00913D2A" w:rsidRDefault="000A0D47" w:rsidP="000A0D47">
      <w:pPr>
        <w:pStyle w:val="28"/>
        <w:tabs>
          <w:tab w:val="clear" w:pos="1134"/>
          <w:tab w:val="left" w:pos="0"/>
        </w:tabs>
        <w:ind w:left="0"/>
        <w:rPr>
          <w:rFonts w:ascii="Tahoma" w:hAnsi="Tahoma" w:cs="Tahoma"/>
          <w:sz w:val="20"/>
          <w:szCs w:val="20"/>
        </w:rPr>
      </w:pPr>
      <w:r w:rsidRPr="00913D2A">
        <w:rPr>
          <w:rFonts w:ascii="Tahoma" w:hAnsi="Tahoma" w:cs="Tahoma"/>
          <w:sz w:val="20"/>
          <w:szCs w:val="20"/>
        </w:rPr>
        <w:t>Блок содержит перечень лотов, требования Заказчика к функциональным, техническим, качественным и прочим характеристикам поставляемых товаров, выполняемых работ и/или оказываемых услуг; минимальные требования к Участникам закупки (при необходимости), сметную документацию (при необходимости).</w:t>
      </w:r>
    </w:p>
    <w:p w14:paraId="23F8405B" w14:textId="77777777" w:rsidR="000A0D47" w:rsidRPr="00913D2A" w:rsidRDefault="000A0D47" w:rsidP="000A0D47">
      <w:pPr>
        <w:ind w:firstLine="0"/>
        <w:rPr>
          <w:rFonts w:ascii="Tahoma" w:hAnsi="Tahoma" w:cs="Tahoma"/>
          <w:sz w:val="20"/>
          <w:szCs w:val="20"/>
        </w:rPr>
      </w:pPr>
    </w:p>
    <w:p w14:paraId="05C99C63" w14:textId="7FB86DF7" w:rsidR="000A0D47" w:rsidRPr="00913D2A" w:rsidRDefault="000A0D47" w:rsidP="000A0D47">
      <w:pPr>
        <w:ind w:firstLine="0"/>
        <w:rPr>
          <w:rFonts w:ascii="Tahoma" w:hAnsi="Tahoma" w:cs="Tahoma"/>
          <w:sz w:val="20"/>
          <w:szCs w:val="20"/>
        </w:rPr>
      </w:pPr>
      <w:r w:rsidRPr="00913D2A">
        <w:rPr>
          <w:rFonts w:ascii="Tahoma" w:hAnsi="Tahoma" w:cs="Tahoma"/>
          <w:b/>
          <w:sz w:val="20"/>
          <w:szCs w:val="20"/>
        </w:rPr>
        <w:t xml:space="preserve">Блок </w:t>
      </w:r>
      <w:r w:rsidR="002E4B50" w:rsidRPr="00913D2A">
        <w:rPr>
          <w:rFonts w:ascii="Tahoma" w:hAnsi="Tahoma" w:cs="Tahoma"/>
          <w:b/>
          <w:sz w:val="20"/>
          <w:szCs w:val="20"/>
        </w:rPr>
        <w:t>7</w:t>
      </w:r>
      <w:r w:rsidRPr="00913D2A">
        <w:rPr>
          <w:rFonts w:ascii="Tahoma" w:hAnsi="Tahoma" w:cs="Tahoma"/>
          <w:sz w:val="20"/>
          <w:szCs w:val="20"/>
        </w:rPr>
        <w:t xml:space="preserve"> «Обоснование начальной максимальной цены договора (далее – НМЦД)»</w:t>
      </w:r>
    </w:p>
    <w:p w14:paraId="2281245C" w14:textId="10B28609" w:rsidR="000A0D47" w:rsidRPr="00913D2A" w:rsidRDefault="000A0D47" w:rsidP="000A0D47">
      <w:pPr>
        <w:pStyle w:val="28"/>
        <w:ind w:left="0"/>
        <w:rPr>
          <w:rFonts w:ascii="Tahoma" w:hAnsi="Tahoma" w:cs="Tahoma"/>
          <w:sz w:val="20"/>
          <w:szCs w:val="20"/>
        </w:rPr>
      </w:pPr>
      <w:r w:rsidRPr="00913D2A">
        <w:rPr>
          <w:rFonts w:ascii="Tahoma" w:hAnsi="Tahoma" w:cs="Tahoma"/>
          <w:sz w:val="20"/>
          <w:szCs w:val="20"/>
        </w:rPr>
        <w:t>Блок содержит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2BCCCE01" w14:textId="6B07C1D2" w:rsidR="0010078A" w:rsidRPr="00913D2A" w:rsidRDefault="0010078A" w:rsidP="0010078A"/>
    <w:p w14:paraId="23A37DBE" w14:textId="1A34FD00" w:rsidR="0010078A" w:rsidRPr="00913D2A" w:rsidRDefault="0010078A" w:rsidP="0010078A"/>
    <w:p w14:paraId="74C58FDE" w14:textId="00D36E90" w:rsidR="0010078A" w:rsidRPr="00913D2A" w:rsidRDefault="0010078A" w:rsidP="0010078A">
      <w:pPr>
        <w:ind w:firstLine="0"/>
        <w:rPr>
          <w:rFonts w:ascii="Tahoma" w:hAnsi="Tahoma" w:cs="Tahoma"/>
          <w:sz w:val="20"/>
          <w:szCs w:val="20"/>
        </w:rPr>
      </w:pPr>
      <w:r w:rsidRPr="00913D2A">
        <w:rPr>
          <w:rFonts w:ascii="Tahoma" w:hAnsi="Tahoma" w:cs="Tahoma"/>
          <w:b/>
          <w:sz w:val="20"/>
          <w:szCs w:val="20"/>
        </w:rPr>
        <w:t>Блок 8</w:t>
      </w:r>
      <w:r w:rsidRPr="00913D2A">
        <w:rPr>
          <w:rFonts w:ascii="Tahoma" w:hAnsi="Tahoma" w:cs="Tahoma"/>
          <w:sz w:val="20"/>
          <w:szCs w:val="20"/>
        </w:rPr>
        <w:t xml:space="preserve"> «Перечень и техническое задание»</w:t>
      </w:r>
    </w:p>
    <w:p w14:paraId="37910DC7" w14:textId="0A9669E1" w:rsidR="0010078A" w:rsidRPr="00913D2A" w:rsidRDefault="0010078A" w:rsidP="0010078A">
      <w:pPr>
        <w:pStyle w:val="28"/>
        <w:ind w:left="0"/>
        <w:rPr>
          <w:rFonts w:ascii="Tahoma" w:hAnsi="Tahoma" w:cs="Tahoma"/>
          <w:sz w:val="20"/>
          <w:szCs w:val="20"/>
        </w:rPr>
      </w:pPr>
      <w:r w:rsidRPr="00913D2A">
        <w:rPr>
          <w:rFonts w:ascii="Tahoma" w:hAnsi="Tahoma" w:cs="Tahoma"/>
          <w:sz w:val="20"/>
          <w:szCs w:val="20"/>
        </w:rPr>
        <w:t>Блок содержит перечень для оценки и сопоставления заявок, а также подтверждения соответствия обязательным требованиям к характеристикам оказываемых услуг, а также техническое задание.</w:t>
      </w:r>
    </w:p>
    <w:p w14:paraId="35DC45F6" w14:textId="77777777" w:rsidR="0010078A" w:rsidRPr="00913D2A" w:rsidRDefault="0010078A" w:rsidP="0010078A">
      <w:pPr>
        <w:pStyle w:val="28"/>
        <w:ind w:left="0"/>
        <w:rPr>
          <w:rFonts w:ascii="Tahoma" w:hAnsi="Tahoma" w:cs="Tahoma"/>
          <w:sz w:val="20"/>
          <w:szCs w:val="20"/>
        </w:rPr>
      </w:pPr>
    </w:p>
    <w:p w14:paraId="7DDAB80C" w14:textId="10129A0F" w:rsidR="0010078A" w:rsidRPr="0010078A" w:rsidRDefault="0010078A" w:rsidP="0010078A">
      <w:pPr>
        <w:pStyle w:val="28"/>
        <w:ind w:left="0"/>
        <w:sectPr w:rsidR="0010078A" w:rsidRPr="0010078A" w:rsidSect="007A2AA2">
          <w:headerReference w:type="even" r:id="rId16"/>
          <w:headerReference w:type="default" r:id="rId17"/>
          <w:headerReference w:type="first" r:id="rId18"/>
          <w:pgSz w:w="11906" w:h="16838" w:code="9"/>
          <w:pgMar w:top="510" w:right="1021" w:bottom="567" w:left="1247" w:header="737" w:footer="680" w:gutter="0"/>
          <w:cols w:space="708"/>
          <w:docGrid w:linePitch="360"/>
        </w:sectPr>
      </w:pPr>
    </w:p>
    <w:p w14:paraId="6C6B77BD" w14:textId="17DAE10D" w:rsidR="000A4CFC" w:rsidRPr="00BB5E50" w:rsidRDefault="00A56718" w:rsidP="00021DCE">
      <w:pPr>
        <w:pStyle w:val="afffa"/>
        <w:pageBreakBefore/>
        <w:rPr>
          <w:rFonts w:ascii="Tahoma" w:hAnsi="Tahoma" w:cs="Tahoma"/>
          <w:sz w:val="20"/>
          <w:szCs w:val="20"/>
        </w:rPr>
      </w:pPr>
      <w:bookmarkStart w:id="4" w:name="_Toc392487635"/>
      <w:bookmarkStart w:id="5" w:name="_Toc392489339"/>
      <w:r w:rsidRPr="00BB5E50">
        <w:rPr>
          <w:rFonts w:ascii="Tahoma" w:hAnsi="Tahoma" w:cs="Tahoma"/>
          <w:sz w:val="20"/>
          <w:szCs w:val="20"/>
        </w:rPr>
        <w:lastRenderedPageBreak/>
        <w:t>Блок</w:t>
      </w:r>
      <w:r w:rsidR="00D9521A" w:rsidRPr="00BB5E50">
        <w:rPr>
          <w:rFonts w:ascii="Tahoma" w:hAnsi="Tahoma" w:cs="Tahoma"/>
          <w:sz w:val="20"/>
          <w:szCs w:val="20"/>
        </w:rPr>
        <w:t xml:space="preserve"> </w:t>
      </w:r>
      <w:r w:rsidR="00963C63" w:rsidRPr="00BB5E50">
        <w:rPr>
          <w:rFonts w:ascii="Tahoma" w:hAnsi="Tahoma" w:cs="Tahoma"/>
          <w:sz w:val="20"/>
          <w:szCs w:val="20"/>
        </w:rPr>
        <w:t xml:space="preserve"> </w:t>
      </w:r>
      <w:r w:rsidRPr="00BB5E50">
        <w:rPr>
          <w:rFonts w:ascii="Tahoma" w:hAnsi="Tahoma" w:cs="Tahoma"/>
          <w:sz w:val="20"/>
          <w:szCs w:val="20"/>
        </w:rPr>
        <w:t xml:space="preserve"> </w:t>
      </w:r>
      <w:r w:rsidR="0082511F" w:rsidRPr="00BB5E50">
        <w:rPr>
          <w:rFonts w:ascii="Tahoma" w:hAnsi="Tahoma" w:cs="Tahoma"/>
          <w:sz w:val="20"/>
          <w:szCs w:val="20"/>
        </w:rPr>
        <w:fldChar w:fldCharType="begin"/>
      </w:r>
      <w:r w:rsidRPr="00BB5E50">
        <w:rPr>
          <w:rFonts w:ascii="Tahoma" w:hAnsi="Tahoma" w:cs="Tahoma"/>
          <w:sz w:val="20"/>
          <w:szCs w:val="20"/>
        </w:rPr>
        <w:instrText xml:space="preserve"> SEQ Блок \* ARABIC </w:instrText>
      </w:r>
      <w:r w:rsidR="0082511F" w:rsidRPr="00BB5E50">
        <w:rPr>
          <w:rFonts w:ascii="Tahoma" w:hAnsi="Tahoma" w:cs="Tahoma"/>
          <w:sz w:val="20"/>
          <w:szCs w:val="20"/>
        </w:rPr>
        <w:fldChar w:fldCharType="separate"/>
      </w:r>
      <w:r w:rsidR="00BB5E50">
        <w:rPr>
          <w:rFonts w:ascii="Tahoma" w:hAnsi="Tahoma" w:cs="Tahoma"/>
          <w:noProof/>
          <w:sz w:val="20"/>
          <w:szCs w:val="20"/>
        </w:rPr>
        <w:t>1</w:t>
      </w:r>
      <w:r w:rsidR="0082511F" w:rsidRPr="00BB5E50">
        <w:rPr>
          <w:rFonts w:ascii="Tahoma" w:hAnsi="Tahoma" w:cs="Tahoma"/>
          <w:sz w:val="20"/>
          <w:szCs w:val="20"/>
        </w:rPr>
        <w:fldChar w:fldCharType="end"/>
      </w:r>
      <w:r w:rsidR="000A4CFC" w:rsidRPr="00BB5E50">
        <w:rPr>
          <w:rFonts w:ascii="Tahoma" w:hAnsi="Tahoma" w:cs="Tahoma"/>
          <w:sz w:val="20"/>
          <w:szCs w:val="20"/>
        </w:rPr>
        <w:t xml:space="preserve"> «</w:t>
      </w:r>
      <w:r w:rsidR="00CE1AB1" w:rsidRPr="00BB5E50">
        <w:rPr>
          <w:rFonts w:ascii="Tahoma" w:hAnsi="Tahoma" w:cs="Tahoma"/>
          <w:sz w:val="20"/>
          <w:szCs w:val="20"/>
        </w:rPr>
        <w:t>Извещен</w:t>
      </w:r>
      <w:r w:rsidR="000A4CFC" w:rsidRPr="00BB5E50">
        <w:rPr>
          <w:rFonts w:ascii="Tahoma" w:hAnsi="Tahoma" w:cs="Tahoma"/>
          <w:sz w:val="20"/>
          <w:szCs w:val="20"/>
        </w:rPr>
        <w:t>ие о</w:t>
      </w:r>
      <w:r w:rsidR="00B5735A" w:rsidRPr="00BB5E50">
        <w:rPr>
          <w:rFonts w:ascii="Tahoma" w:hAnsi="Tahoma" w:cs="Tahoma"/>
          <w:sz w:val="20"/>
          <w:szCs w:val="20"/>
        </w:rPr>
        <w:t> </w:t>
      </w:r>
      <w:r w:rsidR="000A4CFC" w:rsidRPr="00BB5E50">
        <w:rPr>
          <w:rFonts w:ascii="Tahoma" w:hAnsi="Tahoma" w:cs="Tahoma"/>
          <w:sz w:val="20"/>
          <w:szCs w:val="20"/>
        </w:rPr>
        <w:t>закупке»</w:t>
      </w:r>
      <w:bookmarkEnd w:id="4"/>
      <w:bookmarkEnd w:id="5"/>
    </w:p>
    <w:p w14:paraId="71DD853E" w14:textId="6C58CCFE" w:rsidR="000A4CFC" w:rsidRPr="00BB5E50" w:rsidRDefault="000A4CFC" w:rsidP="00B5735A">
      <w:pPr>
        <w:ind w:firstLine="0"/>
        <w:jc w:val="center"/>
        <w:rPr>
          <w:rFonts w:ascii="Tahoma" w:hAnsi="Tahoma" w:cs="Tahoma"/>
          <w:b/>
          <w:sz w:val="20"/>
          <w:szCs w:val="20"/>
        </w:rPr>
      </w:pPr>
      <w:r w:rsidRPr="00BB5E50">
        <w:rPr>
          <w:rFonts w:ascii="Tahoma" w:hAnsi="Tahoma" w:cs="Tahoma"/>
          <w:b/>
          <w:sz w:val="20"/>
          <w:szCs w:val="20"/>
        </w:rPr>
        <w:t xml:space="preserve">(блок 1 </w:t>
      </w:r>
      <w:r w:rsidR="003A5A50" w:rsidRPr="00BB5E50">
        <w:rPr>
          <w:rFonts w:ascii="Tahoma" w:hAnsi="Tahoma" w:cs="Tahoma"/>
          <w:b/>
          <w:sz w:val="20"/>
          <w:szCs w:val="20"/>
        </w:rPr>
        <w:t xml:space="preserve">из </w:t>
      </w:r>
      <w:r w:rsidR="0010078A">
        <w:rPr>
          <w:rFonts w:ascii="Tahoma" w:hAnsi="Tahoma" w:cs="Tahoma"/>
          <w:b/>
          <w:sz w:val="20"/>
          <w:szCs w:val="20"/>
        </w:rPr>
        <w:t>8</w:t>
      </w:r>
      <w:r w:rsidR="003A5A50" w:rsidRPr="00BB5E50">
        <w:rPr>
          <w:rFonts w:ascii="Tahoma" w:hAnsi="Tahoma" w:cs="Tahoma"/>
          <w:b/>
          <w:sz w:val="20"/>
          <w:szCs w:val="20"/>
        </w:rPr>
        <w:t>)</w:t>
      </w:r>
    </w:p>
    <w:p w14:paraId="5A4D97D4" w14:textId="77777777" w:rsidR="000A4CFC" w:rsidRPr="00BB5E50" w:rsidRDefault="000A4CFC" w:rsidP="00D15C55">
      <w:pPr>
        <w:rPr>
          <w:rFonts w:ascii="Tahoma" w:hAnsi="Tahoma" w:cs="Tahoma"/>
          <w:sz w:val="20"/>
          <w:szCs w:val="20"/>
        </w:rPr>
      </w:pPr>
    </w:p>
    <w:p w14:paraId="6DC6870A" w14:textId="77777777" w:rsidR="00B5735A" w:rsidRPr="00BB5E50" w:rsidRDefault="00B5735A">
      <w:pPr>
        <w:kinsoku/>
        <w:overflowPunct/>
        <w:autoSpaceDE/>
        <w:autoSpaceDN/>
        <w:ind w:firstLine="0"/>
        <w:jc w:val="left"/>
        <w:rPr>
          <w:rFonts w:ascii="Tahoma" w:hAnsi="Tahoma" w:cs="Tahoma"/>
          <w:sz w:val="20"/>
          <w:szCs w:val="20"/>
        </w:rPr>
      </w:pPr>
      <w:r w:rsidRPr="00BB5E50">
        <w:rPr>
          <w:rFonts w:ascii="Tahoma" w:hAnsi="Tahoma" w:cs="Tahoma"/>
          <w:sz w:val="20"/>
          <w:szCs w:val="20"/>
        </w:rPr>
        <w:br w:type="page"/>
      </w:r>
    </w:p>
    <w:p w14:paraId="74378177" w14:textId="77777777" w:rsidR="003C0FE3" w:rsidRPr="00BB5E50" w:rsidRDefault="003C0FE3" w:rsidP="003C0FE3">
      <w:pPr>
        <w:pStyle w:val="-8"/>
        <w:jc w:val="center"/>
        <w:rPr>
          <w:rFonts w:ascii="Tahoma" w:hAnsi="Tahoma" w:cs="Tahoma"/>
          <w:sz w:val="20"/>
          <w:szCs w:val="20"/>
        </w:rPr>
      </w:pPr>
      <w:bookmarkStart w:id="6" w:name="_Ref391413584"/>
      <w:bookmarkStart w:id="7" w:name="_Toc392487636"/>
      <w:bookmarkStart w:id="8" w:name="_Toc392489340"/>
      <w:bookmarkStart w:id="9" w:name="_Toc438724509"/>
      <w:bookmarkStart w:id="10" w:name="_Toc355626469"/>
      <w:bookmarkStart w:id="11" w:name="_Toc386738884"/>
      <w:bookmarkStart w:id="12" w:name="_Toc390239198"/>
      <w:r w:rsidRPr="00BB5E50">
        <w:rPr>
          <w:rFonts w:ascii="Tahoma" w:hAnsi="Tahoma" w:cs="Tahoma"/>
          <w:sz w:val="20"/>
          <w:szCs w:val="20"/>
        </w:rPr>
        <w:lastRenderedPageBreak/>
        <w:t>Извещение</w:t>
      </w:r>
      <w:bookmarkEnd w:id="6"/>
      <w:bookmarkEnd w:id="7"/>
      <w:bookmarkEnd w:id="8"/>
      <w:r w:rsidR="000664AC" w:rsidRPr="00BB5E50">
        <w:rPr>
          <w:rFonts w:ascii="Tahoma" w:hAnsi="Tahoma" w:cs="Tahoma"/>
          <w:sz w:val="20"/>
          <w:szCs w:val="20"/>
        </w:rPr>
        <w:t xml:space="preserve"> о закупке</w:t>
      </w:r>
      <w:bookmarkEnd w:id="9"/>
    </w:p>
    <w:p w14:paraId="106EB5BC" w14:textId="77777777" w:rsidR="003C0FE3" w:rsidRPr="00BB5E50" w:rsidRDefault="003C0FE3" w:rsidP="003C0FE3">
      <w:pPr>
        <w:ind w:firstLine="0"/>
        <w:jc w:val="center"/>
        <w:rPr>
          <w:rStyle w:val="af3"/>
          <w:rFonts w:ascii="Tahoma" w:hAnsi="Tahoma" w:cs="Tahoma"/>
          <w:sz w:val="20"/>
          <w:szCs w:val="20"/>
        </w:rPr>
      </w:pPr>
      <w:r w:rsidRPr="00BB5E50">
        <w:rPr>
          <w:rFonts w:ascii="Tahoma" w:hAnsi="Tahoma" w:cs="Tahoma"/>
          <w:b/>
          <w:sz w:val="20"/>
          <w:szCs w:val="20"/>
        </w:rPr>
        <w:t xml:space="preserve"> </w:t>
      </w:r>
    </w:p>
    <w:p w14:paraId="023E9862" w14:textId="77777777" w:rsidR="00620A57" w:rsidRPr="00BB5E50" w:rsidRDefault="00620A57" w:rsidP="003C0FE3">
      <w:pPr>
        <w:ind w:firstLine="0"/>
        <w:jc w:val="center"/>
        <w:rPr>
          <w:rFonts w:ascii="Tahoma" w:hAnsi="Tahoma" w:cs="Tahoma"/>
          <w:b/>
          <w:i/>
          <w:sz w:val="20"/>
          <w:szCs w:val="20"/>
        </w:rPr>
      </w:pPr>
    </w:p>
    <w:tbl>
      <w:tblPr>
        <w:tblW w:w="5303"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477"/>
        <w:gridCol w:w="3053"/>
        <w:gridCol w:w="2268"/>
        <w:gridCol w:w="2126"/>
        <w:gridCol w:w="2266"/>
      </w:tblGrid>
      <w:tr w:rsidR="003C0FE3" w:rsidRPr="00BB5E50" w14:paraId="50F97951" w14:textId="77777777" w:rsidTr="001B084A">
        <w:trPr>
          <w:tblHeader/>
        </w:trPr>
        <w:tc>
          <w:tcPr>
            <w:tcW w:w="234" w:type="pct"/>
            <w:tcBorders>
              <w:top w:val="single" w:sz="12" w:space="0" w:color="auto"/>
              <w:bottom w:val="single" w:sz="12" w:space="0" w:color="auto"/>
            </w:tcBorders>
            <w:shd w:val="clear" w:color="auto" w:fill="FFD200"/>
            <w:vAlign w:val="center"/>
            <w:hideMark/>
          </w:tcPr>
          <w:p w14:paraId="3668AC16" w14:textId="77777777" w:rsidR="003C0FE3" w:rsidRPr="00BB5E50" w:rsidRDefault="00AB3015" w:rsidP="00FB7DEC">
            <w:pPr>
              <w:ind w:firstLine="0"/>
              <w:jc w:val="center"/>
              <w:rPr>
                <w:rFonts w:ascii="Tahoma" w:eastAsia="Calibri" w:hAnsi="Tahoma" w:cs="Tahoma"/>
                <w:b/>
                <w:sz w:val="20"/>
                <w:szCs w:val="20"/>
                <w:lang w:eastAsia="en-US"/>
              </w:rPr>
            </w:pPr>
            <w:r w:rsidRPr="00BB5E50">
              <w:rPr>
                <w:rFonts w:ascii="Tahoma" w:hAnsi="Tahoma" w:cs="Tahoma"/>
                <w:b/>
                <w:sz w:val="20"/>
                <w:szCs w:val="20"/>
              </w:rPr>
              <w:t xml:space="preserve">№ </w:t>
            </w:r>
            <w:r w:rsidR="002E6E8E" w:rsidRPr="00BB5E50">
              <w:rPr>
                <w:rFonts w:ascii="Tahoma" w:hAnsi="Tahoma" w:cs="Tahoma"/>
                <w:b/>
                <w:sz w:val="20"/>
                <w:szCs w:val="20"/>
              </w:rPr>
              <w:t>п</w:t>
            </w:r>
            <w:r w:rsidR="002E6E8E" w:rsidRPr="00BB5E50">
              <w:rPr>
                <w:rFonts w:ascii="Tahoma" w:hAnsi="Tahoma" w:cs="Tahoma"/>
                <w:b/>
                <w:sz w:val="20"/>
                <w:szCs w:val="20"/>
                <w:lang w:val="en-US"/>
              </w:rPr>
              <w:t>/</w:t>
            </w:r>
            <w:r w:rsidR="002E6E8E" w:rsidRPr="00BB5E50">
              <w:rPr>
                <w:rFonts w:ascii="Tahoma" w:hAnsi="Tahoma" w:cs="Tahoma"/>
                <w:b/>
                <w:sz w:val="20"/>
                <w:szCs w:val="20"/>
              </w:rPr>
              <w:t>п</w:t>
            </w:r>
          </w:p>
        </w:tc>
        <w:tc>
          <w:tcPr>
            <w:tcW w:w="1498" w:type="pct"/>
            <w:tcBorders>
              <w:top w:val="single" w:sz="12" w:space="0" w:color="auto"/>
              <w:bottom w:val="single" w:sz="12" w:space="0" w:color="auto"/>
            </w:tcBorders>
            <w:shd w:val="clear" w:color="auto" w:fill="FFD200"/>
            <w:vAlign w:val="center"/>
            <w:hideMark/>
          </w:tcPr>
          <w:p w14:paraId="689EA295" w14:textId="77777777" w:rsidR="003C0FE3" w:rsidRPr="00BB5E50" w:rsidRDefault="00AB3015" w:rsidP="00CF3B5C">
            <w:pPr>
              <w:ind w:firstLine="0"/>
              <w:jc w:val="center"/>
              <w:rPr>
                <w:rFonts w:ascii="Tahoma" w:eastAsia="Calibri" w:hAnsi="Tahoma" w:cs="Tahoma"/>
                <w:b/>
                <w:sz w:val="20"/>
                <w:szCs w:val="20"/>
                <w:lang w:eastAsia="en-US"/>
              </w:rPr>
            </w:pPr>
            <w:r w:rsidRPr="00BB5E50">
              <w:rPr>
                <w:rFonts w:ascii="Tahoma" w:hAnsi="Tahoma" w:cs="Tahoma"/>
                <w:b/>
                <w:sz w:val="20"/>
                <w:szCs w:val="20"/>
              </w:rPr>
              <w:t>ПОЗИЦИЯ</w:t>
            </w:r>
          </w:p>
        </w:tc>
        <w:tc>
          <w:tcPr>
            <w:tcW w:w="3268" w:type="pct"/>
            <w:gridSpan w:val="3"/>
            <w:tcBorders>
              <w:top w:val="single" w:sz="12" w:space="0" w:color="auto"/>
              <w:bottom w:val="single" w:sz="12" w:space="0" w:color="auto"/>
            </w:tcBorders>
            <w:shd w:val="clear" w:color="auto" w:fill="FFD200"/>
            <w:vAlign w:val="center"/>
            <w:hideMark/>
          </w:tcPr>
          <w:p w14:paraId="28D00FC3" w14:textId="77777777" w:rsidR="003C0FE3" w:rsidRPr="00BB5E50" w:rsidRDefault="00AB3015" w:rsidP="00535BA5">
            <w:pPr>
              <w:ind w:firstLine="0"/>
              <w:jc w:val="center"/>
              <w:rPr>
                <w:rFonts w:ascii="Tahoma" w:hAnsi="Tahoma" w:cs="Tahoma"/>
                <w:b/>
                <w:sz w:val="20"/>
                <w:szCs w:val="20"/>
              </w:rPr>
            </w:pPr>
            <w:r w:rsidRPr="00BB5E50">
              <w:rPr>
                <w:rFonts w:ascii="Tahoma" w:hAnsi="Tahoma" w:cs="Tahoma"/>
                <w:b/>
                <w:sz w:val="20"/>
                <w:szCs w:val="20"/>
              </w:rPr>
              <w:t>ПОЛЕ ДЛЯ ЗАПОЛНЕНИЯ</w:t>
            </w:r>
          </w:p>
        </w:tc>
      </w:tr>
      <w:tr w:rsidR="003C0FE3" w:rsidRPr="00BB5E50" w14:paraId="37E8A3DE" w14:textId="77777777" w:rsidTr="001B084A">
        <w:trPr>
          <w:tblHeader/>
        </w:trPr>
        <w:tc>
          <w:tcPr>
            <w:tcW w:w="234" w:type="pct"/>
            <w:tcBorders>
              <w:top w:val="single" w:sz="12" w:space="0" w:color="auto"/>
              <w:bottom w:val="single" w:sz="12" w:space="0" w:color="auto"/>
            </w:tcBorders>
            <w:shd w:val="clear" w:color="auto" w:fill="FFD200"/>
            <w:vAlign w:val="center"/>
          </w:tcPr>
          <w:p w14:paraId="0DAFEB3A" w14:textId="77777777" w:rsidR="003C0FE3" w:rsidRPr="00BB5E50" w:rsidRDefault="00AB3015" w:rsidP="00CF3B5C">
            <w:pPr>
              <w:ind w:firstLine="0"/>
              <w:jc w:val="center"/>
              <w:rPr>
                <w:rFonts w:ascii="Tahoma" w:hAnsi="Tahoma" w:cs="Tahoma"/>
                <w:b/>
                <w:sz w:val="20"/>
                <w:szCs w:val="20"/>
              </w:rPr>
            </w:pPr>
            <w:r w:rsidRPr="00BB5E50">
              <w:rPr>
                <w:rFonts w:ascii="Tahoma" w:hAnsi="Tahoma" w:cs="Tahoma"/>
                <w:b/>
                <w:sz w:val="20"/>
                <w:szCs w:val="20"/>
              </w:rPr>
              <w:t>1</w:t>
            </w:r>
          </w:p>
        </w:tc>
        <w:tc>
          <w:tcPr>
            <w:tcW w:w="1498" w:type="pct"/>
            <w:tcBorders>
              <w:top w:val="single" w:sz="12" w:space="0" w:color="auto"/>
              <w:bottom w:val="single" w:sz="12" w:space="0" w:color="auto"/>
            </w:tcBorders>
            <w:shd w:val="clear" w:color="auto" w:fill="FFD200"/>
            <w:vAlign w:val="center"/>
          </w:tcPr>
          <w:p w14:paraId="30DFB888" w14:textId="77777777" w:rsidR="003C0FE3" w:rsidRPr="00BB5E50" w:rsidRDefault="00AB3015" w:rsidP="00CF3B5C">
            <w:pPr>
              <w:ind w:firstLine="0"/>
              <w:jc w:val="center"/>
              <w:rPr>
                <w:rFonts w:ascii="Tahoma" w:hAnsi="Tahoma" w:cs="Tahoma"/>
                <w:b/>
                <w:sz w:val="20"/>
                <w:szCs w:val="20"/>
              </w:rPr>
            </w:pPr>
            <w:r w:rsidRPr="00BB5E50">
              <w:rPr>
                <w:rFonts w:ascii="Tahoma" w:hAnsi="Tahoma" w:cs="Tahoma"/>
                <w:b/>
                <w:sz w:val="20"/>
                <w:szCs w:val="20"/>
              </w:rPr>
              <w:t>2</w:t>
            </w:r>
          </w:p>
        </w:tc>
        <w:tc>
          <w:tcPr>
            <w:tcW w:w="3268" w:type="pct"/>
            <w:gridSpan w:val="3"/>
            <w:tcBorders>
              <w:top w:val="single" w:sz="12" w:space="0" w:color="auto"/>
              <w:bottom w:val="single" w:sz="12" w:space="0" w:color="auto"/>
            </w:tcBorders>
            <w:shd w:val="clear" w:color="auto" w:fill="FFD200"/>
            <w:vAlign w:val="center"/>
          </w:tcPr>
          <w:p w14:paraId="11B7168C" w14:textId="77777777" w:rsidR="003C0FE3" w:rsidRPr="00BB5E50" w:rsidRDefault="00AB3015" w:rsidP="00CF3B5C">
            <w:pPr>
              <w:ind w:firstLine="0"/>
              <w:jc w:val="center"/>
              <w:rPr>
                <w:rFonts w:ascii="Tahoma" w:hAnsi="Tahoma" w:cs="Tahoma"/>
                <w:b/>
                <w:sz w:val="20"/>
                <w:szCs w:val="20"/>
              </w:rPr>
            </w:pPr>
            <w:r w:rsidRPr="00BB5E50">
              <w:rPr>
                <w:rFonts w:ascii="Tahoma" w:hAnsi="Tahoma" w:cs="Tahoma"/>
                <w:b/>
                <w:sz w:val="20"/>
                <w:szCs w:val="20"/>
              </w:rPr>
              <w:t>3</w:t>
            </w:r>
          </w:p>
        </w:tc>
      </w:tr>
      <w:tr w:rsidR="003C0FE3" w:rsidRPr="00BB5E50" w14:paraId="17D49CC1" w14:textId="77777777" w:rsidTr="001B084A">
        <w:tc>
          <w:tcPr>
            <w:tcW w:w="5000" w:type="pct"/>
            <w:gridSpan w:val="5"/>
            <w:tcBorders>
              <w:top w:val="single" w:sz="12" w:space="0" w:color="auto"/>
              <w:bottom w:val="single" w:sz="4" w:space="0" w:color="auto"/>
            </w:tcBorders>
            <w:shd w:val="clear" w:color="auto" w:fill="FFFFFF" w:themeFill="background1"/>
          </w:tcPr>
          <w:p w14:paraId="72E35F86" w14:textId="77777777" w:rsidR="003C0FE3" w:rsidRPr="00BB5E50" w:rsidRDefault="003C0FE3" w:rsidP="002C35DD">
            <w:pPr>
              <w:pStyle w:val="afa"/>
              <w:kinsoku w:val="0"/>
              <w:overflowPunct w:val="0"/>
              <w:autoSpaceDE w:val="0"/>
              <w:autoSpaceDN w:val="0"/>
              <w:spacing w:before="0"/>
              <w:ind w:left="426" w:hanging="284"/>
              <w:jc w:val="both"/>
              <w:rPr>
                <w:rFonts w:ascii="Tahoma" w:hAnsi="Tahoma" w:cs="Tahoma"/>
                <w:b/>
              </w:rPr>
            </w:pPr>
            <w:r w:rsidRPr="00BB5E50">
              <w:rPr>
                <w:rFonts w:ascii="Tahoma" w:hAnsi="Tahoma" w:cs="Tahoma"/>
                <w:b/>
              </w:rPr>
              <w:t>Общие сведения о закупке</w:t>
            </w:r>
            <w:r w:rsidR="00EB603C" w:rsidRPr="00BB5E50">
              <w:rPr>
                <w:rFonts w:ascii="Tahoma" w:hAnsi="Tahoma" w:cs="Tahoma"/>
                <w:b/>
              </w:rPr>
              <w:t>.</w:t>
            </w:r>
            <w:r w:rsidR="00EB603C" w:rsidRPr="00BB5E50">
              <w:rPr>
                <w:rFonts w:ascii="Tahoma" w:hAnsi="Tahoma" w:cs="Tahoma"/>
              </w:rPr>
              <w:t xml:space="preserve"> </w:t>
            </w:r>
            <w:r w:rsidR="00EB603C" w:rsidRPr="00BB5E50">
              <w:rPr>
                <w:rFonts w:ascii="Tahoma" w:hAnsi="Tahoma" w:cs="Tahoma"/>
                <w:b/>
              </w:rPr>
              <w:t>Способ проведения (размещения) закупки</w:t>
            </w:r>
          </w:p>
        </w:tc>
      </w:tr>
      <w:tr w:rsidR="00EB603C" w:rsidRPr="00BB5E50" w14:paraId="60C147B1" w14:textId="77777777" w:rsidTr="005807FF">
        <w:trPr>
          <w:trHeight w:val="289"/>
        </w:trPr>
        <w:tc>
          <w:tcPr>
            <w:tcW w:w="234" w:type="pct"/>
            <w:vMerge w:val="restart"/>
            <w:tcBorders>
              <w:top w:val="single" w:sz="4" w:space="0" w:color="auto"/>
              <w:left w:val="single" w:sz="12" w:space="0" w:color="auto"/>
            </w:tcBorders>
            <w:shd w:val="clear" w:color="auto" w:fill="FFFFFF" w:themeFill="background1"/>
          </w:tcPr>
          <w:p w14:paraId="528E625E" w14:textId="77777777" w:rsidR="00EB603C" w:rsidRPr="00BB5E50" w:rsidRDefault="00EB603C" w:rsidP="00E50735">
            <w:pPr>
              <w:numPr>
                <w:ilvl w:val="0"/>
                <w:numId w:val="7"/>
              </w:numPr>
              <w:kinsoku/>
              <w:overflowPunct/>
              <w:autoSpaceDE/>
              <w:autoSpaceDN/>
              <w:ind w:firstLine="0"/>
              <w:jc w:val="left"/>
              <w:rPr>
                <w:rFonts w:ascii="Tahoma" w:eastAsia="Calibri" w:hAnsi="Tahoma" w:cs="Tahoma"/>
                <w:sz w:val="20"/>
                <w:szCs w:val="20"/>
                <w:lang w:eastAsia="en-US"/>
              </w:rPr>
            </w:pPr>
          </w:p>
        </w:tc>
        <w:tc>
          <w:tcPr>
            <w:tcW w:w="1498" w:type="pct"/>
            <w:tcBorders>
              <w:top w:val="single" w:sz="4" w:space="0" w:color="auto"/>
              <w:bottom w:val="single" w:sz="4" w:space="0" w:color="auto"/>
              <w:right w:val="single" w:sz="4" w:space="0" w:color="auto"/>
            </w:tcBorders>
            <w:shd w:val="clear" w:color="auto" w:fill="FFFFFF" w:themeFill="background1"/>
            <w:hideMark/>
          </w:tcPr>
          <w:p w14:paraId="3B608A36" w14:textId="77777777" w:rsidR="00EB603C" w:rsidRPr="00BB5E50" w:rsidRDefault="00EB603C" w:rsidP="00840969">
            <w:pPr>
              <w:ind w:firstLine="0"/>
              <w:jc w:val="center"/>
              <w:rPr>
                <w:rFonts w:ascii="Tahoma" w:hAnsi="Tahoma" w:cs="Tahoma"/>
                <w:sz w:val="20"/>
                <w:szCs w:val="20"/>
              </w:rPr>
            </w:pPr>
            <w:r w:rsidRPr="00BB5E50">
              <w:rPr>
                <w:rFonts w:ascii="Tahoma" w:hAnsi="Tahoma" w:cs="Tahoma"/>
                <w:sz w:val="20"/>
                <w:szCs w:val="20"/>
              </w:rPr>
              <w:t>Способ закупки</w:t>
            </w:r>
          </w:p>
          <w:p w14:paraId="01A32033" w14:textId="77777777" w:rsidR="00EB603C" w:rsidRPr="00BB5E50" w:rsidRDefault="00EB603C" w:rsidP="00840969">
            <w:pPr>
              <w:ind w:firstLine="0"/>
              <w:jc w:val="center"/>
              <w:rPr>
                <w:rFonts w:ascii="Tahoma" w:hAnsi="Tahoma" w:cs="Tahoma"/>
                <w:sz w:val="20"/>
                <w:szCs w:val="20"/>
              </w:rPr>
            </w:pPr>
          </w:p>
          <w:p w14:paraId="6A16EB30" w14:textId="77777777" w:rsidR="00EB603C" w:rsidRPr="00BB5E50" w:rsidRDefault="00EB603C" w:rsidP="00840969">
            <w:pPr>
              <w:ind w:firstLine="0"/>
              <w:jc w:val="center"/>
              <w:rPr>
                <w:rFonts w:ascii="Tahoma" w:hAnsi="Tahoma" w:cs="Tahoma"/>
                <w:sz w:val="20"/>
                <w:szCs w:val="20"/>
              </w:rPr>
            </w:pPr>
          </w:p>
          <w:p w14:paraId="0C498628" w14:textId="77777777" w:rsidR="00EB603C" w:rsidRPr="00BB5E50" w:rsidRDefault="00EB603C" w:rsidP="003F47C7">
            <w:pPr>
              <w:jc w:val="left"/>
              <w:rPr>
                <w:rFonts w:ascii="Tahoma" w:hAnsi="Tahoma" w:cs="Tahoma"/>
                <w:sz w:val="20"/>
                <w:szCs w:val="20"/>
              </w:rPr>
            </w:pPr>
          </w:p>
        </w:tc>
        <w:tc>
          <w:tcPr>
            <w:tcW w:w="1113" w:type="pct"/>
            <w:tcBorders>
              <w:top w:val="single" w:sz="4" w:space="0" w:color="auto"/>
              <w:left w:val="single" w:sz="4" w:space="0" w:color="auto"/>
              <w:bottom w:val="single" w:sz="4" w:space="0" w:color="auto"/>
              <w:right w:val="single" w:sz="4" w:space="0" w:color="auto"/>
            </w:tcBorders>
            <w:shd w:val="clear" w:color="auto" w:fill="FFFFFF" w:themeFill="background1"/>
          </w:tcPr>
          <w:p w14:paraId="7BAC52D1" w14:textId="77777777" w:rsidR="00EB603C" w:rsidRPr="00BB5E50" w:rsidRDefault="00EB603C" w:rsidP="00840969">
            <w:pPr>
              <w:ind w:firstLine="0"/>
              <w:jc w:val="center"/>
              <w:rPr>
                <w:rFonts w:ascii="Tahoma" w:hAnsi="Tahoma" w:cs="Tahoma"/>
                <w:sz w:val="20"/>
                <w:szCs w:val="20"/>
              </w:rPr>
            </w:pPr>
            <w:r w:rsidRPr="00BB5E50">
              <w:rPr>
                <w:rFonts w:ascii="Tahoma" w:hAnsi="Tahoma" w:cs="Tahoma"/>
                <w:sz w:val="20"/>
                <w:szCs w:val="20"/>
              </w:rPr>
              <w:t>Количество этапов</w:t>
            </w:r>
          </w:p>
        </w:tc>
        <w:tc>
          <w:tcPr>
            <w:tcW w:w="1043" w:type="pct"/>
            <w:tcBorders>
              <w:top w:val="single" w:sz="4" w:space="0" w:color="auto"/>
              <w:left w:val="single" w:sz="4" w:space="0" w:color="auto"/>
              <w:bottom w:val="single" w:sz="4" w:space="0" w:color="auto"/>
              <w:right w:val="single" w:sz="4" w:space="0" w:color="auto"/>
            </w:tcBorders>
            <w:shd w:val="clear" w:color="auto" w:fill="FFFFFF" w:themeFill="background1"/>
          </w:tcPr>
          <w:p w14:paraId="1CF2152A" w14:textId="77777777" w:rsidR="00EB603C" w:rsidRPr="00BB5E50" w:rsidRDefault="00EB603C" w:rsidP="00840969">
            <w:pPr>
              <w:ind w:firstLine="0"/>
              <w:jc w:val="center"/>
              <w:rPr>
                <w:rFonts w:ascii="Tahoma" w:hAnsi="Tahoma" w:cs="Tahoma"/>
                <w:sz w:val="20"/>
                <w:szCs w:val="20"/>
              </w:rPr>
            </w:pPr>
            <w:r w:rsidRPr="00BB5E50">
              <w:rPr>
                <w:rFonts w:ascii="Tahoma" w:hAnsi="Tahoma" w:cs="Tahoma"/>
                <w:sz w:val="20"/>
                <w:szCs w:val="20"/>
              </w:rPr>
              <w:t>Электронная или неэлектронная форма</w:t>
            </w:r>
          </w:p>
        </w:tc>
        <w:tc>
          <w:tcPr>
            <w:tcW w:w="1112" w:type="pct"/>
            <w:tcBorders>
              <w:top w:val="single" w:sz="4" w:space="0" w:color="auto"/>
              <w:left w:val="single" w:sz="4" w:space="0" w:color="auto"/>
              <w:bottom w:val="single" w:sz="4" w:space="0" w:color="auto"/>
              <w:right w:val="single" w:sz="4" w:space="0" w:color="auto"/>
            </w:tcBorders>
            <w:shd w:val="clear" w:color="auto" w:fill="FFFFFF" w:themeFill="background1"/>
          </w:tcPr>
          <w:p w14:paraId="0E229BD7" w14:textId="77777777" w:rsidR="00EB603C" w:rsidRPr="00BB5E50" w:rsidRDefault="00EB603C" w:rsidP="00840969">
            <w:pPr>
              <w:ind w:firstLine="0"/>
              <w:jc w:val="center"/>
              <w:rPr>
                <w:rFonts w:ascii="Tahoma" w:hAnsi="Tahoma" w:cs="Tahoma"/>
                <w:sz w:val="20"/>
                <w:szCs w:val="20"/>
              </w:rPr>
            </w:pPr>
            <w:r w:rsidRPr="00BB5E50">
              <w:rPr>
                <w:rFonts w:ascii="Tahoma" w:hAnsi="Tahoma" w:cs="Tahoma"/>
                <w:sz w:val="20"/>
                <w:szCs w:val="20"/>
              </w:rPr>
              <w:t>Открытая или закрытая форма</w:t>
            </w:r>
          </w:p>
        </w:tc>
      </w:tr>
      <w:tr w:rsidR="00EB603C" w:rsidRPr="00BB5E50" w14:paraId="6FC330F2" w14:textId="77777777" w:rsidTr="005807FF">
        <w:trPr>
          <w:trHeight w:val="1914"/>
        </w:trPr>
        <w:tc>
          <w:tcPr>
            <w:tcW w:w="234" w:type="pct"/>
            <w:vMerge/>
            <w:tcBorders>
              <w:top w:val="single" w:sz="4" w:space="0" w:color="auto"/>
              <w:left w:val="single" w:sz="12" w:space="0" w:color="auto"/>
              <w:bottom w:val="single" w:sz="4" w:space="0" w:color="auto"/>
              <w:right w:val="single" w:sz="4" w:space="0" w:color="auto"/>
            </w:tcBorders>
            <w:shd w:val="clear" w:color="auto" w:fill="FFFFFF" w:themeFill="background1"/>
          </w:tcPr>
          <w:p w14:paraId="71E8412A" w14:textId="77777777" w:rsidR="00EB603C" w:rsidRPr="00BB5E50" w:rsidRDefault="00EB603C" w:rsidP="00E50735">
            <w:pPr>
              <w:numPr>
                <w:ilvl w:val="0"/>
                <w:numId w:val="7"/>
              </w:numPr>
              <w:kinsoku/>
              <w:overflowPunct/>
              <w:autoSpaceDE/>
              <w:autoSpaceDN/>
              <w:ind w:firstLine="0"/>
              <w:jc w:val="left"/>
              <w:rPr>
                <w:rFonts w:ascii="Tahoma" w:eastAsia="Calibri" w:hAnsi="Tahoma" w:cs="Tahoma"/>
                <w:sz w:val="20"/>
                <w:szCs w:val="20"/>
                <w:lang w:eastAsia="en-US"/>
              </w:rPr>
            </w:pPr>
          </w:p>
        </w:tc>
        <w:tc>
          <w:tcPr>
            <w:tcW w:w="1498"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618EFBA" w14:textId="77777777" w:rsidR="00EB603C" w:rsidRPr="00BB5E50" w:rsidRDefault="00EB603C" w:rsidP="001E19D4">
            <w:pPr>
              <w:ind w:firstLine="0"/>
              <w:jc w:val="center"/>
              <w:rPr>
                <w:rFonts w:ascii="Tahoma" w:hAnsi="Tahoma" w:cs="Tahoma"/>
                <w:sz w:val="20"/>
                <w:szCs w:val="20"/>
              </w:rPr>
            </w:pPr>
          </w:p>
          <w:tbl>
            <w:tblPr>
              <w:tblStyle w:val="aff5"/>
              <w:tblW w:w="18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412"/>
            </w:tblGrid>
            <w:tr w:rsidR="00EB603C" w:rsidRPr="00BB5E50" w14:paraId="7B753971" w14:textId="77777777" w:rsidTr="001E19D4">
              <w:trPr>
                <w:trHeight w:val="101"/>
              </w:trPr>
              <w:tc>
                <w:tcPr>
                  <w:tcW w:w="420" w:type="dxa"/>
                  <w:vAlign w:val="bottom"/>
                </w:tcPr>
                <w:p w14:paraId="35B19BFF" w14:textId="49B233B8" w:rsidR="00EB603C" w:rsidRPr="00BB5E50" w:rsidRDefault="00EB603C" w:rsidP="001E19D4">
                  <w:pPr>
                    <w:ind w:firstLine="0"/>
                    <w:jc w:val="center"/>
                    <w:rPr>
                      <w:rFonts w:ascii="Tahoma" w:hAnsi="Tahoma" w:cs="Tahoma"/>
                      <w:sz w:val="20"/>
                      <w:szCs w:val="20"/>
                    </w:rPr>
                  </w:pPr>
                  <w:r w:rsidRPr="00BB5E50">
                    <w:rPr>
                      <w:rFonts w:ascii="Tahoma" w:hAnsi="Tahoma" w:cs="Tahoma"/>
                      <w:sz w:val="20"/>
                      <w:szCs w:val="20"/>
                    </w:rPr>
                    <w:object w:dxaOrig="225" w:dyaOrig="225" w14:anchorId="6C9A5B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3" type="#_x0000_t75" style="width:15.05pt;height:15.05pt" o:ole="">
                        <v:imagedata r:id="rId19" o:title=""/>
                      </v:shape>
                      <w:control r:id="rId20" w:name="OptionButton252114134111" w:shapeid="_x0000_i1103"/>
                    </w:object>
                  </w:r>
                </w:p>
              </w:tc>
              <w:tc>
                <w:tcPr>
                  <w:tcW w:w="1412" w:type="dxa"/>
                </w:tcPr>
                <w:p w14:paraId="79BA4EFD" w14:textId="77777777" w:rsidR="00EB603C" w:rsidRPr="00BB5E50" w:rsidRDefault="00EB603C" w:rsidP="001E19D4">
                  <w:pPr>
                    <w:pStyle w:val="af0"/>
                    <w:spacing w:before="0" w:after="0"/>
                    <w:ind w:left="0"/>
                    <w:jc w:val="center"/>
                    <w:rPr>
                      <w:rFonts w:ascii="Tahoma" w:hAnsi="Tahoma" w:cs="Tahoma"/>
                      <w:sz w:val="20"/>
                      <w:szCs w:val="20"/>
                    </w:rPr>
                  </w:pPr>
                  <w:r w:rsidRPr="00BB5E50">
                    <w:rPr>
                      <w:rFonts w:ascii="Tahoma" w:hAnsi="Tahoma" w:cs="Tahoma"/>
                      <w:sz w:val="20"/>
                      <w:szCs w:val="20"/>
                    </w:rPr>
                    <w:t>Конкурс</w:t>
                  </w:r>
                </w:p>
              </w:tc>
            </w:tr>
            <w:tr w:rsidR="00EB603C" w:rsidRPr="00BB5E50" w14:paraId="447CF5C6" w14:textId="77777777" w:rsidTr="001E19D4">
              <w:trPr>
                <w:trHeight w:val="93"/>
              </w:trPr>
              <w:tc>
                <w:tcPr>
                  <w:tcW w:w="420" w:type="dxa"/>
                  <w:vAlign w:val="bottom"/>
                </w:tcPr>
                <w:p w14:paraId="5B2995DE" w14:textId="79765E19" w:rsidR="00EB603C" w:rsidRPr="00BB5E50" w:rsidRDefault="00EB603C" w:rsidP="001E19D4">
                  <w:pPr>
                    <w:ind w:firstLine="0"/>
                    <w:jc w:val="center"/>
                    <w:rPr>
                      <w:rFonts w:ascii="Tahoma" w:hAnsi="Tahoma" w:cs="Tahoma"/>
                      <w:sz w:val="20"/>
                      <w:szCs w:val="20"/>
                    </w:rPr>
                  </w:pPr>
                  <w:r w:rsidRPr="00BB5E50">
                    <w:rPr>
                      <w:rFonts w:ascii="Tahoma" w:hAnsi="Tahoma" w:cs="Tahoma"/>
                      <w:sz w:val="20"/>
                      <w:szCs w:val="20"/>
                    </w:rPr>
                    <w:object w:dxaOrig="225" w:dyaOrig="225" w14:anchorId="78B09537">
                      <v:shape id="_x0000_i1105" type="#_x0000_t75" style="width:15.05pt;height:15.05pt" o:ole="">
                        <v:imagedata r:id="rId19" o:title=""/>
                      </v:shape>
                      <w:control r:id="rId21" w:name="OptionButton25211413431" w:shapeid="_x0000_i1105"/>
                    </w:object>
                  </w:r>
                </w:p>
              </w:tc>
              <w:tc>
                <w:tcPr>
                  <w:tcW w:w="1412" w:type="dxa"/>
                </w:tcPr>
                <w:p w14:paraId="65673C30" w14:textId="77777777" w:rsidR="00EB603C" w:rsidRPr="00BB5E50" w:rsidRDefault="00EB603C" w:rsidP="001E19D4">
                  <w:pPr>
                    <w:pStyle w:val="af0"/>
                    <w:spacing w:before="0" w:after="0"/>
                    <w:ind w:left="0"/>
                    <w:jc w:val="center"/>
                    <w:rPr>
                      <w:rFonts w:ascii="Tahoma" w:hAnsi="Tahoma" w:cs="Tahoma"/>
                      <w:sz w:val="20"/>
                      <w:szCs w:val="20"/>
                    </w:rPr>
                  </w:pPr>
                  <w:r w:rsidRPr="00BB5E50">
                    <w:rPr>
                      <w:rFonts w:ascii="Tahoma" w:hAnsi="Tahoma" w:cs="Tahoma"/>
                      <w:sz w:val="20"/>
                      <w:szCs w:val="20"/>
                    </w:rPr>
                    <w:t>Аукцион</w:t>
                  </w:r>
                </w:p>
              </w:tc>
            </w:tr>
            <w:tr w:rsidR="00EB603C" w:rsidRPr="00BB5E50" w14:paraId="36A56A84" w14:textId="77777777" w:rsidTr="001E19D4">
              <w:trPr>
                <w:trHeight w:val="69"/>
              </w:trPr>
              <w:tc>
                <w:tcPr>
                  <w:tcW w:w="420" w:type="dxa"/>
                  <w:vAlign w:val="bottom"/>
                </w:tcPr>
                <w:p w14:paraId="08ED7BD5" w14:textId="5E03CBCC" w:rsidR="00EB603C" w:rsidRPr="00BB5E50" w:rsidRDefault="00EB603C" w:rsidP="001E19D4">
                  <w:pPr>
                    <w:ind w:firstLine="0"/>
                    <w:jc w:val="center"/>
                    <w:rPr>
                      <w:rFonts w:ascii="Tahoma" w:hAnsi="Tahoma" w:cs="Tahoma"/>
                      <w:sz w:val="20"/>
                      <w:szCs w:val="20"/>
                    </w:rPr>
                  </w:pPr>
                  <w:r w:rsidRPr="00BB5E50">
                    <w:rPr>
                      <w:rFonts w:ascii="Tahoma" w:hAnsi="Tahoma" w:cs="Tahoma"/>
                      <w:sz w:val="20"/>
                      <w:szCs w:val="20"/>
                    </w:rPr>
                    <w:object w:dxaOrig="225" w:dyaOrig="225" w14:anchorId="29595E49">
                      <v:shape id="_x0000_i1107" type="#_x0000_t75" style="width:15.05pt;height:15.05pt" o:ole="">
                        <v:imagedata r:id="rId22" o:title=""/>
                      </v:shape>
                      <w:control r:id="rId23" w:name="OptionButton2521141342111" w:shapeid="_x0000_i1107"/>
                    </w:object>
                  </w:r>
                </w:p>
              </w:tc>
              <w:tc>
                <w:tcPr>
                  <w:tcW w:w="1412" w:type="dxa"/>
                </w:tcPr>
                <w:p w14:paraId="19B4581F" w14:textId="77777777" w:rsidR="00EB603C" w:rsidRPr="00BB5E50" w:rsidRDefault="00EB603C" w:rsidP="001E19D4">
                  <w:pPr>
                    <w:pStyle w:val="af0"/>
                    <w:spacing w:before="0" w:after="0"/>
                    <w:ind w:left="0"/>
                    <w:jc w:val="center"/>
                    <w:rPr>
                      <w:rFonts w:ascii="Tahoma" w:hAnsi="Tahoma" w:cs="Tahoma"/>
                      <w:sz w:val="20"/>
                      <w:szCs w:val="20"/>
                    </w:rPr>
                  </w:pPr>
                  <w:r w:rsidRPr="00BB5E50">
                    <w:rPr>
                      <w:rFonts w:ascii="Tahoma" w:hAnsi="Tahoma" w:cs="Tahoma"/>
                      <w:sz w:val="20"/>
                      <w:szCs w:val="20"/>
                    </w:rPr>
                    <w:t>Запрос предложений</w:t>
                  </w:r>
                </w:p>
              </w:tc>
            </w:tr>
            <w:tr w:rsidR="00EB603C" w:rsidRPr="00BB5E50" w14:paraId="64CE3D0B" w14:textId="77777777" w:rsidTr="001E19D4">
              <w:trPr>
                <w:trHeight w:val="75"/>
              </w:trPr>
              <w:tc>
                <w:tcPr>
                  <w:tcW w:w="420" w:type="dxa"/>
                  <w:vAlign w:val="bottom"/>
                </w:tcPr>
                <w:p w14:paraId="02F407D9" w14:textId="5651FF7D" w:rsidR="00EB603C" w:rsidRPr="00BB5E50" w:rsidRDefault="00EB603C" w:rsidP="001E19D4">
                  <w:pPr>
                    <w:ind w:firstLine="0"/>
                    <w:jc w:val="center"/>
                    <w:rPr>
                      <w:rFonts w:ascii="Tahoma" w:hAnsi="Tahoma" w:cs="Tahoma"/>
                      <w:sz w:val="20"/>
                      <w:szCs w:val="20"/>
                    </w:rPr>
                  </w:pPr>
                  <w:r w:rsidRPr="00BB5E50">
                    <w:rPr>
                      <w:rFonts w:ascii="Tahoma" w:hAnsi="Tahoma" w:cs="Tahoma"/>
                      <w:sz w:val="20"/>
                      <w:szCs w:val="20"/>
                    </w:rPr>
                    <w:object w:dxaOrig="225" w:dyaOrig="225" w14:anchorId="6482E15F">
                      <v:shape id="_x0000_i1109" type="#_x0000_t75" style="width:15.05pt;height:15.05pt" o:ole="">
                        <v:imagedata r:id="rId19" o:title=""/>
                      </v:shape>
                      <w:control r:id="rId24" w:name="OptionButton2521141342121" w:shapeid="_x0000_i1109"/>
                    </w:object>
                  </w:r>
                </w:p>
              </w:tc>
              <w:tc>
                <w:tcPr>
                  <w:tcW w:w="1412" w:type="dxa"/>
                </w:tcPr>
                <w:p w14:paraId="66DDC4A8" w14:textId="77777777" w:rsidR="00EB603C" w:rsidRPr="00BB5E50" w:rsidRDefault="00EB603C" w:rsidP="001E19D4">
                  <w:pPr>
                    <w:pStyle w:val="af0"/>
                    <w:spacing w:before="0" w:after="0"/>
                    <w:ind w:left="0"/>
                    <w:jc w:val="center"/>
                    <w:rPr>
                      <w:rFonts w:ascii="Tahoma" w:hAnsi="Tahoma" w:cs="Tahoma"/>
                      <w:sz w:val="20"/>
                      <w:szCs w:val="20"/>
                      <w:lang w:val="en-US"/>
                    </w:rPr>
                  </w:pPr>
                  <w:r w:rsidRPr="00BB5E50">
                    <w:rPr>
                      <w:rFonts w:ascii="Tahoma" w:hAnsi="Tahoma" w:cs="Tahoma"/>
                      <w:sz w:val="20"/>
                      <w:szCs w:val="20"/>
                    </w:rPr>
                    <w:t>Запрос котировок</w:t>
                  </w:r>
                </w:p>
              </w:tc>
            </w:tr>
          </w:tbl>
          <w:p w14:paraId="5708C1EF" w14:textId="77777777" w:rsidR="00EB603C" w:rsidRPr="00BB5E50" w:rsidRDefault="00EB603C" w:rsidP="001E19D4">
            <w:pPr>
              <w:jc w:val="center"/>
              <w:rPr>
                <w:rFonts w:ascii="Tahoma" w:hAnsi="Tahoma" w:cs="Tahoma"/>
                <w:sz w:val="20"/>
                <w:szCs w:val="20"/>
              </w:rPr>
            </w:pPr>
          </w:p>
        </w:tc>
        <w:tc>
          <w:tcPr>
            <w:tcW w:w="111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tbl>
            <w:tblPr>
              <w:tblStyle w:val="aff5"/>
              <w:tblW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492"/>
            </w:tblGrid>
            <w:tr w:rsidR="00EB603C" w:rsidRPr="00BB5E50" w14:paraId="4E7EABB5" w14:textId="77777777" w:rsidTr="001E19D4">
              <w:trPr>
                <w:trHeight w:val="658"/>
              </w:trPr>
              <w:tc>
                <w:tcPr>
                  <w:tcW w:w="236" w:type="dxa"/>
                  <w:vAlign w:val="center"/>
                </w:tcPr>
                <w:p w14:paraId="0604E018" w14:textId="663DADEB" w:rsidR="00EB603C" w:rsidRPr="00BB5E50" w:rsidRDefault="00EB603C" w:rsidP="001E19D4">
                  <w:pPr>
                    <w:ind w:firstLine="0"/>
                    <w:jc w:val="center"/>
                    <w:rPr>
                      <w:rFonts w:ascii="Tahoma" w:hAnsi="Tahoma" w:cs="Tahoma"/>
                      <w:sz w:val="20"/>
                      <w:szCs w:val="20"/>
                    </w:rPr>
                  </w:pPr>
                  <w:r w:rsidRPr="00BB5E50">
                    <w:rPr>
                      <w:rFonts w:ascii="Tahoma" w:hAnsi="Tahoma" w:cs="Tahoma"/>
                      <w:sz w:val="20"/>
                      <w:szCs w:val="20"/>
                    </w:rPr>
                    <w:object w:dxaOrig="225" w:dyaOrig="225" w14:anchorId="0C0CE4F6">
                      <v:shape id="_x0000_i1111" type="#_x0000_t75" style="width:8.75pt;height:12.5pt" o:ole="">
                        <v:imagedata r:id="rId25" o:title=""/>
                      </v:shape>
                      <w:control r:id="rId26" w:name="OptionButton25211413412" w:shapeid="_x0000_i1111"/>
                    </w:object>
                  </w:r>
                </w:p>
              </w:tc>
              <w:tc>
                <w:tcPr>
                  <w:tcW w:w="1492" w:type="dxa"/>
                  <w:vAlign w:val="center"/>
                </w:tcPr>
                <w:p w14:paraId="0415AC46" w14:textId="77777777" w:rsidR="00EB603C" w:rsidRPr="00BB5E50" w:rsidRDefault="00EB603C" w:rsidP="001E19D4">
                  <w:pPr>
                    <w:pStyle w:val="af0"/>
                    <w:spacing w:before="0" w:after="0"/>
                    <w:ind w:left="0"/>
                    <w:jc w:val="center"/>
                    <w:rPr>
                      <w:rFonts w:ascii="Tahoma" w:hAnsi="Tahoma" w:cs="Tahoma"/>
                      <w:sz w:val="20"/>
                      <w:szCs w:val="20"/>
                    </w:rPr>
                  </w:pPr>
                  <w:r w:rsidRPr="00BB5E50">
                    <w:rPr>
                      <w:rFonts w:ascii="Tahoma" w:hAnsi="Tahoma" w:cs="Tahoma"/>
                      <w:sz w:val="20"/>
                      <w:szCs w:val="20"/>
                    </w:rPr>
                    <w:t>Одноэтапная процедура</w:t>
                  </w:r>
                </w:p>
              </w:tc>
            </w:tr>
            <w:tr w:rsidR="00EB603C" w:rsidRPr="00BB5E50" w14:paraId="042ED8F7" w14:textId="77777777" w:rsidTr="001E19D4">
              <w:trPr>
                <w:trHeight w:val="565"/>
              </w:trPr>
              <w:tc>
                <w:tcPr>
                  <w:tcW w:w="236" w:type="dxa"/>
                  <w:vAlign w:val="center"/>
                </w:tcPr>
                <w:p w14:paraId="6C8E1405" w14:textId="63B66129" w:rsidR="00EB603C" w:rsidRPr="00BB5E50" w:rsidRDefault="00EB603C" w:rsidP="001E19D4">
                  <w:pPr>
                    <w:ind w:firstLine="0"/>
                    <w:jc w:val="center"/>
                    <w:rPr>
                      <w:rFonts w:ascii="Tahoma" w:hAnsi="Tahoma" w:cs="Tahoma"/>
                      <w:sz w:val="20"/>
                      <w:szCs w:val="20"/>
                    </w:rPr>
                  </w:pPr>
                  <w:r w:rsidRPr="00BB5E50">
                    <w:rPr>
                      <w:rFonts w:ascii="Tahoma" w:hAnsi="Tahoma" w:cs="Tahoma"/>
                      <w:sz w:val="20"/>
                      <w:szCs w:val="20"/>
                    </w:rPr>
                    <w:object w:dxaOrig="225" w:dyaOrig="225" w14:anchorId="65B876F9">
                      <v:shape id="_x0000_i1113" type="#_x0000_t75" style="width:8.75pt;height:12.5pt" o:ole="">
                        <v:imagedata r:id="rId27" o:title=""/>
                      </v:shape>
                      <w:control r:id="rId28" w:name="OptionButton2521141344" w:shapeid="_x0000_i1113"/>
                    </w:object>
                  </w:r>
                </w:p>
              </w:tc>
              <w:tc>
                <w:tcPr>
                  <w:tcW w:w="1492" w:type="dxa"/>
                  <w:vAlign w:val="center"/>
                </w:tcPr>
                <w:p w14:paraId="21A2F8C8" w14:textId="77777777" w:rsidR="00EB603C" w:rsidRPr="00BB5E50" w:rsidRDefault="00EB603C" w:rsidP="001E19D4">
                  <w:pPr>
                    <w:pStyle w:val="af0"/>
                    <w:spacing w:before="0" w:after="0"/>
                    <w:ind w:left="0"/>
                    <w:jc w:val="center"/>
                    <w:rPr>
                      <w:rFonts w:ascii="Tahoma" w:hAnsi="Tahoma" w:cs="Tahoma"/>
                      <w:sz w:val="20"/>
                      <w:szCs w:val="20"/>
                    </w:rPr>
                  </w:pPr>
                  <w:r w:rsidRPr="00BB5E50">
                    <w:rPr>
                      <w:rFonts w:ascii="Tahoma" w:hAnsi="Tahoma" w:cs="Tahoma"/>
                      <w:sz w:val="20"/>
                      <w:szCs w:val="20"/>
                    </w:rPr>
                    <w:t>Многоэтапная процедура</w:t>
                  </w:r>
                </w:p>
              </w:tc>
            </w:tr>
          </w:tbl>
          <w:p w14:paraId="14463A13" w14:textId="77777777" w:rsidR="00EB603C" w:rsidRPr="00BB5E50" w:rsidRDefault="00EB603C" w:rsidP="001E19D4">
            <w:pPr>
              <w:ind w:firstLine="0"/>
              <w:jc w:val="center"/>
              <w:rPr>
                <w:rFonts w:ascii="Tahoma" w:hAnsi="Tahoma" w:cs="Tahoma"/>
                <w:sz w:val="20"/>
                <w:szCs w:val="20"/>
              </w:rPr>
            </w:pPr>
          </w:p>
        </w:tc>
        <w:tc>
          <w:tcPr>
            <w:tcW w:w="10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tbl>
            <w:tblPr>
              <w:tblStyle w:val="aff5"/>
              <w:tblW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7"/>
              <w:gridCol w:w="1421"/>
            </w:tblGrid>
            <w:tr w:rsidR="00EB603C" w:rsidRPr="00BB5E50" w14:paraId="5355FD09" w14:textId="77777777" w:rsidTr="001E19D4">
              <w:trPr>
                <w:trHeight w:val="557"/>
              </w:trPr>
              <w:tc>
                <w:tcPr>
                  <w:tcW w:w="307" w:type="dxa"/>
                  <w:vAlign w:val="center"/>
                </w:tcPr>
                <w:p w14:paraId="652EA32C" w14:textId="518B8C4A" w:rsidR="00EB603C" w:rsidRPr="00BB5E50" w:rsidRDefault="00EB603C" w:rsidP="001E19D4">
                  <w:pPr>
                    <w:ind w:firstLine="0"/>
                    <w:jc w:val="center"/>
                    <w:rPr>
                      <w:rFonts w:ascii="Tahoma" w:hAnsi="Tahoma" w:cs="Tahoma"/>
                      <w:sz w:val="20"/>
                      <w:szCs w:val="20"/>
                    </w:rPr>
                  </w:pPr>
                  <w:r w:rsidRPr="00BB5E50">
                    <w:rPr>
                      <w:rFonts w:ascii="Tahoma" w:hAnsi="Tahoma" w:cs="Tahoma"/>
                      <w:sz w:val="20"/>
                      <w:szCs w:val="20"/>
                    </w:rPr>
                    <w:object w:dxaOrig="225" w:dyaOrig="225" w14:anchorId="70B924D7">
                      <v:shape id="_x0000_i1115" type="#_x0000_t75" style="width:8.75pt;height:12.5pt" o:ole="">
                        <v:imagedata r:id="rId27" o:title=""/>
                      </v:shape>
                      <w:control r:id="rId29" w:name="OptionButton252114134121" w:shapeid="_x0000_i1115"/>
                    </w:object>
                  </w:r>
                </w:p>
              </w:tc>
              <w:tc>
                <w:tcPr>
                  <w:tcW w:w="1421" w:type="dxa"/>
                  <w:vAlign w:val="center"/>
                </w:tcPr>
                <w:p w14:paraId="4936B8A2" w14:textId="77777777" w:rsidR="00EB603C" w:rsidRPr="00BB5E50" w:rsidRDefault="00EB603C" w:rsidP="001E19D4">
                  <w:pPr>
                    <w:pStyle w:val="af0"/>
                    <w:spacing w:before="0" w:after="0"/>
                    <w:ind w:left="0"/>
                    <w:jc w:val="center"/>
                    <w:rPr>
                      <w:rFonts w:ascii="Tahoma" w:hAnsi="Tahoma" w:cs="Tahoma"/>
                      <w:sz w:val="20"/>
                      <w:szCs w:val="20"/>
                    </w:rPr>
                  </w:pPr>
                  <w:r w:rsidRPr="00BB5E50">
                    <w:rPr>
                      <w:rFonts w:ascii="Tahoma" w:hAnsi="Tahoma" w:cs="Tahoma"/>
                      <w:sz w:val="20"/>
                      <w:szCs w:val="20"/>
                    </w:rPr>
                    <w:t>Неэлектронная форма</w:t>
                  </w:r>
                </w:p>
              </w:tc>
            </w:tr>
            <w:tr w:rsidR="00EB603C" w:rsidRPr="00BB5E50" w14:paraId="26528AD2" w14:textId="77777777" w:rsidTr="001E19D4">
              <w:trPr>
                <w:trHeight w:val="693"/>
              </w:trPr>
              <w:tc>
                <w:tcPr>
                  <w:tcW w:w="307" w:type="dxa"/>
                  <w:vAlign w:val="center"/>
                </w:tcPr>
                <w:p w14:paraId="24D92879" w14:textId="13F535E3" w:rsidR="00EB603C" w:rsidRPr="00BB5E50" w:rsidRDefault="00EB603C" w:rsidP="001E19D4">
                  <w:pPr>
                    <w:ind w:firstLine="0"/>
                    <w:jc w:val="center"/>
                    <w:rPr>
                      <w:rFonts w:ascii="Tahoma" w:hAnsi="Tahoma" w:cs="Tahoma"/>
                      <w:sz w:val="20"/>
                      <w:szCs w:val="20"/>
                    </w:rPr>
                  </w:pPr>
                  <w:r w:rsidRPr="00BB5E50">
                    <w:rPr>
                      <w:rFonts w:ascii="Tahoma" w:hAnsi="Tahoma" w:cs="Tahoma"/>
                      <w:sz w:val="20"/>
                      <w:szCs w:val="20"/>
                    </w:rPr>
                    <w:object w:dxaOrig="225" w:dyaOrig="225" w14:anchorId="09C74C03">
                      <v:shape id="_x0000_i1117" type="#_x0000_t75" style="width:8.75pt;height:12.5pt" o:ole="">
                        <v:imagedata r:id="rId25" o:title=""/>
                      </v:shape>
                      <w:control r:id="rId30" w:name="OptionButton25211413441" w:shapeid="_x0000_i1117"/>
                    </w:object>
                  </w:r>
                </w:p>
              </w:tc>
              <w:tc>
                <w:tcPr>
                  <w:tcW w:w="1421" w:type="dxa"/>
                  <w:vAlign w:val="center"/>
                </w:tcPr>
                <w:p w14:paraId="39F27A81" w14:textId="77777777" w:rsidR="00EB603C" w:rsidRPr="00BB5E50" w:rsidRDefault="00EB603C" w:rsidP="001E19D4">
                  <w:pPr>
                    <w:pStyle w:val="af0"/>
                    <w:spacing w:before="0" w:after="0"/>
                    <w:ind w:left="0"/>
                    <w:jc w:val="center"/>
                    <w:rPr>
                      <w:rFonts w:ascii="Tahoma" w:hAnsi="Tahoma" w:cs="Tahoma"/>
                      <w:sz w:val="20"/>
                      <w:szCs w:val="20"/>
                    </w:rPr>
                  </w:pPr>
                  <w:r w:rsidRPr="00BB5E50">
                    <w:rPr>
                      <w:rFonts w:ascii="Tahoma" w:hAnsi="Tahoma" w:cs="Tahoma"/>
                      <w:sz w:val="20"/>
                      <w:szCs w:val="20"/>
                    </w:rPr>
                    <w:t>Электронная форма (ЭТП)</w:t>
                  </w:r>
                </w:p>
              </w:tc>
            </w:tr>
          </w:tbl>
          <w:p w14:paraId="47A4599A" w14:textId="77777777" w:rsidR="00EB603C" w:rsidRPr="00BB5E50" w:rsidRDefault="00EB603C" w:rsidP="001E19D4">
            <w:pPr>
              <w:ind w:firstLine="0"/>
              <w:jc w:val="center"/>
              <w:rPr>
                <w:rFonts w:ascii="Tahoma" w:hAnsi="Tahoma" w:cs="Tahoma"/>
                <w:sz w:val="20"/>
                <w:szCs w:val="20"/>
              </w:rPr>
            </w:pPr>
          </w:p>
        </w:tc>
        <w:tc>
          <w:tcPr>
            <w:tcW w:w="111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tbl>
            <w:tblPr>
              <w:tblStyle w:val="aff5"/>
              <w:tblW w:w="15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168"/>
            </w:tblGrid>
            <w:tr w:rsidR="00EB603C" w:rsidRPr="00BB5E50" w14:paraId="6AC96077" w14:textId="77777777" w:rsidTr="001E19D4">
              <w:trPr>
                <w:trHeight w:val="486"/>
              </w:trPr>
              <w:tc>
                <w:tcPr>
                  <w:tcW w:w="420" w:type="dxa"/>
                  <w:vAlign w:val="center"/>
                </w:tcPr>
                <w:p w14:paraId="070E5572" w14:textId="548A4125" w:rsidR="00EB603C" w:rsidRPr="00BB5E50" w:rsidRDefault="00EB603C" w:rsidP="001E19D4">
                  <w:pPr>
                    <w:ind w:firstLine="0"/>
                    <w:jc w:val="center"/>
                    <w:rPr>
                      <w:rFonts w:ascii="Tahoma" w:hAnsi="Tahoma" w:cs="Tahoma"/>
                      <w:sz w:val="20"/>
                      <w:szCs w:val="20"/>
                    </w:rPr>
                  </w:pPr>
                  <w:r w:rsidRPr="00BB5E50">
                    <w:rPr>
                      <w:rFonts w:ascii="Tahoma" w:hAnsi="Tahoma" w:cs="Tahoma"/>
                      <w:sz w:val="20"/>
                      <w:szCs w:val="20"/>
                    </w:rPr>
                    <w:object w:dxaOrig="225" w:dyaOrig="225" w14:anchorId="3DBBC4F7">
                      <v:shape id="_x0000_i1119" type="#_x0000_t75" style="width:8.75pt;height:12.5pt" o:ole="">
                        <v:imagedata r:id="rId25" o:title=""/>
                      </v:shape>
                      <w:control r:id="rId31" w:name="OptionButton2521141341" w:shapeid="_x0000_i1119"/>
                    </w:object>
                  </w:r>
                </w:p>
              </w:tc>
              <w:tc>
                <w:tcPr>
                  <w:tcW w:w="1168" w:type="dxa"/>
                  <w:vAlign w:val="center"/>
                </w:tcPr>
                <w:p w14:paraId="4BF0AA7D" w14:textId="77777777" w:rsidR="00EB603C" w:rsidRPr="00BB5E50" w:rsidRDefault="00EB603C" w:rsidP="001E19D4">
                  <w:pPr>
                    <w:pStyle w:val="af0"/>
                    <w:spacing w:before="0" w:after="0"/>
                    <w:ind w:left="0"/>
                    <w:jc w:val="center"/>
                    <w:rPr>
                      <w:rFonts w:ascii="Tahoma" w:hAnsi="Tahoma" w:cs="Tahoma"/>
                      <w:sz w:val="20"/>
                      <w:szCs w:val="20"/>
                    </w:rPr>
                  </w:pPr>
                  <w:r w:rsidRPr="00BB5E50">
                    <w:rPr>
                      <w:rFonts w:ascii="Tahoma" w:hAnsi="Tahoma" w:cs="Tahoma"/>
                      <w:sz w:val="20"/>
                      <w:szCs w:val="20"/>
                    </w:rPr>
                    <w:t>В открытой форме</w:t>
                  </w:r>
                </w:p>
              </w:tc>
            </w:tr>
            <w:tr w:rsidR="00EB603C" w:rsidRPr="00BB5E50" w14:paraId="37B358A9" w14:textId="77777777" w:rsidTr="001E19D4">
              <w:trPr>
                <w:trHeight w:val="713"/>
              </w:trPr>
              <w:tc>
                <w:tcPr>
                  <w:tcW w:w="420" w:type="dxa"/>
                  <w:vAlign w:val="center"/>
                </w:tcPr>
                <w:p w14:paraId="4A869404" w14:textId="4198DF2C" w:rsidR="00EB603C" w:rsidRPr="00BB5E50" w:rsidRDefault="00EB603C" w:rsidP="001E19D4">
                  <w:pPr>
                    <w:tabs>
                      <w:tab w:val="clear" w:pos="1134"/>
                    </w:tabs>
                    <w:ind w:firstLine="0"/>
                    <w:jc w:val="center"/>
                    <w:rPr>
                      <w:rFonts w:ascii="Tahoma" w:hAnsi="Tahoma" w:cs="Tahoma"/>
                      <w:sz w:val="20"/>
                      <w:szCs w:val="20"/>
                    </w:rPr>
                  </w:pPr>
                  <w:r w:rsidRPr="00BB5E50">
                    <w:rPr>
                      <w:rFonts w:ascii="Tahoma" w:hAnsi="Tahoma" w:cs="Tahoma"/>
                      <w:sz w:val="20"/>
                      <w:szCs w:val="20"/>
                    </w:rPr>
                    <w:object w:dxaOrig="225" w:dyaOrig="225" w14:anchorId="67800235">
                      <v:shape id="_x0000_i1121" type="#_x0000_t75" style="width:8.75pt;height:12.5pt" o:ole="">
                        <v:imagedata r:id="rId27" o:title=""/>
                      </v:shape>
                      <w:control r:id="rId32" w:name="OptionButton252114134" w:shapeid="_x0000_i1121"/>
                    </w:object>
                  </w:r>
                </w:p>
              </w:tc>
              <w:tc>
                <w:tcPr>
                  <w:tcW w:w="1168" w:type="dxa"/>
                  <w:vAlign w:val="center"/>
                </w:tcPr>
                <w:p w14:paraId="27E92EC1" w14:textId="77777777" w:rsidR="00EB603C" w:rsidRPr="00BB5E50" w:rsidRDefault="00EB603C" w:rsidP="001E19D4">
                  <w:pPr>
                    <w:pStyle w:val="af0"/>
                    <w:spacing w:before="0" w:after="0"/>
                    <w:ind w:left="0"/>
                    <w:jc w:val="center"/>
                    <w:rPr>
                      <w:rFonts w:ascii="Tahoma" w:hAnsi="Tahoma" w:cs="Tahoma"/>
                      <w:sz w:val="20"/>
                      <w:szCs w:val="20"/>
                    </w:rPr>
                  </w:pPr>
                  <w:r w:rsidRPr="00BB5E50">
                    <w:rPr>
                      <w:rFonts w:ascii="Tahoma" w:hAnsi="Tahoma" w:cs="Tahoma"/>
                      <w:sz w:val="20"/>
                      <w:szCs w:val="20"/>
                    </w:rPr>
                    <w:t>В закрытой форме</w:t>
                  </w:r>
                </w:p>
              </w:tc>
            </w:tr>
          </w:tbl>
          <w:p w14:paraId="765D2E39" w14:textId="77777777" w:rsidR="00EB603C" w:rsidRPr="00BB5E50" w:rsidRDefault="00EB603C" w:rsidP="001E19D4">
            <w:pPr>
              <w:ind w:firstLine="0"/>
              <w:jc w:val="center"/>
              <w:rPr>
                <w:rFonts w:ascii="Tahoma" w:hAnsi="Tahoma" w:cs="Tahoma"/>
                <w:sz w:val="20"/>
                <w:szCs w:val="20"/>
              </w:rPr>
            </w:pPr>
          </w:p>
        </w:tc>
      </w:tr>
      <w:tr w:rsidR="00153230" w:rsidRPr="00BB5E50" w14:paraId="4885E4C5" w14:textId="77777777" w:rsidTr="00B2604F">
        <w:trPr>
          <w:trHeight w:val="1581"/>
        </w:trPr>
        <w:tc>
          <w:tcPr>
            <w:tcW w:w="234" w:type="pct"/>
            <w:tcBorders>
              <w:top w:val="single" w:sz="4" w:space="0" w:color="auto"/>
              <w:left w:val="single" w:sz="12" w:space="0" w:color="auto"/>
              <w:bottom w:val="single" w:sz="4" w:space="0" w:color="auto"/>
              <w:right w:val="single" w:sz="4" w:space="0" w:color="auto"/>
            </w:tcBorders>
            <w:shd w:val="clear" w:color="auto" w:fill="FFFFFF" w:themeFill="background1"/>
          </w:tcPr>
          <w:p w14:paraId="2E39B804" w14:textId="77777777" w:rsidR="00153230" w:rsidRPr="00BB5E50" w:rsidRDefault="00153230" w:rsidP="00153230">
            <w:pPr>
              <w:numPr>
                <w:ilvl w:val="0"/>
                <w:numId w:val="7"/>
              </w:numPr>
              <w:kinsoku/>
              <w:overflowPunct/>
              <w:autoSpaceDE/>
              <w:autoSpaceDN/>
              <w:ind w:firstLine="0"/>
              <w:jc w:val="left"/>
              <w:rPr>
                <w:rFonts w:ascii="Tahoma" w:eastAsia="Calibri" w:hAnsi="Tahoma" w:cs="Tahoma"/>
                <w:sz w:val="20"/>
                <w:szCs w:val="20"/>
                <w:lang w:eastAsia="en-US"/>
              </w:rPr>
            </w:pPr>
          </w:p>
        </w:tc>
        <w:tc>
          <w:tcPr>
            <w:tcW w:w="1498" w:type="pct"/>
            <w:tcBorders>
              <w:top w:val="single" w:sz="4" w:space="0" w:color="auto"/>
              <w:left w:val="single" w:sz="4" w:space="0" w:color="auto"/>
              <w:bottom w:val="single" w:sz="4" w:space="0" w:color="auto"/>
              <w:right w:val="single" w:sz="4" w:space="0" w:color="auto"/>
            </w:tcBorders>
            <w:shd w:val="clear" w:color="auto" w:fill="FFFFFF" w:themeFill="background1"/>
          </w:tcPr>
          <w:p w14:paraId="77552DEB" w14:textId="77777777" w:rsidR="00153230" w:rsidRPr="00BB5E50" w:rsidRDefault="00153230" w:rsidP="00153230">
            <w:pPr>
              <w:ind w:firstLine="0"/>
              <w:jc w:val="left"/>
              <w:rPr>
                <w:rFonts w:ascii="Tahoma" w:hAnsi="Tahoma" w:cs="Tahoma"/>
                <w:sz w:val="20"/>
                <w:szCs w:val="20"/>
              </w:rPr>
            </w:pPr>
            <w:r w:rsidRPr="00BB5E50">
              <w:rPr>
                <w:rFonts w:ascii="Tahoma" w:hAnsi="Tahoma" w:cs="Tahoma"/>
                <w:sz w:val="20"/>
                <w:szCs w:val="20"/>
              </w:rPr>
              <w:t>Особенности осуществления закупки, установленные статьей 3.4 Федерального закона от 18.07.2011 № 223-ФЗ «О закупках товаров, работ, услуг отдельными видами юридических лиц»</w:t>
            </w:r>
          </w:p>
        </w:tc>
        <w:tc>
          <w:tcPr>
            <w:tcW w:w="3268"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9CF809E" w14:textId="77777777" w:rsidR="00153230" w:rsidRPr="00BB5E50" w:rsidRDefault="00153230" w:rsidP="00F4761C">
            <w:pPr>
              <w:pStyle w:val="afffe"/>
              <w:framePr w:wrap="around"/>
            </w:pPr>
            <w:r w:rsidRPr="00BB5E50">
              <w:t>Участниками закупки могу</w:t>
            </w:r>
            <w:r w:rsidR="0098229C" w:rsidRPr="00BB5E50">
              <w:t xml:space="preserve">т быть только субъекты малого </w:t>
            </w:r>
            <w:r w:rsidR="00DA305D" w:rsidRPr="00BB5E50">
              <w:t>среднего предпринимательства</w:t>
            </w:r>
          </w:p>
        </w:tc>
      </w:tr>
      <w:tr w:rsidR="00EC2D00" w:rsidRPr="00BB5E50" w14:paraId="5C99EA84" w14:textId="77777777" w:rsidTr="001B084A">
        <w:trPr>
          <w:trHeight w:val="208"/>
        </w:trPr>
        <w:tc>
          <w:tcPr>
            <w:tcW w:w="234" w:type="pct"/>
            <w:vMerge w:val="restart"/>
            <w:tcBorders>
              <w:top w:val="single" w:sz="4" w:space="0" w:color="auto"/>
              <w:left w:val="single" w:sz="12" w:space="0" w:color="auto"/>
            </w:tcBorders>
            <w:shd w:val="clear" w:color="auto" w:fill="FFFFFF" w:themeFill="background1"/>
            <w:vAlign w:val="center"/>
          </w:tcPr>
          <w:p w14:paraId="53A63C52" w14:textId="77777777" w:rsidR="00EC2D00" w:rsidRPr="00BB5E50" w:rsidRDefault="00EC2D00" w:rsidP="00E50735">
            <w:pPr>
              <w:numPr>
                <w:ilvl w:val="0"/>
                <w:numId w:val="7"/>
              </w:numPr>
              <w:kinsoku/>
              <w:overflowPunct/>
              <w:autoSpaceDE/>
              <w:autoSpaceDN/>
              <w:ind w:firstLine="0"/>
              <w:jc w:val="left"/>
              <w:rPr>
                <w:rFonts w:ascii="Tahoma" w:eastAsia="Calibri" w:hAnsi="Tahoma" w:cs="Tahoma"/>
                <w:sz w:val="20"/>
                <w:szCs w:val="20"/>
                <w:lang w:eastAsia="en-US"/>
              </w:rPr>
            </w:pPr>
          </w:p>
        </w:tc>
        <w:tc>
          <w:tcPr>
            <w:tcW w:w="4766" w:type="pct"/>
            <w:gridSpan w:val="4"/>
            <w:tcBorders>
              <w:top w:val="single" w:sz="4" w:space="0" w:color="auto"/>
              <w:bottom w:val="single" w:sz="4" w:space="0" w:color="auto"/>
              <w:right w:val="single" w:sz="12" w:space="0" w:color="auto"/>
            </w:tcBorders>
            <w:shd w:val="clear" w:color="auto" w:fill="92D050"/>
            <w:hideMark/>
          </w:tcPr>
          <w:p w14:paraId="2B64FF11" w14:textId="77777777" w:rsidR="00EC2D00" w:rsidRPr="00BB5E50" w:rsidRDefault="00EC2D00" w:rsidP="002F5BEC">
            <w:pPr>
              <w:ind w:firstLine="0"/>
              <w:rPr>
                <w:rStyle w:val="af3"/>
                <w:rFonts w:ascii="Tahoma" w:hAnsi="Tahoma" w:cs="Tahoma"/>
                <w:b w:val="0"/>
                <w:sz w:val="20"/>
                <w:szCs w:val="20"/>
              </w:rPr>
            </w:pPr>
            <w:r w:rsidRPr="00BB5E50">
              <w:rPr>
                <w:rFonts w:ascii="Tahoma" w:hAnsi="Tahoma" w:cs="Tahoma"/>
                <w:sz w:val="20"/>
                <w:szCs w:val="20"/>
              </w:rPr>
              <w:t>Предмет лота</w:t>
            </w:r>
            <w:r w:rsidR="009159B4" w:rsidRPr="00BB5E50">
              <w:rPr>
                <w:rFonts w:ascii="Tahoma" w:hAnsi="Tahoma" w:cs="Tahoma"/>
                <w:sz w:val="20"/>
                <w:szCs w:val="20"/>
              </w:rPr>
              <w:t>/срок выполнения работ</w:t>
            </w:r>
            <w:r w:rsidRPr="00BB5E50">
              <w:rPr>
                <w:rFonts w:ascii="Tahoma" w:hAnsi="Tahoma" w:cs="Tahoma"/>
                <w:sz w:val="20"/>
                <w:szCs w:val="20"/>
              </w:rPr>
              <w:t>:</w:t>
            </w:r>
          </w:p>
        </w:tc>
      </w:tr>
      <w:tr w:rsidR="007F7281" w:rsidRPr="00BB5E50" w14:paraId="0F47AAC7" w14:textId="77777777" w:rsidTr="008B5DAD">
        <w:trPr>
          <w:trHeight w:val="1115"/>
        </w:trPr>
        <w:tc>
          <w:tcPr>
            <w:tcW w:w="234" w:type="pct"/>
            <w:vMerge/>
            <w:tcBorders>
              <w:left w:val="single" w:sz="12" w:space="0" w:color="auto"/>
            </w:tcBorders>
            <w:shd w:val="clear" w:color="auto" w:fill="FFFFFF" w:themeFill="background1"/>
          </w:tcPr>
          <w:p w14:paraId="17C6C4C3" w14:textId="77777777" w:rsidR="007F7281" w:rsidRPr="00BB5E50" w:rsidRDefault="007F7281" w:rsidP="007F7281">
            <w:pPr>
              <w:kinsoku/>
              <w:overflowPunct/>
              <w:autoSpaceDE/>
              <w:autoSpaceDN/>
              <w:jc w:val="left"/>
              <w:rPr>
                <w:rFonts w:ascii="Tahoma" w:eastAsia="Calibri" w:hAnsi="Tahoma" w:cs="Tahoma"/>
                <w:sz w:val="20"/>
                <w:szCs w:val="20"/>
                <w:lang w:eastAsia="en-US"/>
              </w:rPr>
            </w:pPr>
          </w:p>
        </w:tc>
        <w:tc>
          <w:tcPr>
            <w:tcW w:w="1498" w:type="pct"/>
            <w:tcBorders>
              <w:top w:val="single" w:sz="4" w:space="0" w:color="auto"/>
              <w:bottom w:val="single" w:sz="4" w:space="0" w:color="auto"/>
            </w:tcBorders>
            <w:shd w:val="clear" w:color="auto" w:fill="FFFFFF" w:themeFill="background1"/>
            <w:vAlign w:val="center"/>
          </w:tcPr>
          <w:p w14:paraId="5C330627" w14:textId="13867456" w:rsidR="007F7281" w:rsidRPr="00BB5E50" w:rsidRDefault="008B5DAD" w:rsidP="008B2C0D">
            <w:pPr>
              <w:tabs>
                <w:tab w:val="clear" w:pos="1134"/>
              </w:tabs>
              <w:kinsoku/>
              <w:overflowPunct/>
              <w:autoSpaceDE/>
              <w:autoSpaceDN/>
              <w:ind w:firstLine="0"/>
              <w:jc w:val="center"/>
              <w:rPr>
                <w:rFonts w:ascii="Tahoma" w:hAnsi="Tahoma" w:cs="Tahoma"/>
                <w:b/>
                <w:sz w:val="20"/>
                <w:szCs w:val="20"/>
              </w:rPr>
            </w:pPr>
            <w:r w:rsidRPr="00BB5E50">
              <w:rPr>
                <w:rFonts w:ascii="Tahoma" w:hAnsi="Tahoma" w:cs="Tahoma"/>
                <w:b/>
                <w:sz w:val="20"/>
                <w:szCs w:val="20"/>
              </w:rPr>
              <w:t>Лот №1</w:t>
            </w:r>
          </w:p>
        </w:tc>
        <w:tc>
          <w:tcPr>
            <w:tcW w:w="3268" w:type="pct"/>
            <w:gridSpan w:val="3"/>
            <w:tcBorders>
              <w:top w:val="single" w:sz="4" w:space="0" w:color="auto"/>
              <w:bottom w:val="single" w:sz="4" w:space="0" w:color="auto"/>
              <w:right w:val="single" w:sz="12" w:space="0" w:color="auto"/>
            </w:tcBorders>
            <w:shd w:val="clear" w:color="auto" w:fill="auto"/>
          </w:tcPr>
          <w:p w14:paraId="40B8DEC9" w14:textId="4BBAC90F" w:rsidR="007F7281" w:rsidRPr="00BB5E50" w:rsidRDefault="00A15D2F" w:rsidP="00A82DAE">
            <w:pPr>
              <w:ind w:firstLine="0"/>
              <w:rPr>
                <w:rFonts w:ascii="Tahoma" w:hAnsi="Tahoma" w:cs="Tahoma"/>
                <w:b/>
                <w:bCs/>
                <w:sz w:val="20"/>
                <w:szCs w:val="20"/>
              </w:rPr>
            </w:pPr>
            <w:r>
              <w:rPr>
                <w:rFonts w:ascii="Tahoma" w:hAnsi="Tahoma" w:cs="Tahoma"/>
                <w:bCs/>
                <w:sz w:val="20"/>
                <w:szCs w:val="18"/>
              </w:rPr>
              <w:t>О</w:t>
            </w:r>
            <w:r w:rsidRPr="00A15D2F">
              <w:rPr>
                <w:rFonts w:ascii="Tahoma" w:hAnsi="Tahoma" w:cs="Tahoma"/>
                <w:bCs/>
                <w:sz w:val="20"/>
                <w:szCs w:val="18"/>
              </w:rPr>
              <w:t>казани</w:t>
            </w:r>
            <w:r>
              <w:rPr>
                <w:rFonts w:ascii="Tahoma" w:hAnsi="Tahoma" w:cs="Tahoma"/>
                <w:bCs/>
                <w:sz w:val="20"/>
                <w:szCs w:val="18"/>
              </w:rPr>
              <w:t>е</w:t>
            </w:r>
            <w:r w:rsidRPr="00A15D2F">
              <w:rPr>
                <w:rFonts w:ascii="Tahoma" w:hAnsi="Tahoma" w:cs="Tahoma"/>
                <w:bCs/>
                <w:sz w:val="20"/>
                <w:szCs w:val="18"/>
              </w:rPr>
              <w:t xml:space="preserve"> агентских услуг в 202</w:t>
            </w:r>
            <w:r w:rsidR="00A82DAE">
              <w:rPr>
                <w:rFonts w:ascii="Tahoma" w:hAnsi="Tahoma" w:cs="Tahoma"/>
                <w:bCs/>
                <w:sz w:val="20"/>
                <w:szCs w:val="18"/>
              </w:rPr>
              <w:t>4</w:t>
            </w:r>
            <w:r w:rsidRPr="00A15D2F">
              <w:rPr>
                <w:rFonts w:ascii="Tahoma" w:hAnsi="Tahoma" w:cs="Tahoma"/>
                <w:bCs/>
                <w:sz w:val="20"/>
                <w:szCs w:val="18"/>
              </w:rPr>
              <w:t xml:space="preserve"> году в отношении граждан-потребителей, проживающих в многоквартирных жилых домах города Мончегорск</w:t>
            </w:r>
            <w:r w:rsidR="00943DF2">
              <w:rPr>
                <w:rFonts w:ascii="Tahoma" w:hAnsi="Tahoma" w:cs="Tahoma"/>
                <w:bCs/>
                <w:sz w:val="20"/>
                <w:szCs w:val="18"/>
              </w:rPr>
              <w:t>а</w:t>
            </w:r>
          </w:p>
        </w:tc>
      </w:tr>
      <w:tr w:rsidR="005807FF" w:rsidRPr="00BB5E50" w14:paraId="721D47FA" w14:textId="77777777" w:rsidTr="001B084A">
        <w:trPr>
          <w:trHeight w:val="385"/>
        </w:trPr>
        <w:tc>
          <w:tcPr>
            <w:tcW w:w="234" w:type="pct"/>
            <w:tcBorders>
              <w:top w:val="single" w:sz="4" w:space="0" w:color="auto"/>
              <w:left w:val="single" w:sz="12" w:space="0" w:color="auto"/>
              <w:bottom w:val="single" w:sz="4" w:space="0" w:color="auto"/>
            </w:tcBorders>
            <w:shd w:val="clear" w:color="auto" w:fill="FFFFFF" w:themeFill="background1"/>
          </w:tcPr>
          <w:p w14:paraId="4B6F3B08" w14:textId="77777777" w:rsidR="005807FF" w:rsidRPr="00BB5E50" w:rsidRDefault="005807FF" w:rsidP="005807FF">
            <w:pPr>
              <w:numPr>
                <w:ilvl w:val="0"/>
                <w:numId w:val="7"/>
              </w:numPr>
              <w:kinsoku/>
              <w:overflowPunct/>
              <w:autoSpaceDE/>
              <w:autoSpaceDN/>
              <w:ind w:firstLine="0"/>
              <w:jc w:val="left"/>
              <w:rPr>
                <w:rFonts w:ascii="Tahoma" w:eastAsia="Calibri" w:hAnsi="Tahoma" w:cs="Tahoma"/>
                <w:sz w:val="20"/>
                <w:szCs w:val="20"/>
                <w:lang w:eastAsia="en-US"/>
              </w:rPr>
            </w:pPr>
          </w:p>
        </w:tc>
        <w:tc>
          <w:tcPr>
            <w:tcW w:w="1498" w:type="pct"/>
            <w:tcBorders>
              <w:top w:val="single" w:sz="4" w:space="0" w:color="auto"/>
              <w:bottom w:val="single" w:sz="4" w:space="0" w:color="auto"/>
            </w:tcBorders>
            <w:shd w:val="clear" w:color="auto" w:fill="FFFFFF" w:themeFill="background1"/>
          </w:tcPr>
          <w:p w14:paraId="0538783A" w14:textId="77777777" w:rsidR="005807FF" w:rsidRPr="00BB5E50" w:rsidRDefault="005807FF" w:rsidP="005807FF">
            <w:pPr>
              <w:ind w:firstLine="0"/>
              <w:rPr>
                <w:rFonts w:ascii="Tahoma" w:hAnsi="Tahoma" w:cs="Tahoma"/>
                <w:sz w:val="20"/>
                <w:szCs w:val="20"/>
              </w:rPr>
            </w:pPr>
            <w:r w:rsidRPr="00BB5E50">
              <w:rPr>
                <w:rFonts w:ascii="Tahoma" w:hAnsi="Tahoma" w:cs="Tahoma"/>
                <w:sz w:val="20"/>
                <w:szCs w:val="20"/>
              </w:rPr>
              <w:t>Количество поставляемого товара, объем выполняемой работы, оказываемой услуги.</w:t>
            </w:r>
          </w:p>
        </w:tc>
        <w:tc>
          <w:tcPr>
            <w:tcW w:w="3268" w:type="pct"/>
            <w:gridSpan w:val="3"/>
            <w:tcBorders>
              <w:top w:val="single" w:sz="4" w:space="0" w:color="auto"/>
              <w:bottom w:val="single" w:sz="4" w:space="0" w:color="auto"/>
              <w:right w:val="single" w:sz="12" w:space="0" w:color="auto"/>
            </w:tcBorders>
            <w:shd w:val="clear" w:color="auto" w:fill="auto"/>
            <w:vAlign w:val="center"/>
          </w:tcPr>
          <w:p w14:paraId="62690623" w14:textId="77777777" w:rsidR="005807FF" w:rsidRPr="00BB5E50" w:rsidRDefault="005807FF" w:rsidP="005807FF">
            <w:pPr>
              <w:ind w:firstLine="0"/>
              <w:rPr>
                <w:rFonts w:ascii="Tahoma" w:hAnsi="Tahoma" w:cs="Tahoma"/>
                <w:sz w:val="20"/>
                <w:szCs w:val="20"/>
              </w:rPr>
            </w:pPr>
            <w:r w:rsidRPr="00BB5E50">
              <w:rPr>
                <w:rFonts w:ascii="Tahoma" w:hAnsi="Tahoma" w:cs="Tahoma"/>
                <w:sz w:val="20"/>
                <w:szCs w:val="20"/>
              </w:rPr>
              <w:t>В соответствии с документацией о закупке</w:t>
            </w:r>
          </w:p>
        </w:tc>
      </w:tr>
      <w:tr w:rsidR="005807FF" w:rsidRPr="00BB5E50" w14:paraId="7D956018" w14:textId="77777777" w:rsidTr="001B084A">
        <w:trPr>
          <w:trHeight w:val="385"/>
        </w:trPr>
        <w:tc>
          <w:tcPr>
            <w:tcW w:w="234" w:type="pct"/>
            <w:tcBorders>
              <w:top w:val="single" w:sz="4" w:space="0" w:color="auto"/>
              <w:left w:val="single" w:sz="12" w:space="0" w:color="auto"/>
              <w:bottom w:val="single" w:sz="4" w:space="0" w:color="auto"/>
            </w:tcBorders>
            <w:shd w:val="clear" w:color="auto" w:fill="FFFFFF" w:themeFill="background1"/>
          </w:tcPr>
          <w:p w14:paraId="685F24CC" w14:textId="77777777" w:rsidR="005807FF" w:rsidRPr="00BB5E50" w:rsidRDefault="005807FF" w:rsidP="005807FF">
            <w:pPr>
              <w:numPr>
                <w:ilvl w:val="0"/>
                <w:numId w:val="7"/>
              </w:numPr>
              <w:kinsoku/>
              <w:overflowPunct/>
              <w:autoSpaceDE/>
              <w:autoSpaceDN/>
              <w:ind w:firstLine="0"/>
              <w:jc w:val="left"/>
              <w:rPr>
                <w:rFonts w:ascii="Tahoma" w:eastAsia="Calibri" w:hAnsi="Tahoma" w:cs="Tahoma"/>
                <w:sz w:val="20"/>
                <w:szCs w:val="20"/>
                <w:lang w:eastAsia="en-US"/>
              </w:rPr>
            </w:pPr>
          </w:p>
        </w:tc>
        <w:tc>
          <w:tcPr>
            <w:tcW w:w="4766" w:type="pct"/>
            <w:gridSpan w:val="4"/>
            <w:tcBorders>
              <w:top w:val="single" w:sz="4" w:space="0" w:color="auto"/>
              <w:bottom w:val="single" w:sz="4" w:space="0" w:color="auto"/>
              <w:right w:val="single" w:sz="12" w:space="0" w:color="auto"/>
            </w:tcBorders>
            <w:shd w:val="clear" w:color="auto" w:fill="FFFFFF" w:themeFill="background1"/>
          </w:tcPr>
          <w:p w14:paraId="2513A45E" w14:textId="77777777" w:rsidR="005807FF" w:rsidRPr="00BB5E50" w:rsidRDefault="005807FF" w:rsidP="005807FF">
            <w:pPr>
              <w:ind w:firstLine="0"/>
              <w:rPr>
                <w:rStyle w:val="af3"/>
                <w:rFonts w:ascii="Tahoma" w:hAnsi="Tahoma" w:cs="Tahoma"/>
                <w:b w:val="0"/>
                <w:sz w:val="20"/>
                <w:szCs w:val="20"/>
              </w:rPr>
            </w:pPr>
            <w:r w:rsidRPr="00BB5E50">
              <w:rPr>
                <w:rFonts w:ascii="Tahoma" w:hAnsi="Tahoma" w:cs="Tahoma"/>
                <w:sz w:val="20"/>
                <w:szCs w:val="20"/>
              </w:rPr>
              <w:t xml:space="preserve">Краткое описание предмета закупки в соответствии с </w:t>
            </w:r>
            <w:hyperlink w:anchor="Par163" w:tooltip="6.1. При описании в документации о конкурентной закупке предмета закупки заказчик должен руководствоваться следующими правилами:" w:history="1">
              <w:r w:rsidRPr="00BB5E50">
                <w:rPr>
                  <w:rFonts w:ascii="Tahoma" w:hAnsi="Tahoma" w:cs="Tahoma"/>
                  <w:color w:val="0000FF"/>
                  <w:sz w:val="20"/>
                  <w:szCs w:val="20"/>
                </w:rPr>
                <w:t>частью 6.1 статьи 3</w:t>
              </w:r>
            </w:hyperlink>
            <w:r w:rsidRPr="00BB5E50">
              <w:rPr>
                <w:rFonts w:ascii="Tahoma" w:hAnsi="Tahoma" w:cs="Tahoma"/>
                <w:sz w:val="20"/>
                <w:szCs w:val="20"/>
              </w:rPr>
              <w:t> 223-ФЗ (при необходимости)</w:t>
            </w:r>
          </w:p>
        </w:tc>
      </w:tr>
      <w:tr w:rsidR="005807FF" w:rsidRPr="00BB5E50" w14:paraId="0CF34B65" w14:textId="77777777" w:rsidTr="001B084A">
        <w:trPr>
          <w:trHeight w:val="385"/>
        </w:trPr>
        <w:tc>
          <w:tcPr>
            <w:tcW w:w="234" w:type="pct"/>
            <w:tcBorders>
              <w:top w:val="single" w:sz="4" w:space="0" w:color="auto"/>
              <w:left w:val="single" w:sz="12" w:space="0" w:color="auto"/>
              <w:bottom w:val="single" w:sz="4" w:space="0" w:color="auto"/>
            </w:tcBorders>
            <w:shd w:val="clear" w:color="auto" w:fill="FFFFFF" w:themeFill="background1"/>
          </w:tcPr>
          <w:p w14:paraId="66947087" w14:textId="77777777" w:rsidR="005807FF" w:rsidRPr="00BB5E50" w:rsidRDefault="005807FF" w:rsidP="005807FF">
            <w:pPr>
              <w:numPr>
                <w:ilvl w:val="0"/>
                <w:numId w:val="7"/>
              </w:numPr>
              <w:kinsoku/>
              <w:overflowPunct/>
              <w:autoSpaceDE/>
              <w:autoSpaceDN/>
              <w:ind w:firstLine="0"/>
              <w:jc w:val="left"/>
              <w:rPr>
                <w:rFonts w:ascii="Tahoma" w:eastAsia="Calibri" w:hAnsi="Tahoma" w:cs="Tahoma"/>
                <w:sz w:val="20"/>
                <w:szCs w:val="20"/>
                <w:lang w:eastAsia="en-US"/>
              </w:rPr>
            </w:pPr>
          </w:p>
        </w:tc>
        <w:tc>
          <w:tcPr>
            <w:tcW w:w="1498" w:type="pct"/>
            <w:tcBorders>
              <w:top w:val="single" w:sz="4" w:space="0" w:color="auto"/>
              <w:bottom w:val="single" w:sz="4" w:space="0" w:color="auto"/>
            </w:tcBorders>
            <w:shd w:val="clear" w:color="auto" w:fill="FFFFFF" w:themeFill="background1"/>
          </w:tcPr>
          <w:p w14:paraId="67ADD5F7" w14:textId="77777777" w:rsidR="005807FF" w:rsidRPr="00BB5E50" w:rsidRDefault="005807FF" w:rsidP="005807FF">
            <w:pPr>
              <w:ind w:firstLine="0"/>
              <w:rPr>
                <w:rFonts w:ascii="Tahoma" w:hAnsi="Tahoma" w:cs="Tahoma"/>
                <w:sz w:val="20"/>
                <w:szCs w:val="20"/>
              </w:rPr>
            </w:pPr>
            <w:r w:rsidRPr="00BB5E50">
              <w:rPr>
                <w:rFonts w:ascii="Tahoma" w:hAnsi="Tahoma" w:cs="Tahoma"/>
                <w:sz w:val="20"/>
                <w:szCs w:val="20"/>
              </w:rPr>
              <w:t>Место поставки товара, выполнения работы, оказания услуги</w:t>
            </w:r>
          </w:p>
        </w:tc>
        <w:tc>
          <w:tcPr>
            <w:tcW w:w="3268" w:type="pct"/>
            <w:gridSpan w:val="3"/>
            <w:tcBorders>
              <w:top w:val="single" w:sz="4" w:space="0" w:color="auto"/>
              <w:bottom w:val="single" w:sz="4" w:space="0" w:color="auto"/>
              <w:right w:val="single" w:sz="12" w:space="0" w:color="auto"/>
            </w:tcBorders>
            <w:shd w:val="clear" w:color="auto" w:fill="auto"/>
            <w:vAlign w:val="center"/>
          </w:tcPr>
          <w:p w14:paraId="12F6464A" w14:textId="77777777" w:rsidR="005807FF" w:rsidRPr="00BB5E50" w:rsidRDefault="005807FF" w:rsidP="005807FF">
            <w:pPr>
              <w:ind w:firstLine="0"/>
              <w:rPr>
                <w:rFonts w:ascii="Tahoma" w:hAnsi="Tahoma" w:cs="Tahoma"/>
                <w:sz w:val="20"/>
                <w:szCs w:val="20"/>
              </w:rPr>
            </w:pPr>
            <w:r w:rsidRPr="00BB5E50">
              <w:rPr>
                <w:rFonts w:ascii="Tahoma" w:hAnsi="Tahoma" w:cs="Tahoma"/>
                <w:sz w:val="20"/>
                <w:szCs w:val="20"/>
                <w:shd w:val="clear" w:color="auto" w:fill="FFFFFF"/>
              </w:rPr>
              <w:t>В соответствии с документацией о закупке</w:t>
            </w:r>
          </w:p>
        </w:tc>
      </w:tr>
      <w:tr w:rsidR="005807FF" w:rsidRPr="00BB5E50" w14:paraId="2480C8FA" w14:textId="77777777" w:rsidTr="001B084A">
        <w:trPr>
          <w:trHeight w:val="53"/>
        </w:trPr>
        <w:tc>
          <w:tcPr>
            <w:tcW w:w="234" w:type="pct"/>
            <w:vMerge w:val="restart"/>
            <w:tcBorders>
              <w:top w:val="single" w:sz="4" w:space="0" w:color="auto"/>
              <w:left w:val="single" w:sz="12" w:space="0" w:color="auto"/>
            </w:tcBorders>
            <w:shd w:val="clear" w:color="auto" w:fill="FFFFFF" w:themeFill="background1"/>
            <w:vAlign w:val="center"/>
          </w:tcPr>
          <w:p w14:paraId="6CA0123E" w14:textId="77777777" w:rsidR="005807FF" w:rsidRPr="00BB5E50" w:rsidRDefault="005807FF" w:rsidP="005807FF">
            <w:pPr>
              <w:numPr>
                <w:ilvl w:val="0"/>
                <w:numId w:val="7"/>
              </w:numPr>
              <w:kinsoku/>
              <w:overflowPunct/>
              <w:autoSpaceDE/>
              <w:autoSpaceDN/>
              <w:ind w:firstLine="0"/>
              <w:jc w:val="left"/>
              <w:rPr>
                <w:rFonts w:ascii="Tahoma" w:eastAsia="Calibri" w:hAnsi="Tahoma" w:cs="Tahoma"/>
                <w:sz w:val="20"/>
                <w:szCs w:val="20"/>
                <w:lang w:eastAsia="en-US"/>
              </w:rPr>
            </w:pPr>
          </w:p>
        </w:tc>
        <w:tc>
          <w:tcPr>
            <w:tcW w:w="4766" w:type="pct"/>
            <w:gridSpan w:val="4"/>
            <w:tcBorders>
              <w:top w:val="single" w:sz="4" w:space="0" w:color="auto"/>
              <w:bottom w:val="single" w:sz="4" w:space="0" w:color="auto"/>
              <w:right w:val="single" w:sz="12" w:space="0" w:color="auto"/>
            </w:tcBorders>
            <w:shd w:val="clear" w:color="auto" w:fill="92D050"/>
          </w:tcPr>
          <w:p w14:paraId="53E8C956" w14:textId="77777777" w:rsidR="005807FF" w:rsidRPr="00BB5E50" w:rsidRDefault="005807FF" w:rsidP="005807FF">
            <w:pPr>
              <w:ind w:firstLine="0"/>
              <w:jc w:val="left"/>
              <w:rPr>
                <w:rStyle w:val="af3"/>
                <w:rFonts w:ascii="Tahoma" w:hAnsi="Tahoma" w:cs="Tahoma"/>
                <w:b w:val="0"/>
                <w:i w:val="0"/>
                <w:sz w:val="20"/>
                <w:szCs w:val="20"/>
              </w:rPr>
            </w:pPr>
            <w:r w:rsidRPr="00BB5E50">
              <w:rPr>
                <w:rFonts w:ascii="Tahoma" w:hAnsi="Tahoma" w:cs="Tahoma"/>
                <w:sz w:val="20"/>
                <w:szCs w:val="20"/>
              </w:rPr>
              <w:t>Сведения о начальной (максимальной) цене договора (цена лота) руб. (без учета НДС)</w:t>
            </w:r>
          </w:p>
        </w:tc>
      </w:tr>
      <w:tr w:rsidR="007F7281" w:rsidRPr="00BB5E50" w14:paraId="696383BA" w14:textId="77777777" w:rsidTr="001B084A">
        <w:trPr>
          <w:trHeight w:val="385"/>
        </w:trPr>
        <w:tc>
          <w:tcPr>
            <w:tcW w:w="234" w:type="pct"/>
            <w:vMerge/>
            <w:tcBorders>
              <w:left w:val="single" w:sz="12" w:space="0" w:color="auto"/>
            </w:tcBorders>
            <w:shd w:val="clear" w:color="auto" w:fill="FFFFFF" w:themeFill="background1"/>
          </w:tcPr>
          <w:p w14:paraId="7BAAE566" w14:textId="77777777" w:rsidR="007F7281" w:rsidRPr="00BB5E50" w:rsidRDefault="007F7281" w:rsidP="007F7281">
            <w:pPr>
              <w:kinsoku/>
              <w:overflowPunct/>
              <w:autoSpaceDE/>
              <w:autoSpaceDN/>
              <w:jc w:val="left"/>
              <w:rPr>
                <w:rFonts w:ascii="Tahoma" w:eastAsia="Calibri" w:hAnsi="Tahoma" w:cs="Tahoma"/>
                <w:sz w:val="20"/>
                <w:szCs w:val="20"/>
                <w:lang w:eastAsia="en-US"/>
              </w:rPr>
            </w:pPr>
          </w:p>
        </w:tc>
        <w:tc>
          <w:tcPr>
            <w:tcW w:w="1498" w:type="pct"/>
            <w:tcBorders>
              <w:top w:val="single" w:sz="4" w:space="0" w:color="auto"/>
              <w:bottom w:val="single" w:sz="4" w:space="0" w:color="auto"/>
              <w:right w:val="single" w:sz="4" w:space="0" w:color="auto"/>
            </w:tcBorders>
            <w:shd w:val="clear" w:color="auto" w:fill="FFFFFF" w:themeFill="background1"/>
            <w:vAlign w:val="center"/>
          </w:tcPr>
          <w:p w14:paraId="470D40BD" w14:textId="410D9347" w:rsidR="007F7281" w:rsidRPr="00BB5E50" w:rsidRDefault="008B5DAD" w:rsidP="005F47D3">
            <w:pPr>
              <w:tabs>
                <w:tab w:val="clear" w:pos="1134"/>
              </w:tabs>
              <w:kinsoku/>
              <w:overflowPunct/>
              <w:autoSpaceDE/>
              <w:autoSpaceDN/>
              <w:ind w:firstLine="0"/>
              <w:jc w:val="center"/>
              <w:rPr>
                <w:rFonts w:ascii="Tahoma" w:hAnsi="Tahoma" w:cs="Tahoma"/>
                <w:b/>
                <w:sz w:val="20"/>
                <w:szCs w:val="20"/>
              </w:rPr>
            </w:pPr>
            <w:r w:rsidRPr="00BB5E50">
              <w:rPr>
                <w:rFonts w:ascii="Tahoma" w:hAnsi="Tahoma" w:cs="Tahoma"/>
                <w:b/>
                <w:sz w:val="20"/>
                <w:szCs w:val="20"/>
              </w:rPr>
              <w:t>Лот №1</w:t>
            </w:r>
          </w:p>
        </w:tc>
        <w:tc>
          <w:tcPr>
            <w:tcW w:w="3268" w:type="pct"/>
            <w:gridSpan w:val="3"/>
            <w:tcBorders>
              <w:top w:val="single" w:sz="4" w:space="0" w:color="auto"/>
              <w:left w:val="single" w:sz="4" w:space="0" w:color="auto"/>
              <w:bottom w:val="single" w:sz="4" w:space="0" w:color="auto"/>
              <w:right w:val="single" w:sz="12" w:space="0" w:color="auto"/>
            </w:tcBorders>
            <w:shd w:val="clear" w:color="auto" w:fill="FFFFFF" w:themeFill="background1"/>
            <w:vAlign w:val="center"/>
          </w:tcPr>
          <w:p w14:paraId="62797AA9" w14:textId="5F6FF7AE" w:rsidR="007F7281" w:rsidRPr="00BB5E50" w:rsidRDefault="00A82DAE" w:rsidP="00862282">
            <w:pPr>
              <w:ind w:firstLine="0"/>
              <w:rPr>
                <w:rFonts w:ascii="Tahoma" w:hAnsi="Tahoma" w:cs="Tahoma"/>
                <w:b/>
                <w:sz w:val="20"/>
                <w:szCs w:val="20"/>
              </w:rPr>
            </w:pPr>
            <w:r w:rsidRPr="00A82DAE">
              <w:rPr>
                <w:rFonts w:ascii="Tahoma" w:hAnsi="Tahoma" w:cs="Tahoma"/>
                <w:b/>
                <w:color w:val="000000"/>
                <w:sz w:val="22"/>
                <w:szCs w:val="22"/>
              </w:rPr>
              <w:t>4 905 785,52</w:t>
            </w:r>
          </w:p>
        </w:tc>
      </w:tr>
      <w:tr w:rsidR="007330F0" w:rsidRPr="00BB5E50" w14:paraId="10F43E60" w14:textId="77777777" w:rsidTr="001B084A">
        <w:trPr>
          <w:trHeight w:val="385"/>
        </w:trPr>
        <w:tc>
          <w:tcPr>
            <w:tcW w:w="234" w:type="pct"/>
            <w:tcBorders>
              <w:left w:val="single" w:sz="12" w:space="0" w:color="auto"/>
            </w:tcBorders>
            <w:shd w:val="clear" w:color="auto" w:fill="FFFFFF" w:themeFill="background1"/>
          </w:tcPr>
          <w:p w14:paraId="29C16AB6" w14:textId="77777777" w:rsidR="007330F0" w:rsidRPr="00BB5E50" w:rsidRDefault="007330F0" w:rsidP="007330F0">
            <w:pPr>
              <w:kinsoku/>
              <w:overflowPunct/>
              <w:autoSpaceDE/>
              <w:autoSpaceDN/>
              <w:jc w:val="left"/>
              <w:rPr>
                <w:rFonts w:ascii="Tahoma" w:eastAsia="Calibri" w:hAnsi="Tahoma" w:cs="Tahoma"/>
                <w:sz w:val="20"/>
                <w:szCs w:val="20"/>
                <w:lang w:eastAsia="en-US"/>
              </w:rPr>
            </w:pPr>
          </w:p>
        </w:tc>
        <w:tc>
          <w:tcPr>
            <w:tcW w:w="1498" w:type="pct"/>
            <w:tcBorders>
              <w:top w:val="single" w:sz="4" w:space="0" w:color="auto"/>
              <w:bottom w:val="single" w:sz="4" w:space="0" w:color="auto"/>
              <w:right w:val="single" w:sz="4" w:space="0" w:color="auto"/>
            </w:tcBorders>
            <w:shd w:val="clear" w:color="auto" w:fill="FFFFFF" w:themeFill="background1"/>
            <w:vAlign w:val="center"/>
          </w:tcPr>
          <w:p w14:paraId="7C27906B" w14:textId="77777777" w:rsidR="007330F0" w:rsidRPr="00BB5E50" w:rsidRDefault="007330F0" w:rsidP="007330F0">
            <w:pPr>
              <w:tabs>
                <w:tab w:val="clear" w:pos="1134"/>
              </w:tabs>
              <w:kinsoku/>
              <w:overflowPunct/>
              <w:autoSpaceDE/>
              <w:autoSpaceDN/>
              <w:ind w:firstLine="0"/>
              <w:jc w:val="center"/>
              <w:rPr>
                <w:rFonts w:ascii="Tahoma" w:hAnsi="Tahoma" w:cs="Tahoma"/>
                <w:b/>
                <w:sz w:val="20"/>
                <w:szCs w:val="20"/>
              </w:rPr>
            </w:pPr>
            <w:r w:rsidRPr="00BB5E50">
              <w:rPr>
                <w:rFonts w:ascii="Tahoma" w:hAnsi="Tahoma" w:cs="Tahoma"/>
                <w:sz w:val="20"/>
                <w:szCs w:val="20"/>
              </w:rPr>
              <w:t>Обоснование НМЦД</w:t>
            </w:r>
          </w:p>
        </w:tc>
        <w:tc>
          <w:tcPr>
            <w:tcW w:w="3268" w:type="pct"/>
            <w:gridSpan w:val="3"/>
            <w:tcBorders>
              <w:top w:val="single" w:sz="4" w:space="0" w:color="auto"/>
              <w:left w:val="single" w:sz="4" w:space="0" w:color="auto"/>
              <w:bottom w:val="single" w:sz="4" w:space="0" w:color="auto"/>
              <w:right w:val="single" w:sz="12" w:space="0" w:color="auto"/>
            </w:tcBorders>
            <w:shd w:val="clear" w:color="auto" w:fill="FFFFFF" w:themeFill="background1"/>
            <w:vAlign w:val="center"/>
          </w:tcPr>
          <w:p w14:paraId="14DC63F1" w14:textId="77777777" w:rsidR="007330F0" w:rsidRPr="00BB5E50" w:rsidRDefault="007330F0" w:rsidP="007330F0">
            <w:pPr>
              <w:adjustRightInd w:val="0"/>
              <w:ind w:firstLine="0"/>
              <w:rPr>
                <w:rFonts w:ascii="Tahoma" w:hAnsi="Tahoma" w:cs="Tahoma"/>
                <w:b/>
                <w:sz w:val="20"/>
                <w:szCs w:val="20"/>
              </w:rPr>
            </w:pPr>
            <w:r w:rsidRPr="00BB5E50">
              <w:rPr>
                <w:rFonts w:ascii="Tahoma" w:hAnsi="Tahoma" w:cs="Tahoma"/>
                <w:b/>
                <w:sz w:val="20"/>
                <w:szCs w:val="20"/>
              </w:rPr>
              <w:t>Метод определения НМЦД:</w:t>
            </w:r>
          </w:p>
          <w:p w14:paraId="462820CC" w14:textId="00C95D27" w:rsidR="008B5DAD" w:rsidRPr="00BB5E50" w:rsidRDefault="008B5DAD" w:rsidP="008B5DAD">
            <w:pPr>
              <w:adjustRightInd w:val="0"/>
              <w:ind w:firstLine="0"/>
              <w:rPr>
                <w:rFonts w:ascii="Tahoma" w:hAnsi="Tahoma" w:cs="Tahoma"/>
                <w:b/>
                <w:sz w:val="20"/>
                <w:szCs w:val="20"/>
              </w:rPr>
            </w:pPr>
            <w:r w:rsidRPr="00BB5E50">
              <w:rPr>
                <w:rFonts w:ascii="Tahoma" w:hAnsi="Tahoma" w:cs="Tahoma"/>
                <w:i/>
                <w:sz w:val="20"/>
                <w:szCs w:val="20"/>
              </w:rPr>
              <w:t>Метод сопоставления рыночных цен (анализ рынка)</w:t>
            </w:r>
          </w:p>
          <w:p w14:paraId="2EA87DF0" w14:textId="0AF0DDA7" w:rsidR="007330F0" w:rsidRPr="00BB5E50" w:rsidRDefault="008B5DAD" w:rsidP="00CE3323">
            <w:pPr>
              <w:ind w:firstLine="0"/>
              <w:rPr>
                <w:rFonts w:ascii="Tahoma" w:hAnsi="Tahoma" w:cs="Tahoma"/>
                <w:b/>
                <w:sz w:val="20"/>
                <w:szCs w:val="20"/>
              </w:rPr>
            </w:pPr>
            <w:r w:rsidRPr="00BB5E50">
              <w:rPr>
                <w:rFonts w:ascii="Tahoma" w:hAnsi="Tahoma" w:cs="Tahoma"/>
                <w:b/>
                <w:sz w:val="20"/>
                <w:szCs w:val="20"/>
              </w:rPr>
              <w:t xml:space="preserve"> </w:t>
            </w:r>
            <w:r w:rsidR="007330F0" w:rsidRPr="00BB5E50">
              <w:rPr>
                <w:rFonts w:ascii="Tahoma" w:hAnsi="Tahoma" w:cs="Tahoma"/>
                <w:b/>
                <w:sz w:val="20"/>
                <w:szCs w:val="20"/>
              </w:rPr>
              <w:t xml:space="preserve">(Блок </w:t>
            </w:r>
            <w:r w:rsidR="00CE3323">
              <w:rPr>
                <w:rFonts w:ascii="Tahoma" w:hAnsi="Tahoma" w:cs="Tahoma"/>
                <w:b/>
                <w:sz w:val="20"/>
                <w:szCs w:val="20"/>
              </w:rPr>
              <w:t>7</w:t>
            </w:r>
            <w:r w:rsidR="007330F0" w:rsidRPr="00BB5E50">
              <w:rPr>
                <w:rFonts w:ascii="Tahoma" w:hAnsi="Tahoma" w:cs="Tahoma"/>
                <w:b/>
                <w:sz w:val="20"/>
                <w:szCs w:val="20"/>
              </w:rPr>
              <w:t xml:space="preserve"> Извещения о закупки).</w:t>
            </w:r>
          </w:p>
        </w:tc>
      </w:tr>
      <w:tr w:rsidR="007330F0" w:rsidRPr="00BB5E50" w14:paraId="382CB013" w14:textId="77777777" w:rsidTr="001B084A">
        <w:tc>
          <w:tcPr>
            <w:tcW w:w="234" w:type="pct"/>
            <w:tcBorders>
              <w:top w:val="single" w:sz="4" w:space="0" w:color="auto"/>
              <w:left w:val="single" w:sz="12" w:space="0" w:color="auto"/>
              <w:bottom w:val="single" w:sz="4" w:space="0" w:color="auto"/>
            </w:tcBorders>
            <w:shd w:val="clear" w:color="auto" w:fill="FFFFFF" w:themeFill="background1"/>
          </w:tcPr>
          <w:p w14:paraId="0509A8B8" w14:textId="77777777" w:rsidR="007330F0" w:rsidRPr="00BB5E50" w:rsidRDefault="007330F0" w:rsidP="007330F0">
            <w:pPr>
              <w:numPr>
                <w:ilvl w:val="0"/>
                <w:numId w:val="7"/>
              </w:numPr>
              <w:kinsoku/>
              <w:overflowPunct/>
              <w:autoSpaceDE/>
              <w:autoSpaceDN/>
              <w:ind w:firstLine="0"/>
              <w:jc w:val="left"/>
              <w:rPr>
                <w:rFonts w:ascii="Tahoma" w:eastAsia="Calibri" w:hAnsi="Tahoma" w:cs="Tahoma"/>
                <w:sz w:val="20"/>
                <w:szCs w:val="20"/>
                <w:lang w:eastAsia="en-US"/>
              </w:rPr>
            </w:pPr>
          </w:p>
        </w:tc>
        <w:tc>
          <w:tcPr>
            <w:tcW w:w="1498" w:type="pct"/>
            <w:tcBorders>
              <w:top w:val="single" w:sz="4" w:space="0" w:color="auto"/>
              <w:bottom w:val="single" w:sz="4" w:space="0" w:color="auto"/>
            </w:tcBorders>
            <w:shd w:val="clear" w:color="auto" w:fill="FFFFFF" w:themeFill="background1"/>
            <w:hideMark/>
          </w:tcPr>
          <w:p w14:paraId="5E9A4507" w14:textId="77777777" w:rsidR="007330F0" w:rsidRPr="00BB5E50" w:rsidRDefault="007330F0" w:rsidP="007330F0">
            <w:pPr>
              <w:ind w:firstLine="0"/>
              <w:rPr>
                <w:rFonts w:ascii="Tahoma" w:hAnsi="Tahoma" w:cs="Tahoma"/>
                <w:sz w:val="20"/>
                <w:szCs w:val="20"/>
              </w:rPr>
            </w:pPr>
            <w:r w:rsidRPr="00BB5E50">
              <w:rPr>
                <w:rFonts w:ascii="Tahoma" w:hAnsi="Tahoma" w:cs="Tahoma"/>
                <w:sz w:val="20"/>
                <w:szCs w:val="20"/>
              </w:rPr>
              <w:t>Наименование электронной площадки в сети Интернет</w:t>
            </w:r>
          </w:p>
        </w:tc>
        <w:tc>
          <w:tcPr>
            <w:tcW w:w="3268" w:type="pct"/>
            <w:gridSpan w:val="3"/>
            <w:tcBorders>
              <w:top w:val="single" w:sz="4" w:space="0" w:color="auto"/>
              <w:bottom w:val="single" w:sz="4" w:space="0" w:color="auto"/>
              <w:right w:val="single" w:sz="12" w:space="0" w:color="auto"/>
            </w:tcBorders>
            <w:shd w:val="clear" w:color="auto" w:fill="FFFFFF" w:themeFill="background1"/>
          </w:tcPr>
          <w:tbl>
            <w:tblPr>
              <w:tblStyle w:val="aff5"/>
              <w:tblW w:w="729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210"/>
              <w:gridCol w:w="564"/>
              <w:gridCol w:w="2935"/>
            </w:tblGrid>
            <w:tr w:rsidR="007330F0" w:rsidRPr="00BB5E50" w14:paraId="3FEE4685" w14:textId="77777777" w:rsidTr="00E3444D">
              <w:trPr>
                <w:trHeight w:val="532"/>
              </w:trPr>
              <w:tc>
                <w:tcPr>
                  <w:tcW w:w="582" w:type="dxa"/>
                  <w:vAlign w:val="center"/>
                </w:tcPr>
                <w:p w14:paraId="5F57017F" w14:textId="42E08B7D" w:rsidR="007330F0" w:rsidRPr="00BB5E50" w:rsidRDefault="007330F0" w:rsidP="007330F0">
                  <w:pPr>
                    <w:ind w:firstLine="0"/>
                    <w:jc w:val="center"/>
                    <w:rPr>
                      <w:rFonts w:ascii="Tahoma" w:hAnsi="Tahoma" w:cs="Tahoma"/>
                      <w:sz w:val="20"/>
                      <w:szCs w:val="20"/>
                    </w:rPr>
                  </w:pPr>
                  <w:r w:rsidRPr="00BB5E50">
                    <w:rPr>
                      <w:rFonts w:ascii="Tahoma" w:hAnsi="Tahoma" w:cs="Tahoma"/>
                      <w:sz w:val="20"/>
                      <w:szCs w:val="20"/>
                    </w:rPr>
                    <w:object w:dxaOrig="225" w:dyaOrig="225" w14:anchorId="34E19A39">
                      <v:shape id="_x0000_i1123" type="#_x0000_t75" style="width:13.75pt;height:18.8pt" o:ole="">
                        <v:imagedata r:id="rId33" o:title=""/>
                      </v:shape>
                      <w:control r:id="rId34" w:name="OptionButton252114132" w:shapeid="_x0000_i1123"/>
                    </w:object>
                  </w:r>
                </w:p>
              </w:tc>
              <w:tc>
                <w:tcPr>
                  <w:tcW w:w="3210" w:type="dxa"/>
                  <w:vAlign w:val="center"/>
                </w:tcPr>
                <w:p w14:paraId="27E14AD1" w14:textId="76F036EE" w:rsidR="007330F0" w:rsidRPr="00BB5E50" w:rsidRDefault="001C6875" w:rsidP="007330F0">
                  <w:pPr>
                    <w:pStyle w:val="af0"/>
                    <w:spacing w:before="0" w:after="0"/>
                    <w:ind w:left="0"/>
                    <w:rPr>
                      <w:rFonts w:ascii="Tahoma" w:hAnsi="Tahoma" w:cs="Tahoma"/>
                      <w:color w:val="000000" w:themeColor="text1"/>
                      <w:sz w:val="20"/>
                      <w:szCs w:val="20"/>
                    </w:rPr>
                  </w:pPr>
                  <w:r w:rsidRPr="00BB5E50">
                    <w:rPr>
                      <w:rFonts w:ascii="Tahoma" w:hAnsi="Tahoma" w:cs="Tahoma"/>
                      <w:b/>
                      <w:sz w:val="18"/>
                      <w:szCs w:val="18"/>
                    </w:rPr>
                    <w:t>РТС-тендер</w:t>
                  </w:r>
                </w:p>
              </w:tc>
              <w:tc>
                <w:tcPr>
                  <w:tcW w:w="564" w:type="dxa"/>
                  <w:vAlign w:val="center"/>
                </w:tcPr>
                <w:p w14:paraId="08FFFA10" w14:textId="47555DDE" w:rsidR="007330F0" w:rsidRPr="00BB5E50" w:rsidRDefault="007330F0" w:rsidP="007330F0">
                  <w:pPr>
                    <w:ind w:firstLine="0"/>
                    <w:rPr>
                      <w:rFonts w:ascii="Tahoma" w:hAnsi="Tahoma" w:cs="Tahoma"/>
                      <w:sz w:val="20"/>
                      <w:szCs w:val="20"/>
                    </w:rPr>
                  </w:pPr>
                  <w:r w:rsidRPr="00BB5E50">
                    <w:rPr>
                      <w:rFonts w:ascii="Tahoma" w:hAnsi="Tahoma" w:cs="Tahoma"/>
                      <w:sz w:val="20"/>
                      <w:szCs w:val="20"/>
                    </w:rPr>
                    <w:object w:dxaOrig="225" w:dyaOrig="225" w14:anchorId="4DE656EC">
                      <v:shape id="_x0000_i1125" type="#_x0000_t75" style="width:13.75pt;height:18.8pt" o:ole="">
                        <v:imagedata r:id="rId35" o:title=""/>
                      </v:shape>
                      <w:control r:id="rId36" w:name="OptionButton25211441" w:shapeid="_x0000_i1125"/>
                    </w:object>
                  </w:r>
                </w:p>
              </w:tc>
              <w:tc>
                <w:tcPr>
                  <w:tcW w:w="2935" w:type="dxa"/>
                  <w:vAlign w:val="center"/>
                </w:tcPr>
                <w:p w14:paraId="5F28EBE3" w14:textId="77777777" w:rsidR="007330F0" w:rsidRPr="00BB5E50" w:rsidRDefault="007330F0" w:rsidP="007330F0">
                  <w:pPr>
                    <w:pStyle w:val="af0"/>
                    <w:spacing w:before="0" w:after="0"/>
                    <w:ind w:left="0"/>
                    <w:jc w:val="both"/>
                    <w:rPr>
                      <w:rFonts w:ascii="Tahoma" w:hAnsi="Tahoma" w:cs="Tahoma"/>
                      <w:color w:val="000000" w:themeColor="text1"/>
                      <w:sz w:val="20"/>
                      <w:szCs w:val="20"/>
                    </w:rPr>
                  </w:pPr>
                  <w:r w:rsidRPr="00BB5E50">
                    <w:rPr>
                      <w:rFonts w:ascii="Tahoma" w:hAnsi="Tahoma" w:cs="Tahoma"/>
                      <w:color w:val="000000" w:themeColor="text1"/>
                      <w:sz w:val="20"/>
                      <w:szCs w:val="20"/>
                    </w:rPr>
                    <w:t>Не применимо</w:t>
                  </w:r>
                </w:p>
              </w:tc>
            </w:tr>
            <w:tr w:rsidR="007330F0" w:rsidRPr="00BB5E50" w14:paraId="441623DC" w14:textId="77777777" w:rsidTr="00E3444D">
              <w:trPr>
                <w:trHeight w:val="155"/>
              </w:trPr>
              <w:tc>
                <w:tcPr>
                  <w:tcW w:w="582" w:type="dxa"/>
                  <w:vAlign w:val="center"/>
                </w:tcPr>
                <w:p w14:paraId="33143B1A" w14:textId="77777777" w:rsidR="007330F0" w:rsidRPr="00BB5E50" w:rsidRDefault="007330F0" w:rsidP="007330F0">
                  <w:pPr>
                    <w:ind w:firstLine="0"/>
                    <w:jc w:val="center"/>
                    <w:rPr>
                      <w:rFonts w:ascii="Tahoma" w:hAnsi="Tahoma" w:cs="Tahoma"/>
                      <w:sz w:val="20"/>
                      <w:szCs w:val="20"/>
                    </w:rPr>
                  </w:pPr>
                </w:p>
              </w:tc>
              <w:tc>
                <w:tcPr>
                  <w:tcW w:w="3210" w:type="dxa"/>
                  <w:vAlign w:val="center"/>
                </w:tcPr>
                <w:p w14:paraId="2A2C25AB" w14:textId="77777777" w:rsidR="007330F0" w:rsidRPr="00BB5E50" w:rsidRDefault="007330F0" w:rsidP="007330F0">
                  <w:pPr>
                    <w:pStyle w:val="af0"/>
                    <w:spacing w:before="0" w:after="0"/>
                    <w:ind w:left="0"/>
                    <w:rPr>
                      <w:rFonts w:ascii="Tahoma" w:hAnsi="Tahoma" w:cs="Tahoma"/>
                      <w:color w:val="000000" w:themeColor="text1"/>
                      <w:sz w:val="20"/>
                      <w:szCs w:val="20"/>
                    </w:rPr>
                  </w:pPr>
                </w:p>
              </w:tc>
              <w:tc>
                <w:tcPr>
                  <w:tcW w:w="564" w:type="dxa"/>
                  <w:vAlign w:val="center"/>
                </w:tcPr>
                <w:p w14:paraId="7AADE710" w14:textId="77777777" w:rsidR="007330F0" w:rsidRPr="00BB5E50" w:rsidRDefault="007330F0" w:rsidP="007330F0">
                  <w:pPr>
                    <w:ind w:firstLine="0"/>
                    <w:rPr>
                      <w:rFonts w:ascii="Tahoma" w:hAnsi="Tahoma" w:cs="Tahoma"/>
                      <w:sz w:val="20"/>
                      <w:szCs w:val="20"/>
                    </w:rPr>
                  </w:pPr>
                </w:p>
              </w:tc>
              <w:tc>
                <w:tcPr>
                  <w:tcW w:w="2935" w:type="dxa"/>
                  <w:vAlign w:val="center"/>
                </w:tcPr>
                <w:p w14:paraId="7C8637C3" w14:textId="77777777" w:rsidR="007330F0" w:rsidRPr="00BB5E50" w:rsidRDefault="007330F0" w:rsidP="007330F0">
                  <w:pPr>
                    <w:pStyle w:val="af0"/>
                    <w:spacing w:before="0" w:after="0"/>
                    <w:ind w:left="0"/>
                    <w:jc w:val="both"/>
                    <w:rPr>
                      <w:rFonts w:ascii="Tahoma" w:hAnsi="Tahoma" w:cs="Tahoma"/>
                      <w:color w:val="000000" w:themeColor="text1"/>
                      <w:sz w:val="20"/>
                      <w:szCs w:val="20"/>
                    </w:rPr>
                  </w:pPr>
                </w:p>
              </w:tc>
            </w:tr>
            <w:tr w:rsidR="007330F0" w:rsidRPr="00BB5E50" w14:paraId="4EF49AC4" w14:textId="77777777" w:rsidTr="00707709">
              <w:trPr>
                <w:trHeight w:val="128"/>
              </w:trPr>
              <w:tc>
                <w:tcPr>
                  <w:tcW w:w="582" w:type="dxa"/>
                  <w:vAlign w:val="center"/>
                </w:tcPr>
                <w:p w14:paraId="206A77AE" w14:textId="194BC6B1" w:rsidR="007330F0" w:rsidRPr="00BB5E50" w:rsidRDefault="007330F0" w:rsidP="007330F0">
                  <w:pPr>
                    <w:ind w:firstLine="0"/>
                    <w:jc w:val="center"/>
                    <w:rPr>
                      <w:rFonts w:ascii="Tahoma" w:hAnsi="Tahoma" w:cs="Tahoma"/>
                      <w:sz w:val="20"/>
                      <w:szCs w:val="20"/>
                    </w:rPr>
                  </w:pPr>
                </w:p>
              </w:tc>
              <w:tc>
                <w:tcPr>
                  <w:tcW w:w="3210" w:type="dxa"/>
                  <w:vAlign w:val="center"/>
                </w:tcPr>
                <w:p w14:paraId="2F7E1000" w14:textId="4ED6962B" w:rsidR="007330F0" w:rsidRPr="00BB5E50" w:rsidRDefault="007330F0" w:rsidP="001C6875">
                  <w:pPr>
                    <w:pStyle w:val="af0"/>
                    <w:spacing w:before="0" w:after="0"/>
                    <w:ind w:left="0"/>
                    <w:rPr>
                      <w:rFonts w:ascii="Tahoma" w:hAnsi="Tahoma" w:cs="Tahoma"/>
                      <w:b/>
                      <w:sz w:val="20"/>
                      <w:szCs w:val="20"/>
                    </w:rPr>
                  </w:pPr>
                </w:p>
              </w:tc>
              <w:tc>
                <w:tcPr>
                  <w:tcW w:w="564" w:type="dxa"/>
                  <w:vAlign w:val="center"/>
                </w:tcPr>
                <w:p w14:paraId="123895E9" w14:textId="77777777" w:rsidR="007330F0" w:rsidRPr="00BB5E50" w:rsidRDefault="007330F0" w:rsidP="007330F0">
                  <w:pPr>
                    <w:ind w:firstLine="0"/>
                    <w:rPr>
                      <w:rFonts w:ascii="Tahoma" w:hAnsi="Tahoma" w:cs="Tahoma"/>
                      <w:sz w:val="20"/>
                      <w:szCs w:val="20"/>
                    </w:rPr>
                  </w:pPr>
                </w:p>
              </w:tc>
              <w:tc>
                <w:tcPr>
                  <w:tcW w:w="2935" w:type="dxa"/>
                  <w:vAlign w:val="center"/>
                </w:tcPr>
                <w:p w14:paraId="1FDBD12E" w14:textId="77777777" w:rsidR="007330F0" w:rsidRPr="00BB5E50" w:rsidRDefault="007330F0" w:rsidP="007330F0">
                  <w:pPr>
                    <w:pStyle w:val="af0"/>
                    <w:spacing w:before="0" w:after="0"/>
                    <w:ind w:left="0"/>
                    <w:jc w:val="both"/>
                    <w:rPr>
                      <w:rFonts w:ascii="Tahoma" w:hAnsi="Tahoma" w:cs="Tahoma"/>
                      <w:sz w:val="20"/>
                      <w:szCs w:val="20"/>
                    </w:rPr>
                  </w:pPr>
                </w:p>
              </w:tc>
            </w:tr>
          </w:tbl>
          <w:p w14:paraId="18E22EDE" w14:textId="77777777" w:rsidR="007330F0" w:rsidRPr="00BB5E50" w:rsidRDefault="007330F0" w:rsidP="007330F0">
            <w:pPr>
              <w:ind w:firstLine="0"/>
              <w:rPr>
                <w:rStyle w:val="af3"/>
                <w:rFonts w:ascii="Tahoma" w:hAnsi="Tahoma" w:cs="Tahoma"/>
                <w:sz w:val="20"/>
                <w:szCs w:val="20"/>
              </w:rPr>
            </w:pPr>
          </w:p>
        </w:tc>
      </w:tr>
      <w:tr w:rsidR="007330F0" w:rsidRPr="00BB5E50" w14:paraId="224B5A01" w14:textId="77777777" w:rsidTr="001B084A">
        <w:tc>
          <w:tcPr>
            <w:tcW w:w="234" w:type="pct"/>
            <w:tcBorders>
              <w:top w:val="single" w:sz="4" w:space="0" w:color="auto"/>
              <w:left w:val="single" w:sz="12" w:space="0" w:color="auto"/>
              <w:bottom w:val="single" w:sz="4" w:space="0" w:color="auto"/>
            </w:tcBorders>
            <w:shd w:val="clear" w:color="auto" w:fill="FFFFFF" w:themeFill="background1"/>
          </w:tcPr>
          <w:p w14:paraId="256B8FF0" w14:textId="77777777" w:rsidR="007330F0" w:rsidRPr="00BB5E50" w:rsidRDefault="007330F0" w:rsidP="007330F0">
            <w:pPr>
              <w:numPr>
                <w:ilvl w:val="0"/>
                <w:numId w:val="7"/>
              </w:numPr>
              <w:kinsoku/>
              <w:overflowPunct/>
              <w:autoSpaceDE/>
              <w:autoSpaceDN/>
              <w:ind w:firstLine="0"/>
              <w:jc w:val="left"/>
              <w:rPr>
                <w:rFonts w:ascii="Tahoma" w:eastAsia="Calibri" w:hAnsi="Tahoma" w:cs="Tahoma"/>
                <w:sz w:val="20"/>
                <w:szCs w:val="20"/>
                <w:lang w:eastAsia="en-US"/>
              </w:rPr>
            </w:pPr>
          </w:p>
        </w:tc>
        <w:tc>
          <w:tcPr>
            <w:tcW w:w="1498" w:type="pct"/>
            <w:tcBorders>
              <w:top w:val="single" w:sz="4" w:space="0" w:color="auto"/>
              <w:bottom w:val="single" w:sz="4" w:space="0" w:color="auto"/>
            </w:tcBorders>
            <w:shd w:val="clear" w:color="auto" w:fill="FFFFFF" w:themeFill="background1"/>
            <w:hideMark/>
          </w:tcPr>
          <w:p w14:paraId="2A7DA528" w14:textId="77777777" w:rsidR="007330F0" w:rsidRPr="00BB5E50" w:rsidRDefault="007330F0" w:rsidP="007330F0">
            <w:pPr>
              <w:ind w:firstLine="0"/>
              <w:rPr>
                <w:rFonts w:ascii="Tahoma" w:hAnsi="Tahoma" w:cs="Tahoma"/>
                <w:sz w:val="20"/>
                <w:szCs w:val="20"/>
              </w:rPr>
            </w:pPr>
            <w:r w:rsidRPr="00BB5E50">
              <w:rPr>
                <w:rFonts w:ascii="Tahoma" w:hAnsi="Tahoma" w:cs="Tahoma"/>
                <w:sz w:val="20"/>
                <w:szCs w:val="20"/>
              </w:rPr>
              <w:t>Адрес электронной площадки в сети Интернет</w:t>
            </w:r>
          </w:p>
        </w:tc>
        <w:tc>
          <w:tcPr>
            <w:tcW w:w="3268" w:type="pct"/>
            <w:gridSpan w:val="3"/>
            <w:tcBorders>
              <w:top w:val="single" w:sz="4" w:space="0" w:color="auto"/>
              <w:bottom w:val="single" w:sz="4" w:space="0" w:color="auto"/>
              <w:right w:val="single" w:sz="12" w:space="0" w:color="auto"/>
            </w:tcBorders>
            <w:shd w:val="clear" w:color="auto" w:fill="FFFFFF" w:themeFill="background1"/>
          </w:tcPr>
          <w:tbl>
            <w:tblPr>
              <w:tblStyle w:val="aff5"/>
              <w:tblW w:w="7276"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195"/>
              <w:gridCol w:w="564"/>
              <w:gridCol w:w="2935"/>
            </w:tblGrid>
            <w:tr w:rsidR="007330F0" w:rsidRPr="00BB5E50" w14:paraId="0EEDE60A" w14:textId="77777777" w:rsidTr="00C2055A">
              <w:trPr>
                <w:trHeight w:val="74"/>
              </w:trPr>
              <w:tc>
                <w:tcPr>
                  <w:tcW w:w="582" w:type="dxa"/>
                  <w:vAlign w:val="center"/>
                </w:tcPr>
                <w:p w14:paraId="3135C780" w14:textId="03E014A2" w:rsidR="007330F0" w:rsidRPr="00BB5E50" w:rsidRDefault="007330F0" w:rsidP="007330F0">
                  <w:pPr>
                    <w:ind w:firstLine="0"/>
                    <w:rPr>
                      <w:rFonts w:ascii="Tahoma" w:hAnsi="Tahoma" w:cs="Tahoma"/>
                      <w:sz w:val="20"/>
                      <w:szCs w:val="20"/>
                    </w:rPr>
                  </w:pPr>
                  <w:r w:rsidRPr="00BB5E50">
                    <w:rPr>
                      <w:rFonts w:ascii="Tahoma" w:hAnsi="Tahoma" w:cs="Tahoma"/>
                      <w:sz w:val="20"/>
                      <w:szCs w:val="20"/>
                    </w:rPr>
                    <w:object w:dxaOrig="225" w:dyaOrig="225" w14:anchorId="0367EE41">
                      <v:shape id="_x0000_i1127" type="#_x0000_t75" style="width:13.75pt;height:18.8pt" o:ole="">
                        <v:imagedata r:id="rId33" o:title=""/>
                      </v:shape>
                      <w:control r:id="rId37" w:name="OptionButton2521141321" w:shapeid="_x0000_i1127"/>
                    </w:object>
                  </w:r>
                </w:p>
              </w:tc>
              <w:tc>
                <w:tcPr>
                  <w:tcW w:w="3195" w:type="dxa"/>
                  <w:vAlign w:val="center"/>
                </w:tcPr>
                <w:p w14:paraId="7733366A" w14:textId="16D9CD04" w:rsidR="007330F0" w:rsidRPr="00BB5E50" w:rsidRDefault="001C6875" w:rsidP="007330F0">
                  <w:pPr>
                    <w:pStyle w:val="af0"/>
                    <w:spacing w:before="0" w:after="0"/>
                    <w:ind w:left="0"/>
                    <w:jc w:val="both"/>
                    <w:rPr>
                      <w:rFonts w:ascii="Tahoma" w:hAnsi="Tahoma" w:cs="Tahoma"/>
                      <w:i/>
                      <w:color w:val="FF0000"/>
                      <w:sz w:val="20"/>
                      <w:szCs w:val="20"/>
                      <w:shd w:val="clear" w:color="auto" w:fill="FFFF99"/>
                      <w:lang w:val="en-US"/>
                    </w:rPr>
                  </w:pPr>
                  <w:r w:rsidRPr="00BB5E50">
                    <w:rPr>
                      <w:rFonts w:ascii="Tahoma" w:hAnsi="Tahoma" w:cs="Tahoma"/>
                      <w:b/>
                      <w:sz w:val="18"/>
                      <w:szCs w:val="18"/>
                    </w:rPr>
                    <w:t>www.rts-tender.ru</w:t>
                  </w:r>
                </w:p>
              </w:tc>
              <w:tc>
                <w:tcPr>
                  <w:tcW w:w="564" w:type="dxa"/>
                  <w:vAlign w:val="center"/>
                </w:tcPr>
                <w:p w14:paraId="02BB7433" w14:textId="44430241" w:rsidR="007330F0" w:rsidRPr="00BB5E50" w:rsidRDefault="007330F0" w:rsidP="007330F0">
                  <w:pPr>
                    <w:ind w:firstLine="0"/>
                    <w:rPr>
                      <w:rFonts w:ascii="Tahoma" w:hAnsi="Tahoma" w:cs="Tahoma"/>
                      <w:sz w:val="20"/>
                      <w:szCs w:val="20"/>
                    </w:rPr>
                  </w:pPr>
                  <w:r w:rsidRPr="00BB5E50">
                    <w:rPr>
                      <w:rFonts w:ascii="Tahoma" w:hAnsi="Tahoma" w:cs="Tahoma"/>
                      <w:sz w:val="20"/>
                      <w:szCs w:val="20"/>
                    </w:rPr>
                    <w:object w:dxaOrig="225" w:dyaOrig="225" w14:anchorId="452BDD59">
                      <v:shape id="_x0000_i1129" type="#_x0000_t75" style="width:13.75pt;height:18.8pt" o:ole="">
                        <v:imagedata r:id="rId35" o:title=""/>
                      </v:shape>
                      <w:control r:id="rId38" w:name="OptionButton252114411" w:shapeid="_x0000_i1129"/>
                    </w:object>
                  </w:r>
                </w:p>
              </w:tc>
              <w:tc>
                <w:tcPr>
                  <w:tcW w:w="2935" w:type="dxa"/>
                  <w:vAlign w:val="center"/>
                </w:tcPr>
                <w:p w14:paraId="6C658D62" w14:textId="77777777" w:rsidR="007330F0" w:rsidRPr="00BB5E50" w:rsidRDefault="007330F0" w:rsidP="007330F0">
                  <w:pPr>
                    <w:pStyle w:val="af0"/>
                    <w:spacing w:before="0" w:after="0"/>
                    <w:ind w:left="0"/>
                    <w:jc w:val="both"/>
                    <w:rPr>
                      <w:rFonts w:ascii="Tahoma" w:hAnsi="Tahoma" w:cs="Tahoma"/>
                      <w:sz w:val="20"/>
                      <w:szCs w:val="20"/>
                    </w:rPr>
                  </w:pPr>
                  <w:r w:rsidRPr="00BB5E50">
                    <w:rPr>
                      <w:rFonts w:ascii="Tahoma" w:hAnsi="Tahoma" w:cs="Tahoma"/>
                      <w:sz w:val="20"/>
                      <w:szCs w:val="20"/>
                    </w:rPr>
                    <w:t>Не применимо</w:t>
                  </w:r>
                </w:p>
              </w:tc>
            </w:tr>
            <w:tr w:rsidR="007330F0" w:rsidRPr="00BB5E50" w14:paraId="735615B2" w14:textId="77777777" w:rsidTr="00C2055A">
              <w:trPr>
                <w:trHeight w:val="74"/>
              </w:trPr>
              <w:tc>
                <w:tcPr>
                  <w:tcW w:w="582" w:type="dxa"/>
                  <w:vAlign w:val="center"/>
                </w:tcPr>
                <w:p w14:paraId="579EB45F" w14:textId="045441E4" w:rsidR="007330F0" w:rsidRPr="00BB5E50" w:rsidRDefault="007330F0" w:rsidP="007330F0">
                  <w:pPr>
                    <w:ind w:firstLine="0"/>
                    <w:rPr>
                      <w:rFonts w:ascii="Tahoma" w:hAnsi="Tahoma" w:cs="Tahoma"/>
                      <w:sz w:val="20"/>
                      <w:szCs w:val="20"/>
                    </w:rPr>
                  </w:pPr>
                </w:p>
              </w:tc>
              <w:tc>
                <w:tcPr>
                  <w:tcW w:w="3195" w:type="dxa"/>
                  <w:vAlign w:val="center"/>
                </w:tcPr>
                <w:p w14:paraId="7E7A76D3" w14:textId="53086695" w:rsidR="007330F0" w:rsidRPr="00BB5E50" w:rsidRDefault="007330F0" w:rsidP="007330F0">
                  <w:pPr>
                    <w:pStyle w:val="af0"/>
                    <w:spacing w:before="0" w:after="0"/>
                    <w:ind w:left="0"/>
                    <w:jc w:val="both"/>
                    <w:rPr>
                      <w:rFonts w:ascii="Tahoma" w:hAnsi="Tahoma" w:cs="Tahoma"/>
                      <w:b/>
                      <w:i/>
                      <w:color w:val="FF0000"/>
                      <w:sz w:val="20"/>
                      <w:szCs w:val="20"/>
                      <w:shd w:val="clear" w:color="auto" w:fill="FFFF99"/>
                      <w:lang w:val="en-US"/>
                    </w:rPr>
                  </w:pPr>
                </w:p>
              </w:tc>
              <w:tc>
                <w:tcPr>
                  <w:tcW w:w="564" w:type="dxa"/>
                  <w:vAlign w:val="center"/>
                </w:tcPr>
                <w:p w14:paraId="3B2D8672" w14:textId="77777777" w:rsidR="007330F0" w:rsidRPr="00BB5E50" w:rsidRDefault="007330F0" w:rsidP="007330F0">
                  <w:pPr>
                    <w:ind w:firstLine="0"/>
                    <w:rPr>
                      <w:rFonts w:ascii="Tahoma" w:hAnsi="Tahoma" w:cs="Tahoma"/>
                      <w:sz w:val="20"/>
                      <w:szCs w:val="20"/>
                    </w:rPr>
                  </w:pPr>
                </w:p>
              </w:tc>
              <w:tc>
                <w:tcPr>
                  <w:tcW w:w="2935" w:type="dxa"/>
                  <w:vAlign w:val="center"/>
                </w:tcPr>
                <w:p w14:paraId="5C8B9EC0" w14:textId="77777777" w:rsidR="007330F0" w:rsidRPr="00BB5E50" w:rsidRDefault="007330F0" w:rsidP="007330F0">
                  <w:pPr>
                    <w:pStyle w:val="af0"/>
                    <w:spacing w:before="0" w:after="0"/>
                    <w:ind w:left="0"/>
                    <w:jc w:val="both"/>
                    <w:rPr>
                      <w:rFonts w:ascii="Tahoma" w:hAnsi="Tahoma" w:cs="Tahoma"/>
                      <w:sz w:val="20"/>
                      <w:szCs w:val="20"/>
                    </w:rPr>
                  </w:pPr>
                </w:p>
              </w:tc>
            </w:tr>
          </w:tbl>
          <w:p w14:paraId="488B47B9" w14:textId="77777777" w:rsidR="007330F0" w:rsidRPr="00BB5E50" w:rsidRDefault="007330F0" w:rsidP="007330F0">
            <w:pPr>
              <w:ind w:firstLine="0"/>
              <w:rPr>
                <w:rStyle w:val="af3"/>
                <w:rFonts w:ascii="Tahoma" w:hAnsi="Tahoma" w:cs="Tahoma"/>
                <w:sz w:val="20"/>
                <w:szCs w:val="20"/>
              </w:rPr>
            </w:pPr>
          </w:p>
        </w:tc>
      </w:tr>
      <w:tr w:rsidR="007330F0" w:rsidRPr="00BB5E50" w14:paraId="5BE93EDD" w14:textId="77777777" w:rsidTr="001B084A">
        <w:tc>
          <w:tcPr>
            <w:tcW w:w="234" w:type="pct"/>
            <w:tcBorders>
              <w:top w:val="single" w:sz="4" w:space="0" w:color="auto"/>
              <w:left w:val="single" w:sz="12" w:space="0" w:color="auto"/>
              <w:bottom w:val="single" w:sz="4" w:space="0" w:color="auto"/>
            </w:tcBorders>
            <w:shd w:val="clear" w:color="auto" w:fill="FFFFFF" w:themeFill="background1"/>
          </w:tcPr>
          <w:p w14:paraId="3FC88B04" w14:textId="77777777" w:rsidR="007330F0" w:rsidRPr="00BB5E50" w:rsidRDefault="007330F0" w:rsidP="007330F0">
            <w:pPr>
              <w:numPr>
                <w:ilvl w:val="0"/>
                <w:numId w:val="7"/>
              </w:numPr>
              <w:kinsoku/>
              <w:overflowPunct/>
              <w:autoSpaceDE/>
              <w:autoSpaceDN/>
              <w:ind w:firstLine="0"/>
              <w:jc w:val="left"/>
              <w:rPr>
                <w:rFonts w:ascii="Tahoma" w:eastAsia="Calibri" w:hAnsi="Tahoma" w:cs="Tahoma"/>
                <w:sz w:val="20"/>
                <w:szCs w:val="20"/>
                <w:lang w:eastAsia="en-US"/>
              </w:rPr>
            </w:pPr>
          </w:p>
        </w:tc>
        <w:tc>
          <w:tcPr>
            <w:tcW w:w="1498" w:type="pct"/>
            <w:tcBorders>
              <w:top w:val="single" w:sz="4" w:space="0" w:color="auto"/>
              <w:bottom w:val="single" w:sz="4" w:space="0" w:color="auto"/>
            </w:tcBorders>
            <w:shd w:val="clear" w:color="auto" w:fill="FFFFFF" w:themeFill="background1"/>
            <w:hideMark/>
          </w:tcPr>
          <w:p w14:paraId="0B89EA34" w14:textId="77777777" w:rsidR="007330F0" w:rsidRPr="00BB5E50" w:rsidRDefault="007330F0" w:rsidP="007330F0">
            <w:pPr>
              <w:ind w:firstLine="0"/>
              <w:rPr>
                <w:rFonts w:ascii="Tahoma" w:hAnsi="Tahoma" w:cs="Tahoma"/>
                <w:sz w:val="20"/>
                <w:szCs w:val="20"/>
              </w:rPr>
            </w:pPr>
            <w:r w:rsidRPr="00BB5E50">
              <w:rPr>
                <w:rFonts w:ascii="Tahoma" w:hAnsi="Tahoma" w:cs="Tahoma"/>
                <w:sz w:val="20"/>
                <w:szCs w:val="20"/>
              </w:rPr>
              <w:t>Адрес для подачи заявок на бумажном носителе</w:t>
            </w:r>
          </w:p>
        </w:tc>
        <w:tc>
          <w:tcPr>
            <w:tcW w:w="3268" w:type="pct"/>
            <w:gridSpan w:val="3"/>
            <w:tcBorders>
              <w:top w:val="single" w:sz="4" w:space="0" w:color="auto"/>
              <w:bottom w:val="single" w:sz="4" w:space="0" w:color="auto"/>
              <w:right w:val="single" w:sz="12" w:space="0" w:color="auto"/>
            </w:tcBorders>
            <w:shd w:val="clear" w:color="auto" w:fill="FFFFFF" w:themeFill="background1"/>
          </w:tcPr>
          <w:tbl>
            <w:tblPr>
              <w:tblStyle w:val="aff5"/>
              <w:tblW w:w="729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209"/>
              <w:gridCol w:w="564"/>
              <w:gridCol w:w="2935"/>
            </w:tblGrid>
            <w:tr w:rsidR="007330F0" w:rsidRPr="00BB5E50" w14:paraId="08D61E8C" w14:textId="77777777" w:rsidTr="00DF262B">
              <w:trPr>
                <w:trHeight w:val="74"/>
              </w:trPr>
              <w:tc>
                <w:tcPr>
                  <w:tcW w:w="582" w:type="dxa"/>
                  <w:vAlign w:val="center"/>
                </w:tcPr>
                <w:p w14:paraId="44EA86E3" w14:textId="655BBE76" w:rsidR="007330F0" w:rsidRPr="00BB5E50" w:rsidRDefault="007330F0" w:rsidP="007330F0">
                  <w:pPr>
                    <w:ind w:firstLine="0"/>
                    <w:rPr>
                      <w:rFonts w:ascii="Tahoma" w:hAnsi="Tahoma" w:cs="Tahoma"/>
                      <w:sz w:val="20"/>
                      <w:szCs w:val="20"/>
                    </w:rPr>
                  </w:pPr>
                  <w:r w:rsidRPr="00BB5E50">
                    <w:rPr>
                      <w:rFonts w:ascii="Tahoma" w:hAnsi="Tahoma" w:cs="Tahoma"/>
                      <w:sz w:val="20"/>
                      <w:szCs w:val="20"/>
                    </w:rPr>
                    <w:object w:dxaOrig="225" w:dyaOrig="225" w14:anchorId="6C503325">
                      <v:shape id="_x0000_i1131" type="#_x0000_t75" style="width:13.75pt;height:18.8pt" o:ole="">
                        <v:imagedata r:id="rId35" o:title=""/>
                      </v:shape>
                      <w:control r:id="rId39" w:name="OptionButton25211413211" w:shapeid="_x0000_i1131"/>
                    </w:object>
                  </w:r>
                </w:p>
              </w:tc>
              <w:tc>
                <w:tcPr>
                  <w:tcW w:w="3209" w:type="dxa"/>
                  <w:shd w:val="clear" w:color="auto" w:fill="auto"/>
                  <w:vAlign w:val="center"/>
                </w:tcPr>
                <w:p w14:paraId="74457C91" w14:textId="15E7C6BA" w:rsidR="007330F0" w:rsidRPr="00BB5E50" w:rsidRDefault="001C6875" w:rsidP="001C6875">
                  <w:pPr>
                    <w:pStyle w:val="af0"/>
                    <w:spacing w:before="0" w:after="0"/>
                    <w:ind w:left="0"/>
                    <w:jc w:val="both"/>
                    <w:rPr>
                      <w:rFonts w:ascii="Tahoma" w:hAnsi="Tahoma" w:cs="Tahoma"/>
                      <w:b/>
                      <w:i/>
                      <w:sz w:val="20"/>
                      <w:szCs w:val="20"/>
                      <w:shd w:val="clear" w:color="auto" w:fill="FFFF99"/>
                    </w:rPr>
                  </w:pPr>
                  <w:r w:rsidRPr="00BB5E50">
                    <w:rPr>
                      <w:rFonts w:ascii="Tahoma" w:hAnsi="Tahoma" w:cs="Tahoma"/>
                      <w:sz w:val="20"/>
                      <w:szCs w:val="20"/>
                    </w:rPr>
                    <w:t>184511, Мурманская обл., г. Мончегорск, пр. Металлургов, д. 45, корп. 2</w:t>
                  </w:r>
                  <w:r w:rsidR="007330F0" w:rsidRPr="00BB5E50">
                    <w:rPr>
                      <w:rFonts w:ascii="Tahoma" w:hAnsi="Tahoma" w:cs="Tahoma"/>
                      <w:sz w:val="20"/>
                      <w:szCs w:val="20"/>
                    </w:rPr>
                    <w:t>,</w:t>
                  </w:r>
                  <w:r w:rsidRPr="002E4B50">
                    <w:rPr>
                      <w:rFonts w:ascii="Tahoma" w:hAnsi="Tahoma" w:cs="Tahoma"/>
                      <w:sz w:val="20"/>
                      <w:szCs w:val="20"/>
                    </w:rPr>
                    <w:t xml:space="preserve"> </w:t>
                  </w:r>
                  <w:r w:rsidRPr="00BB5E50">
                    <w:rPr>
                      <w:rFonts w:ascii="Tahoma" w:hAnsi="Tahoma" w:cs="Tahoma"/>
                      <w:sz w:val="20"/>
                      <w:szCs w:val="20"/>
                    </w:rPr>
                    <w:t>ООО «Арктик-энерго»</w:t>
                  </w:r>
                </w:p>
              </w:tc>
              <w:tc>
                <w:tcPr>
                  <w:tcW w:w="564" w:type="dxa"/>
                  <w:shd w:val="clear" w:color="auto" w:fill="auto"/>
                  <w:vAlign w:val="center"/>
                </w:tcPr>
                <w:p w14:paraId="28C8B92B" w14:textId="1E354EB6" w:rsidR="007330F0" w:rsidRPr="00BB5E50" w:rsidRDefault="007330F0" w:rsidP="007330F0">
                  <w:pPr>
                    <w:ind w:firstLine="0"/>
                    <w:rPr>
                      <w:rFonts w:ascii="Tahoma" w:hAnsi="Tahoma" w:cs="Tahoma"/>
                      <w:sz w:val="20"/>
                      <w:szCs w:val="20"/>
                    </w:rPr>
                  </w:pPr>
                  <w:r w:rsidRPr="00BB5E50">
                    <w:rPr>
                      <w:rFonts w:ascii="Tahoma" w:hAnsi="Tahoma" w:cs="Tahoma"/>
                      <w:sz w:val="20"/>
                      <w:szCs w:val="20"/>
                    </w:rPr>
                    <w:object w:dxaOrig="225" w:dyaOrig="225" w14:anchorId="5BC6FCB0">
                      <v:shape id="_x0000_i1133" type="#_x0000_t75" style="width:13.75pt;height:18.8pt" o:ole="">
                        <v:imagedata r:id="rId33" o:title=""/>
                      </v:shape>
                      <w:control r:id="rId40" w:name="OptionButton2521144111" w:shapeid="_x0000_i1133"/>
                    </w:object>
                  </w:r>
                </w:p>
              </w:tc>
              <w:tc>
                <w:tcPr>
                  <w:tcW w:w="2935" w:type="dxa"/>
                  <w:shd w:val="clear" w:color="auto" w:fill="auto"/>
                  <w:vAlign w:val="center"/>
                </w:tcPr>
                <w:p w14:paraId="37746F14" w14:textId="77777777" w:rsidR="007330F0" w:rsidRPr="00BB5E50" w:rsidRDefault="007330F0" w:rsidP="007330F0">
                  <w:pPr>
                    <w:pStyle w:val="af0"/>
                    <w:spacing w:before="0" w:after="0"/>
                    <w:ind w:left="0"/>
                    <w:jc w:val="both"/>
                    <w:rPr>
                      <w:rFonts w:ascii="Tahoma" w:hAnsi="Tahoma" w:cs="Tahoma"/>
                      <w:sz w:val="20"/>
                      <w:szCs w:val="20"/>
                    </w:rPr>
                  </w:pPr>
                  <w:r w:rsidRPr="00BB5E50">
                    <w:rPr>
                      <w:rFonts w:ascii="Tahoma" w:hAnsi="Tahoma" w:cs="Tahoma"/>
                      <w:sz w:val="20"/>
                      <w:szCs w:val="20"/>
                    </w:rPr>
                    <w:t>Не применимо</w:t>
                  </w:r>
                </w:p>
              </w:tc>
            </w:tr>
          </w:tbl>
          <w:p w14:paraId="195E90E4" w14:textId="77777777" w:rsidR="007330F0" w:rsidRPr="00BB5E50" w:rsidRDefault="007330F0" w:rsidP="007330F0">
            <w:pPr>
              <w:ind w:firstLine="0"/>
              <w:rPr>
                <w:rStyle w:val="af3"/>
                <w:rFonts w:ascii="Tahoma" w:hAnsi="Tahoma" w:cs="Tahoma"/>
                <w:sz w:val="20"/>
                <w:szCs w:val="20"/>
                <w:lang w:val="en-US"/>
              </w:rPr>
            </w:pPr>
          </w:p>
        </w:tc>
      </w:tr>
      <w:tr w:rsidR="007330F0" w:rsidRPr="00BB5E50" w14:paraId="6C14E7F3" w14:textId="77777777" w:rsidTr="001B084A">
        <w:trPr>
          <w:trHeight w:val="97"/>
        </w:trPr>
        <w:tc>
          <w:tcPr>
            <w:tcW w:w="5000" w:type="pct"/>
            <w:gridSpan w:val="5"/>
            <w:tcBorders>
              <w:top w:val="single" w:sz="4" w:space="0" w:color="auto"/>
              <w:left w:val="single" w:sz="12" w:space="0" w:color="auto"/>
              <w:bottom w:val="single" w:sz="4" w:space="0" w:color="auto"/>
              <w:right w:val="single" w:sz="12" w:space="0" w:color="auto"/>
            </w:tcBorders>
            <w:shd w:val="clear" w:color="auto" w:fill="92D050"/>
          </w:tcPr>
          <w:p w14:paraId="1E1D7B6E" w14:textId="77777777" w:rsidR="007330F0" w:rsidRPr="00BB5E50" w:rsidRDefault="007330F0" w:rsidP="007330F0">
            <w:pPr>
              <w:ind w:firstLine="0"/>
              <w:rPr>
                <w:rStyle w:val="af3"/>
                <w:rFonts w:ascii="Tahoma" w:hAnsi="Tahoma" w:cs="Tahoma"/>
                <w:i w:val="0"/>
                <w:sz w:val="20"/>
                <w:szCs w:val="20"/>
                <w:shd w:val="clear" w:color="auto" w:fill="auto"/>
              </w:rPr>
            </w:pPr>
            <w:r w:rsidRPr="00BB5E50">
              <w:rPr>
                <w:rFonts w:ascii="Tahoma" w:hAnsi="Tahoma" w:cs="Tahoma"/>
                <w:b/>
                <w:sz w:val="20"/>
                <w:szCs w:val="20"/>
              </w:rPr>
              <w:t xml:space="preserve">Сведения о Заказчике </w:t>
            </w:r>
          </w:p>
        </w:tc>
      </w:tr>
      <w:tr w:rsidR="007330F0" w:rsidRPr="00BB5E50" w14:paraId="00F119D7" w14:textId="77777777" w:rsidTr="001B084A">
        <w:tc>
          <w:tcPr>
            <w:tcW w:w="234" w:type="pct"/>
            <w:tcBorders>
              <w:top w:val="single" w:sz="4" w:space="0" w:color="auto"/>
              <w:left w:val="single" w:sz="12" w:space="0" w:color="auto"/>
              <w:bottom w:val="single" w:sz="4" w:space="0" w:color="auto"/>
            </w:tcBorders>
            <w:shd w:val="clear" w:color="auto" w:fill="FFFFFF" w:themeFill="background1"/>
          </w:tcPr>
          <w:p w14:paraId="79134FEF" w14:textId="77777777" w:rsidR="007330F0" w:rsidRPr="00BB5E50" w:rsidRDefault="007330F0" w:rsidP="007330F0">
            <w:pPr>
              <w:numPr>
                <w:ilvl w:val="0"/>
                <w:numId w:val="7"/>
              </w:numPr>
              <w:kinsoku/>
              <w:overflowPunct/>
              <w:autoSpaceDE/>
              <w:autoSpaceDN/>
              <w:ind w:firstLine="0"/>
              <w:jc w:val="left"/>
              <w:rPr>
                <w:rFonts w:ascii="Tahoma" w:eastAsia="Calibri" w:hAnsi="Tahoma" w:cs="Tahoma"/>
                <w:sz w:val="20"/>
                <w:szCs w:val="20"/>
                <w:lang w:eastAsia="en-US"/>
              </w:rPr>
            </w:pPr>
          </w:p>
        </w:tc>
        <w:tc>
          <w:tcPr>
            <w:tcW w:w="1498" w:type="pct"/>
            <w:tcBorders>
              <w:top w:val="single" w:sz="4" w:space="0" w:color="auto"/>
              <w:bottom w:val="single" w:sz="4" w:space="0" w:color="auto"/>
            </w:tcBorders>
            <w:shd w:val="clear" w:color="auto" w:fill="FFFFFF" w:themeFill="background1"/>
            <w:hideMark/>
          </w:tcPr>
          <w:p w14:paraId="74EE6AFF" w14:textId="77777777" w:rsidR="007330F0" w:rsidRPr="00BB5E50" w:rsidRDefault="007330F0" w:rsidP="007330F0">
            <w:pPr>
              <w:ind w:firstLine="0"/>
              <w:rPr>
                <w:rFonts w:ascii="Tahoma" w:eastAsia="Calibri" w:hAnsi="Tahoma" w:cs="Tahoma"/>
                <w:sz w:val="20"/>
                <w:szCs w:val="20"/>
                <w:lang w:eastAsia="en-US"/>
              </w:rPr>
            </w:pPr>
            <w:r w:rsidRPr="00BB5E50">
              <w:rPr>
                <w:rFonts w:ascii="Tahoma" w:hAnsi="Tahoma" w:cs="Tahoma"/>
                <w:sz w:val="20"/>
                <w:szCs w:val="20"/>
              </w:rPr>
              <w:t>Наименование организации</w:t>
            </w:r>
          </w:p>
        </w:tc>
        <w:tc>
          <w:tcPr>
            <w:tcW w:w="3268" w:type="pct"/>
            <w:gridSpan w:val="3"/>
            <w:tcBorders>
              <w:top w:val="single" w:sz="4" w:space="0" w:color="auto"/>
              <w:bottom w:val="single" w:sz="4" w:space="0" w:color="auto"/>
              <w:right w:val="single" w:sz="12" w:space="0" w:color="auto"/>
            </w:tcBorders>
            <w:shd w:val="clear" w:color="auto" w:fill="auto"/>
            <w:vAlign w:val="center"/>
          </w:tcPr>
          <w:p w14:paraId="798BBD7B" w14:textId="29A084C4" w:rsidR="007330F0" w:rsidRPr="00BB5E50" w:rsidRDefault="00B45179" w:rsidP="007330F0">
            <w:pPr>
              <w:ind w:firstLine="0"/>
              <w:jc w:val="center"/>
              <w:rPr>
                <w:rFonts w:ascii="Tahoma" w:eastAsia="Calibri" w:hAnsi="Tahoma" w:cs="Tahoma"/>
                <w:sz w:val="20"/>
                <w:szCs w:val="20"/>
                <w:lang w:eastAsia="en-US"/>
              </w:rPr>
            </w:pPr>
            <w:r w:rsidRPr="00BB5E50">
              <w:rPr>
                <w:rFonts w:ascii="Tahoma" w:hAnsi="Tahoma" w:cs="Tahoma"/>
                <w:sz w:val="20"/>
                <w:szCs w:val="18"/>
              </w:rPr>
              <w:t>Общество с ограниченной ответственностью «Арктик-энерго»</w:t>
            </w:r>
          </w:p>
        </w:tc>
      </w:tr>
      <w:tr w:rsidR="007330F0" w:rsidRPr="00BB5E50" w14:paraId="4CFF2008" w14:textId="77777777" w:rsidTr="001B084A">
        <w:tc>
          <w:tcPr>
            <w:tcW w:w="234" w:type="pct"/>
            <w:tcBorders>
              <w:top w:val="single" w:sz="4" w:space="0" w:color="auto"/>
              <w:left w:val="single" w:sz="12" w:space="0" w:color="auto"/>
              <w:bottom w:val="single" w:sz="4" w:space="0" w:color="auto"/>
            </w:tcBorders>
            <w:shd w:val="clear" w:color="auto" w:fill="FFFFFF" w:themeFill="background1"/>
          </w:tcPr>
          <w:p w14:paraId="3C78EDDA" w14:textId="77777777" w:rsidR="007330F0" w:rsidRPr="00BB5E50" w:rsidRDefault="007330F0" w:rsidP="007330F0">
            <w:pPr>
              <w:numPr>
                <w:ilvl w:val="0"/>
                <w:numId w:val="7"/>
              </w:numPr>
              <w:kinsoku/>
              <w:overflowPunct/>
              <w:autoSpaceDE/>
              <w:autoSpaceDN/>
              <w:ind w:firstLine="0"/>
              <w:jc w:val="left"/>
              <w:rPr>
                <w:rFonts w:ascii="Tahoma" w:eastAsia="Calibri" w:hAnsi="Tahoma" w:cs="Tahoma"/>
                <w:sz w:val="20"/>
                <w:szCs w:val="20"/>
                <w:lang w:eastAsia="en-US"/>
              </w:rPr>
            </w:pPr>
          </w:p>
        </w:tc>
        <w:tc>
          <w:tcPr>
            <w:tcW w:w="1498" w:type="pct"/>
            <w:tcBorders>
              <w:top w:val="single" w:sz="4" w:space="0" w:color="auto"/>
              <w:bottom w:val="single" w:sz="4" w:space="0" w:color="auto"/>
            </w:tcBorders>
            <w:shd w:val="clear" w:color="auto" w:fill="FFFFFF" w:themeFill="background1"/>
            <w:hideMark/>
          </w:tcPr>
          <w:p w14:paraId="06498623" w14:textId="77777777" w:rsidR="007330F0" w:rsidRPr="00BB5E50" w:rsidRDefault="007330F0" w:rsidP="007330F0">
            <w:pPr>
              <w:ind w:firstLine="0"/>
              <w:rPr>
                <w:rFonts w:ascii="Tahoma" w:hAnsi="Tahoma" w:cs="Tahoma"/>
                <w:sz w:val="20"/>
                <w:szCs w:val="20"/>
              </w:rPr>
            </w:pPr>
            <w:r w:rsidRPr="00BB5E50">
              <w:rPr>
                <w:rFonts w:ascii="Tahoma" w:hAnsi="Tahoma" w:cs="Tahoma"/>
                <w:sz w:val="20"/>
                <w:szCs w:val="20"/>
              </w:rPr>
              <w:t xml:space="preserve">Адрес места нахождения </w:t>
            </w:r>
          </w:p>
        </w:tc>
        <w:tc>
          <w:tcPr>
            <w:tcW w:w="3268" w:type="pct"/>
            <w:gridSpan w:val="3"/>
            <w:tcBorders>
              <w:top w:val="single" w:sz="4" w:space="0" w:color="auto"/>
              <w:bottom w:val="single" w:sz="4" w:space="0" w:color="auto"/>
              <w:right w:val="single" w:sz="12" w:space="0" w:color="auto"/>
            </w:tcBorders>
            <w:shd w:val="clear" w:color="auto" w:fill="FFFFFF" w:themeFill="background1"/>
            <w:vAlign w:val="center"/>
          </w:tcPr>
          <w:p w14:paraId="4DABA5A9" w14:textId="260DD86E" w:rsidR="007330F0" w:rsidRPr="00BB5E50" w:rsidRDefault="00B45179" w:rsidP="007330F0">
            <w:pPr>
              <w:ind w:firstLine="0"/>
              <w:rPr>
                <w:rFonts w:ascii="Tahoma" w:hAnsi="Tahoma" w:cs="Tahoma"/>
                <w:sz w:val="20"/>
                <w:szCs w:val="20"/>
              </w:rPr>
            </w:pPr>
            <w:r w:rsidRPr="00BB5E50">
              <w:rPr>
                <w:rFonts w:ascii="Tahoma" w:hAnsi="Tahoma" w:cs="Tahoma"/>
                <w:sz w:val="20"/>
                <w:szCs w:val="18"/>
              </w:rPr>
              <w:t>184511, Мурманская обл., г. Мончегорск, пр. Металлургов, д. 45, корп. 2</w:t>
            </w:r>
          </w:p>
        </w:tc>
      </w:tr>
      <w:tr w:rsidR="007330F0" w:rsidRPr="00BB5E50" w14:paraId="465D3269" w14:textId="77777777" w:rsidTr="001B084A">
        <w:tc>
          <w:tcPr>
            <w:tcW w:w="234" w:type="pct"/>
            <w:tcBorders>
              <w:top w:val="single" w:sz="4" w:space="0" w:color="auto"/>
              <w:left w:val="single" w:sz="12" w:space="0" w:color="auto"/>
              <w:bottom w:val="single" w:sz="4" w:space="0" w:color="auto"/>
            </w:tcBorders>
            <w:shd w:val="clear" w:color="auto" w:fill="FFFFFF" w:themeFill="background1"/>
          </w:tcPr>
          <w:p w14:paraId="727CB25D" w14:textId="77777777" w:rsidR="007330F0" w:rsidRPr="00BB5E50" w:rsidRDefault="007330F0" w:rsidP="007330F0">
            <w:pPr>
              <w:numPr>
                <w:ilvl w:val="0"/>
                <w:numId w:val="7"/>
              </w:numPr>
              <w:kinsoku/>
              <w:overflowPunct/>
              <w:autoSpaceDE/>
              <w:autoSpaceDN/>
              <w:ind w:firstLine="0"/>
              <w:jc w:val="left"/>
              <w:rPr>
                <w:rFonts w:ascii="Tahoma" w:eastAsia="Calibri" w:hAnsi="Tahoma" w:cs="Tahoma"/>
                <w:sz w:val="20"/>
                <w:szCs w:val="20"/>
                <w:lang w:eastAsia="en-US"/>
              </w:rPr>
            </w:pPr>
          </w:p>
        </w:tc>
        <w:tc>
          <w:tcPr>
            <w:tcW w:w="1498" w:type="pct"/>
            <w:tcBorders>
              <w:top w:val="single" w:sz="4" w:space="0" w:color="auto"/>
              <w:bottom w:val="single" w:sz="4" w:space="0" w:color="auto"/>
            </w:tcBorders>
            <w:shd w:val="clear" w:color="auto" w:fill="FFFFFF" w:themeFill="background1"/>
          </w:tcPr>
          <w:p w14:paraId="34D3835C" w14:textId="77777777" w:rsidR="007330F0" w:rsidRPr="00BB5E50" w:rsidRDefault="007330F0" w:rsidP="007330F0">
            <w:pPr>
              <w:ind w:firstLine="0"/>
              <w:rPr>
                <w:rFonts w:ascii="Tahoma" w:hAnsi="Tahoma" w:cs="Tahoma"/>
                <w:sz w:val="20"/>
                <w:szCs w:val="20"/>
              </w:rPr>
            </w:pPr>
            <w:r w:rsidRPr="00BB5E50">
              <w:rPr>
                <w:rFonts w:ascii="Tahoma" w:hAnsi="Tahoma" w:cs="Tahoma"/>
                <w:sz w:val="20"/>
                <w:szCs w:val="20"/>
              </w:rPr>
              <w:t xml:space="preserve">Почтовый адрес </w:t>
            </w:r>
          </w:p>
        </w:tc>
        <w:tc>
          <w:tcPr>
            <w:tcW w:w="3268" w:type="pct"/>
            <w:gridSpan w:val="3"/>
            <w:tcBorders>
              <w:top w:val="single" w:sz="4" w:space="0" w:color="auto"/>
              <w:bottom w:val="single" w:sz="4" w:space="0" w:color="auto"/>
              <w:right w:val="single" w:sz="12" w:space="0" w:color="auto"/>
            </w:tcBorders>
            <w:shd w:val="clear" w:color="auto" w:fill="FFFFFF" w:themeFill="background1"/>
          </w:tcPr>
          <w:p w14:paraId="316337B7" w14:textId="0DD1254A" w:rsidR="007330F0" w:rsidRPr="00BB5E50" w:rsidRDefault="00B45179" w:rsidP="007330F0">
            <w:pPr>
              <w:ind w:firstLine="0"/>
              <w:rPr>
                <w:rStyle w:val="af3"/>
                <w:rFonts w:ascii="Tahoma" w:hAnsi="Tahoma" w:cs="Tahoma"/>
                <w:sz w:val="20"/>
                <w:szCs w:val="20"/>
                <w:shd w:val="clear" w:color="auto" w:fill="FFFFFF" w:themeFill="background1"/>
              </w:rPr>
            </w:pPr>
            <w:r w:rsidRPr="00BB5E50">
              <w:rPr>
                <w:rFonts w:ascii="Tahoma" w:hAnsi="Tahoma" w:cs="Tahoma"/>
                <w:sz w:val="20"/>
                <w:szCs w:val="18"/>
              </w:rPr>
              <w:t>184511, Мурманская обл., г. Мончегорск, пр. Металлургов, д. 45, корп. 2</w:t>
            </w:r>
          </w:p>
        </w:tc>
      </w:tr>
      <w:tr w:rsidR="007330F0" w:rsidRPr="00BB5E50" w14:paraId="0BB81005" w14:textId="77777777" w:rsidTr="001B084A">
        <w:tc>
          <w:tcPr>
            <w:tcW w:w="5000" w:type="pct"/>
            <w:gridSpan w:val="5"/>
            <w:tcBorders>
              <w:top w:val="single" w:sz="4" w:space="0" w:color="auto"/>
              <w:left w:val="single" w:sz="12" w:space="0" w:color="auto"/>
              <w:bottom w:val="single" w:sz="4" w:space="0" w:color="auto"/>
              <w:right w:val="single" w:sz="12" w:space="0" w:color="auto"/>
            </w:tcBorders>
            <w:shd w:val="clear" w:color="auto" w:fill="92D050"/>
          </w:tcPr>
          <w:p w14:paraId="0063B233" w14:textId="77777777" w:rsidR="007330F0" w:rsidRPr="00BB5E50" w:rsidRDefault="007330F0" w:rsidP="007330F0">
            <w:pPr>
              <w:ind w:firstLine="0"/>
              <w:rPr>
                <w:rFonts w:ascii="Tahoma" w:hAnsi="Tahoma" w:cs="Tahoma"/>
                <w:sz w:val="20"/>
                <w:szCs w:val="20"/>
              </w:rPr>
            </w:pPr>
            <w:r w:rsidRPr="00BB5E50">
              <w:rPr>
                <w:rFonts w:ascii="Tahoma" w:hAnsi="Tahoma" w:cs="Tahoma"/>
                <w:b/>
                <w:sz w:val="20"/>
                <w:szCs w:val="20"/>
              </w:rPr>
              <w:t>Контактная информация (для обращения по организационным вопросам)</w:t>
            </w:r>
          </w:p>
        </w:tc>
      </w:tr>
      <w:tr w:rsidR="000C6CD9" w:rsidRPr="00BB5E50" w14:paraId="1180A450" w14:textId="77777777" w:rsidTr="00D51CFD">
        <w:tc>
          <w:tcPr>
            <w:tcW w:w="234" w:type="pct"/>
            <w:tcBorders>
              <w:top w:val="single" w:sz="4" w:space="0" w:color="auto"/>
              <w:left w:val="single" w:sz="12" w:space="0" w:color="auto"/>
              <w:bottom w:val="single" w:sz="4" w:space="0" w:color="auto"/>
            </w:tcBorders>
            <w:shd w:val="clear" w:color="auto" w:fill="FFFFFF" w:themeFill="background1"/>
          </w:tcPr>
          <w:p w14:paraId="2F4B39DB" w14:textId="77777777" w:rsidR="000C6CD9" w:rsidRPr="00BB5E50" w:rsidRDefault="000C6CD9" w:rsidP="000C6CD9">
            <w:pPr>
              <w:numPr>
                <w:ilvl w:val="0"/>
                <w:numId w:val="7"/>
              </w:numPr>
              <w:kinsoku/>
              <w:overflowPunct/>
              <w:autoSpaceDE/>
              <w:autoSpaceDN/>
              <w:ind w:firstLine="0"/>
              <w:jc w:val="left"/>
              <w:rPr>
                <w:rFonts w:ascii="Tahoma" w:eastAsia="Calibri" w:hAnsi="Tahoma" w:cs="Tahoma"/>
                <w:sz w:val="20"/>
                <w:szCs w:val="20"/>
                <w:lang w:eastAsia="en-US"/>
              </w:rPr>
            </w:pPr>
          </w:p>
        </w:tc>
        <w:tc>
          <w:tcPr>
            <w:tcW w:w="1498" w:type="pct"/>
            <w:tcBorders>
              <w:top w:val="single" w:sz="4" w:space="0" w:color="auto"/>
              <w:bottom w:val="single" w:sz="4" w:space="0" w:color="auto"/>
            </w:tcBorders>
            <w:shd w:val="clear" w:color="auto" w:fill="auto"/>
          </w:tcPr>
          <w:p w14:paraId="73F74496" w14:textId="1F7ACF0B" w:rsidR="000C6CD9" w:rsidRPr="00BB5E50" w:rsidRDefault="000C6CD9" w:rsidP="000C6CD9">
            <w:pPr>
              <w:ind w:firstLine="0"/>
              <w:rPr>
                <w:rFonts w:ascii="Tahoma" w:hAnsi="Tahoma" w:cs="Tahoma"/>
                <w:sz w:val="20"/>
                <w:szCs w:val="20"/>
              </w:rPr>
            </w:pPr>
            <w:r w:rsidRPr="00BB5E50">
              <w:rPr>
                <w:rFonts w:ascii="Tahoma" w:hAnsi="Tahoma" w:cs="Tahoma"/>
                <w:sz w:val="20"/>
                <w:szCs w:val="18"/>
              </w:rPr>
              <w:t>Контактное лицо (ФИО)- секретарь закупочного органа</w:t>
            </w:r>
          </w:p>
        </w:tc>
        <w:tc>
          <w:tcPr>
            <w:tcW w:w="3268" w:type="pct"/>
            <w:gridSpan w:val="3"/>
            <w:tcBorders>
              <w:top w:val="single" w:sz="4" w:space="0" w:color="auto"/>
              <w:bottom w:val="single" w:sz="4" w:space="0" w:color="auto"/>
              <w:right w:val="single" w:sz="12" w:space="0" w:color="auto"/>
            </w:tcBorders>
            <w:shd w:val="clear" w:color="auto" w:fill="auto"/>
            <w:vAlign w:val="center"/>
          </w:tcPr>
          <w:p w14:paraId="700F2EBB" w14:textId="648B66F6" w:rsidR="000C6CD9" w:rsidRPr="00BB5E50" w:rsidRDefault="000C6CD9" w:rsidP="000C6CD9">
            <w:pPr>
              <w:ind w:firstLine="0"/>
              <w:rPr>
                <w:rFonts w:ascii="Tahoma" w:hAnsi="Tahoma" w:cs="Tahoma"/>
                <w:sz w:val="20"/>
                <w:szCs w:val="20"/>
              </w:rPr>
            </w:pPr>
            <w:r w:rsidRPr="00BB5E50">
              <w:rPr>
                <w:rFonts w:ascii="Tahoma" w:hAnsi="Tahoma" w:cs="Tahoma"/>
                <w:sz w:val="20"/>
                <w:szCs w:val="18"/>
              </w:rPr>
              <w:t>Гончар Андрей Владимирович</w:t>
            </w:r>
          </w:p>
        </w:tc>
      </w:tr>
      <w:tr w:rsidR="000C6CD9" w:rsidRPr="00BB5E50" w14:paraId="5B80C522" w14:textId="77777777" w:rsidTr="00D51CFD">
        <w:tc>
          <w:tcPr>
            <w:tcW w:w="234" w:type="pct"/>
            <w:tcBorders>
              <w:top w:val="single" w:sz="4" w:space="0" w:color="auto"/>
              <w:left w:val="single" w:sz="12" w:space="0" w:color="auto"/>
              <w:bottom w:val="single" w:sz="4" w:space="0" w:color="auto"/>
            </w:tcBorders>
            <w:shd w:val="clear" w:color="auto" w:fill="FFFFFF" w:themeFill="background1"/>
          </w:tcPr>
          <w:p w14:paraId="0F2C4597" w14:textId="77777777" w:rsidR="000C6CD9" w:rsidRPr="00BB5E50" w:rsidRDefault="000C6CD9" w:rsidP="000C6CD9">
            <w:pPr>
              <w:numPr>
                <w:ilvl w:val="0"/>
                <w:numId w:val="7"/>
              </w:numPr>
              <w:kinsoku/>
              <w:overflowPunct/>
              <w:autoSpaceDE/>
              <w:autoSpaceDN/>
              <w:ind w:firstLine="0"/>
              <w:jc w:val="left"/>
              <w:rPr>
                <w:rFonts w:ascii="Tahoma" w:eastAsia="Calibri" w:hAnsi="Tahoma" w:cs="Tahoma"/>
                <w:sz w:val="20"/>
                <w:szCs w:val="20"/>
                <w:lang w:eastAsia="en-US"/>
              </w:rPr>
            </w:pPr>
          </w:p>
        </w:tc>
        <w:tc>
          <w:tcPr>
            <w:tcW w:w="1498" w:type="pct"/>
            <w:tcBorders>
              <w:top w:val="single" w:sz="4" w:space="0" w:color="auto"/>
              <w:bottom w:val="single" w:sz="4" w:space="0" w:color="auto"/>
            </w:tcBorders>
            <w:shd w:val="clear" w:color="auto" w:fill="auto"/>
          </w:tcPr>
          <w:p w14:paraId="307671FF" w14:textId="579B7F8C" w:rsidR="000C6CD9" w:rsidRPr="00BB5E50" w:rsidRDefault="000C6CD9" w:rsidP="000C6CD9">
            <w:pPr>
              <w:ind w:firstLine="0"/>
              <w:rPr>
                <w:rFonts w:ascii="Tahoma" w:hAnsi="Tahoma" w:cs="Tahoma"/>
                <w:sz w:val="20"/>
                <w:szCs w:val="20"/>
              </w:rPr>
            </w:pPr>
            <w:r w:rsidRPr="00BB5E50">
              <w:rPr>
                <w:rFonts w:ascii="Tahoma" w:hAnsi="Tahoma" w:cs="Tahoma"/>
                <w:sz w:val="20"/>
                <w:szCs w:val="18"/>
              </w:rPr>
              <w:t>Электронная почта</w:t>
            </w:r>
          </w:p>
        </w:tc>
        <w:tc>
          <w:tcPr>
            <w:tcW w:w="3268" w:type="pct"/>
            <w:gridSpan w:val="3"/>
            <w:tcBorders>
              <w:top w:val="single" w:sz="4" w:space="0" w:color="auto"/>
              <w:bottom w:val="single" w:sz="4" w:space="0" w:color="auto"/>
              <w:right w:val="single" w:sz="12" w:space="0" w:color="auto"/>
            </w:tcBorders>
            <w:shd w:val="clear" w:color="auto" w:fill="auto"/>
            <w:vAlign w:val="center"/>
          </w:tcPr>
          <w:p w14:paraId="4B0009B2" w14:textId="55895FC1" w:rsidR="000C6CD9" w:rsidRPr="00BB5E50" w:rsidRDefault="000C6CD9" w:rsidP="000C6CD9">
            <w:pPr>
              <w:spacing w:line="276" w:lineRule="auto"/>
              <w:ind w:firstLine="0"/>
              <w:rPr>
                <w:rFonts w:ascii="Tahoma" w:hAnsi="Tahoma" w:cs="Tahoma"/>
                <w:b/>
                <w:bCs/>
                <w:i/>
                <w:iCs/>
                <w:sz w:val="20"/>
                <w:szCs w:val="20"/>
                <w:u w:val="single"/>
              </w:rPr>
            </w:pPr>
            <w:r w:rsidRPr="00BB5E50">
              <w:rPr>
                <w:rFonts w:ascii="Tahoma" w:hAnsi="Tahoma" w:cs="Tahoma"/>
                <w:b/>
                <w:sz w:val="20"/>
                <w:szCs w:val="18"/>
              </w:rPr>
              <w:t>GoncharAV@kolagmk.ru</w:t>
            </w:r>
          </w:p>
        </w:tc>
      </w:tr>
      <w:tr w:rsidR="000C6CD9" w:rsidRPr="00BB5E50" w14:paraId="3B93D7A7" w14:textId="77777777" w:rsidTr="00D51CFD">
        <w:tc>
          <w:tcPr>
            <w:tcW w:w="234" w:type="pct"/>
            <w:tcBorders>
              <w:top w:val="single" w:sz="4" w:space="0" w:color="auto"/>
              <w:left w:val="single" w:sz="12" w:space="0" w:color="auto"/>
              <w:bottom w:val="single" w:sz="4" w:space="0" w:color="auto"/>
            </w:tcBorders>
            <w:shd w:val="clear" w:color="auto" w:fill="FFFFFF" w:themeFill="background1"/>
          </w:tcPr>
          <w:p w14:paraId="76179086" w14:textId="77777777" w:rsidR="000C6CD9" w:rsidRPr="00BB5E50" w:rsidRDefault="000C6CD9" w:rsidP="000C6CD9">
            <w:pPr>
              <w:numPr>
                <w:ilvl w:val="0"/>
                <w:numId w:val="7"/>
              </w:numPr>
              <w:kinsoku/>
              <w:overflowPunct/>
              <w:autoSpaceDE/>
              <w:autoSpaceDN/>
              <w:ind w:firstLine="0"/>
              <w:jc w:val="left"/>
              <w:rPr>
                <w:rFonts w:ascii="Tahoma" w:eastAsia="Calibri" w:hAnsi="Tahoma" w:cs="Tahoma"/>
                <w:sz w:val="20"/>
                <w:szCs w:val="20"/>
                <w:lang w:eastAsia="en-US"/>
              </w:rPr>
            </w:pPr>
          </w:p>
        </w:tc>
        <w:tc>
          <w:tcPr>
            <w:tcW w:w="1498" w:type="pct"/>
            <w:tcBorders>
              <w:top w:val="single" w:sz="4" w:space="0" w:color="auto"/>
              <w:bottom w:val="single" w:sz="4" w:space="0" w:color="auto"/>
            </w:tcBorders>
            <w:shd w:val="clear" w:color="auto" w:fill="auto"/>
          </w:tcPr>
          <w:p w14:paraId="01106975" w14:textId="24384C2E" w:rsidR="000C6CD9" w:rsidRPr="00BB5E50" w:rsidRDefault="000C6CD9" w:rsidP="000C6CD9">
            <w:pPr>
              <w:ind w:firstLine="0"/>
              <w:rPr>
                <w:rFonts w:ascii="Tahoma" w:hAnsi="Tahoma" w:cs="Tahoma"/>
                <w:sz w:val="20"/>
                <w:szCs w:val="20"/>
              </w:rPr>
            </w:pPr>
            <w:r w:rsidRPr="00BB5E50">
              <w:rPr>
                <w:rFonts w:ascii="Tahoma" w:hAnsi="Tahoma" w:cs="Tahoma"/>
                <w:sz w:val="20"/>
                <w:szCs w:val="18"/>
              </w:rPr>
              <w:t>Телефон</w:t>
            </w:r>
          </w:p>
        </w:tc>
        <w:tc>
          <w:tcPr>
            <w:tcW w:w="3268" w:type="pct"/>
            <w:gridSpan w:val="3"/>
            <w:tcBorders>
              <w:top w:val="single" w:sz="4" w:space="0" w:color="auto"/>
              <w:bottom w:val="single" w:sz="4" w:space="0" w:color="auto"/>
              <w:right w:val="single" w:sz="12" w:space="0" w:color="auto"/>
            </w:tcBorders>
            <w:shd w:val="clear" w:color="auto" w:fill="auto"/>
            <w:vAlign w:val="center"/>
          </w:tcPr>
          <w:p w14:paraId="6DAA5BE2" w14:textId="1395479D" w:rsidR="000C6CD9" w:rsidRPr="00BB5E50" w:rsidRDefault="000C6CD9" w:rsidP="000C6CD9">
            <w:pPr>
              <w:ind w:firstLine="0"/>
              <w:rPr>
                <w:rFonts w:ascii="Tahoma" w:hAnsi="Tahoma" w:cs="Tahoma"/>
                <w:sz w:val="20"/>
                <w:szCs w:val="20"/>
              </w:rPr>
            </w:pPr>
            <w:r w:rsidRPr="00BB5E50">
              <w:rPr>
                <w:rFonts w:ascii="Tahoma" w:hAnsi="Tahoma" w:cs="Tahoma"/>
                <w:sz w:val="20"/>
                <w:szCs w:val="18"/>
              </w:rPr>
              <w:t>+7 (81536) 6-60-48</w:t>
            </w:r>
          </w:p>
        </w:tc>
      </w:tr>
      <w:tr w:rsidR="007330F0" w:rsidRPr="00BB5E50" w14:paraId="6A9B96CC" w14:textId="77777777" w:rsidTr="001B084A">
        <w:tc>
          <w:tcPr>
            <w:tcW w:w="5000" w:type="pct"/>
            <w:gridSpan w:val="5"/>
            <w:tcBorders>
              <w:top w:val="single" w:sz="4" w:space="0" w:color="auto"/>
              <w:left w:val="single" w:sz="12" w:space="0" w:color="auto"/>
              <w:bottom w:val="single" w:sz="4" w:space="0" w:color="auto"/>
              <w:right w:val="single" w:sz="12" w:space="0" w:color="auto"/>
            </w:tcBorders>
            <w:shd w:val="clear" w:color="auto" w:fill="92D050"/>
          </w:tcPr>
          <w:p w14:paraId="31C4EBEC" w14:textId="77777777" w:rsidR="007330F0" w:rsidRPr="00BB5E50" w:rsidRDefault="007330F0" w:rsidP="007330F0">
            <w:pPr>
              <w:pStyle w:val="afa"/>
              <w:kinsoku w:val="0"/>
              <w:overflowPunct w:val="0"/>
              <w:autoSpaceDE w:val="0"/>
              <w:autoSpaceDN w:val="0"/>
              <w:spacing w:before="0"/>
              <w:ind w:left="0"/>
              <w:jc w:val="both"/>
              <w:rPr>
                <w:rFonts w:ascii="Tahoma" w:hAnsi="Tahoma" w:cs="Tahoma"/>
                <w:b/>
              </w:rPr>
            </w:pPr>
            <w:r w:rsidRPr="00BB5E50">
              <w:rPr>
                <w:rFonts w:ascii="Tahoma" w:hAnsi="Tahoma" w:cs="Tahoma"/>
                <w:b/>
              </w:rPr>
              <w:t>Контактная информация (для обращения по техническим вопросам, (сметные расчеты, расчет индекса и т.п.)</w:t>
            </w:r>
          </w:p>
        </w:tc>
      </w:tr>
      <w:tr w:rsidR="000C6CD9" w:rsidRPr="00BB5E50" w14:paraId="3AB1E7D1" w14:textId="77777777" w:rsidTr="000D6D85">
        <w:trPr>
          <w:trHeight w:val="321"/>
        </w:trPr>
        <w:tc>
          <w:tcPr>
            <w:tcW w:w="234" w:type="pct"/>
            <w:tcBorders>
              <w:top w:val="single" w:sz="4" w:space="0" w:color="auto"/>
              <w:left w:val="single" w:sz="12" w:space="0" w:color="auto"/>
              <w:bottom w:val="single" w:sz="4" w:space="0" w:color="auto"/>
            </w:tcBorders>
            <w:shd w:val="clear" w:color="auto" w:fill="FFFFFF" w:themeFill="background1"/>
          </w:tcPr>
          <w:p w14:paraId="6DF4F6AF" w14:textId="77777777" w:rsidR="000C6CD9" w:rsidRPr="00BB5E50" w:rsidRDefault="000C6CD9" w:rsidP="000C6CD9">
            <w:pPr>
              <w:numPr>
                <w:ilvl w:val="0"/>
                <w:numId w:val="7"/>
              </w:numPr>
              <w:kinsoku/>
              <w:overflowPunct/>
              <w:autoSpaceDE/>
              <w:autoSpaceDN/>
              <w:ind w:firstLine="0"/>
              <w:jc w:val="left"/>
              <w:rPr>
                <w:rFonts w:ascii="Tahoma" w:eastAsia="Calibri" w:hAnsi="Tahoma" w:cs="Tahoma"/>
                <w:sz w:val="20"/>
                <w:szCs w:val="20"/>
                <w:lang w:eastAsia="en-US"/>
              </w:rPr>
            </w:pPr>
          </w:p>
        </w:tc>
        <w:tc>
          <w:tcPr>
            <w:tcW w:w="1498" w:type="pct"/>
            <w:tcBorders>
              <w:top w:val="single" w:sz="4" w:space="0" w:color="auto"/>
              <w:bottom w:val="single" w:sz="4" w:space="0" w:color="auto"/>
            </w:tcBorders>
            <w:shd w:val="clear" w:color="auto" w:fill="FFFFFF" w:themeFill="background1"/>
            <w:hideMark/>
          </w:tcPr>
          <w:p w14:paraId="69A88AF6" w14:textId="69095689" w:rsidR="000C6CD9" w:rsidRPr="00BB5E50" w:rsidRDefault="000C6CD9" w:rsidP="000C6CD9">
            <w:pPr>
              <w:ind w:firstLine="0"/>
              <w:rPr>
                <w:rFonts w:ascii="Tahoma" w:hAnsi="Tahoma" w:cs="Tahoma"/>
                <w:sz w:val="20"/>
                <w:szCs w:val="20"/>
              </w:rPr>
            </w:pPr>
            <w:r w:rsidRPr="00BB5E50">
              <w:rPr>
                <w:rFonts w:ascii="Tahoma" w:hAnsi="Tahoma" w:cs="Tahoma"/>
                <w:sz w:val="18"/>
                <w:szCs w:val="18"/>
              </w:rPr>
              <w:t>Контактное лицо (ФИО)</w:t>
            </w:r>
          </w:p>
        </w:tc>
        <w:tc>
          <w:tcPr>
            <w:tcW w:w="3268" w:type="pct"/>
            <w:gridSpan w:val="3"/>
            <w:tcBorders>
              <w:top w:val="single" w:sz="4" w:space="0" w:color="auto"/>
              <w:bottom w:val="single" w:sz="4" w:space="0" w:color="auto"/>
              <w:right w:val="single" w:sz="12" w:space="0" w:color="auto"/>
            </w:tcBorders>
            <w:shd w:val="clear" w:color="auto" w:fill="auto"/>
            <w:vAlign w:val="center"/>
          </w:tcPr>
          <w:p w14:paraId="01E7F515" w14:textId="6D8F726D" w:rsidR="000C6CD9" w:rsidRPr="00BB5E50" w:rsidRDefault="00CE3323" w:rsidP="00CE3323">
            <w:pPr>
              <w:ind w:firstLine="0"/>
              <w:rPr>
                <w:rFonts w:ascii="Tahoma" w:hAnsi="Tahoma" w:cs="Tahoma"/>
                <w:sz w:val="18"/>
                <w:szCs w:val="18"/>
              </w:rPr>
            </w:pPr>
            <w:r>
              <w:rPr>
                <w:rFonts w:ascii="Tahoma" w:hAnsi="Tahoma" w:cs="Tahoma"/>
                <w:sz w:val="18"/>
                <w:szCs w:val="18"/>
              </w:rPr>
              <w:t>Капитула Алексей Григорьевич</w:t>
            </w:r>
          </w:p>
        </w:tc>
      </w:tr>
      <w:tr w:rsidR="000C6CD9" w:rsidRPr="00BB5E50" w14:paraId="6E932CB3" w14:textId="77777777" w:rsidTr="000D6D85">
        <w:tc>
          <w:tcPr>
            <w:tcW w:w="234" w:type="pct"/>
            <w:tcBorders>
              <w:top w:val="single" w:sz="4" w:space="0" w:color="auto"/>
              <w:left w:val="single" w:sz="12" w:space="0" w:color="auto"/>
              <w:bottom w:val="single" w:sz="4" w:space="0" w:color="auto"/>
            </w:tcBorders>
            <w:shd w:val="clear" w:color="auto" w:fill="FFFFFF" w:themeFill="background1"/>
          </w:tcPr>
          <w:p w14:paraId="561717D1" w14:textId="77777777" w:rsidR="000C6CD9" w:rsidRPr="00BB5E50" w:rsidRDefault="000C6CD9" w:rsidP="000C6CD9">
            <w:pPr>
              <w:numPr>
                <w:ilvl w:val="0"/>
                <w:numId w:val="7"/>
              </w:numPr>
              <w:kinsoku/>
              <w:overflowPunct/>
              <w:autoSpaceDE/>
              <w:autoSpaceDN/>
              <w:ind w:firstLine="0"/>
              <w:jc w:val="left"/>
              <w:rPr>
                <w:rFonts w:ascii="Tahoma" w:eastAsia="Calibri" w:hAnsi="Tahoma" w:cs="Tahoma"/>
                <w:sz w:val="20"/>
                <w:szCs w:val="20"/>
                <w:lang w:eastAsia="en-US"/>
              </w:rPr>
            </w:pPr>
          </w:p>
        </w:tc>
        <w:tc>
          <w:tcPr>
            <w:tcW w:w="1498" w:type="pct"/>
            <w:tcBorders>
              <w:top w:val="single" w:sz="4" w:space="0" w:color="auto"/>
              <w:bottom w:val="single" w:sz="4" w:space="0" w:color="auto"/>
            </w:tcBorders>
            <w:shd w:val="clear" w:color="auto" w:fill="FFFFFF" w:themeFill="background1"/>
            <w:hideMark/>
          </w:tcPr>
          <w:p w14:paraId="4EF98411" w14:textId="4CD7EE7F" w:rsidR="000C6CD9" w:rsidRPr="00BB5E50" w:rsidRDefault="000C6CD9" w:rsidP="000C6CD9">
            <w:pPr>
              <w:ind w:firstLine="0"/>
              <w:rPr>
                <w:rFonts w:ascii="Tahoma" w:hAnsi="Tahoma" w:cs="Tahoma"/>
                <w:sz w:val="20"/>
                <w:szCs w:val="20"/>
              </w:rPr>
            </w:pPr>
            <w:r w:rsidRPr="00BB5E50">
              <w:rPr>
                <w:rFonts w:ascii="Tahoma" w:hAnsi="Tahoma" w:cs="Tahoma"/>
                <w:sz w:val="18"/>
                <w:szCs w:val="18"/>
              </w:rPr>
              <w:t>Электронная почта</w:t>
            </w:r>
          </w:p>
        </w:tc>
        <w:tc>
          <w:tcPr>
            <w:tcW w:w="3268" w:type="pct"/>
            <w:gridSpan w:val="3"/>
            <w:tcBorders>
              <w:top w:val="single" w:sz="4" w:space="0" w:color="auto"/>
              <w:bottom w:val="single" w:sz="4" w:space="0" w:color="auto"/>
              <w:right w:val="single" w:sz="12" w:space="0" w:color="auto"/>
            </w:tcBorders>
            <w:shd w:val="clear" w:color="auto" w:fill="auto"/>
            <w:vAlign w:val="center"/>
          </w:tcPr>
          <w:p w14:paraId="554C6388" w14:textId="3BE745AF" w:rsidR="000C6CD9" w:rsidRPr="00BB5E50" w:rsidRDefault="00CE3323" w:rsidP="000C6CD9">
            <w:pPr>
              <w:spacing w:line="276" w:lineRule="auto"/>
              <w:ind w:firstLine="0"/>
              <w:rPr>
                <w:rFonts w:ascii="Tahoma" w:hAnsi="Tahoma" w:cs="Tahoma"/>
                <w:b/>
                <w:i/>
                <w:sz w:val="18"/>
                <w:szCs w:val="18"/>
                <w:u w:val="single"/>
              </w:rPr>
            </w:pPr>
            <w:r w:rsidRPr="00CE3323">
              <w:rPr>
                <w:rFonts w:ascii="Tahoma" w:hAnsi="Tahoma" w:cs="Tahoma"/>
                <w:b/>
                <w:sz w:val="20"/>
                <w:szCs w:val="18"/>
              </w:rPr>
              <w:t>KapitulaAG@kolagmk.ru</w:t>
            </w:r>
          </w:p>
        </w:tc>
      </w:tr>
      <w:tr w:rsidR="000C6CD9" w:rsidRPr="00BB5E50" w14:paraId="0CCA6641" w14:textId="77777777" w:rsidTr="00D51CFD">
        <w:tc>
          <w:tcPr>
            <w:tcW w:w="234" w:type="pct"/>
            <w:tcBorders>
              <w:top w:val="single" w:sz="4" w:space="0" w:color="auto"/>
              <w:left w:val="single" w:sz="12" w:space="0" w:color="auto"/>
              <w:bottom w:val="single" w:sz="4" w:space="0" w:color="auto"/>
            </w:tcBorders>
            <w:shd w:val="clear" w:color="auto" w:fill="FFFFFF" w:themeFill="background1"/>
          </w:tcPr>
          <w:p w14:paraId="1F26B622" w14:textId="77777777" w:rsidR="000C6CD9" w:rsidRPr="00BB5E50" w:rsidRDefault="000C6CD9" w:rsidP="000C6CD9">
            <w:pPr>
              <w:numPr>
                <w:ilvl w:val="0"/>
                <w:numId w:val="7"/>
              </w:numPr>
              <w:kinsoku/>
              <w:overflowPunct/>
              <w:autoSpaceDE/>
              <w:autoSpaceDN/>
              <w:ind w:firstLine="0"/>
              <w:jc w:val="left"/>
              <w:rPr>
                <w:rFonts w:ascii="Tahoma" w:eastAsia="Calibri" w:hAnsi="Tahoma" w:cs="Tahoma"/>
                <w:sz w:val="20"/>
                <w:szCs w:val="20"/>
                <w:lang w:eastAsia="en-US"/>
              </w:rPr>
            </w:pPr>
          </w:p>
        </w:tc>
        <w:tc>
          <w:tcPr>
            <w:tcW w:w="1498" w:type="pct"/>
            <w:tcBorders>
              <w:top w:val="single" w:sz="4" w:space="0" w:color="auto"/>
              <w:bottom w:val="single" w:sz="4" w:space="0" w:color="auto"/>
            </w:tcBorders>
            <w:shd w:val="clear" w:color="auto" w:fill="FFFFFF" w:themeFill="background1"/>
            <w:hideMark/>
          </w:tcPr>
          <w:p w14:paraId="2B25E76E" w14:textId="1F925B06" w:rsidR="000C6CD9" w:rsidRPr="00BB5E50" w:rsidRDefault="000C6CD9" w:rsidP="000C6CD9">
            <w:pPr>
              <w:ind w:firstLine="0"/>
              <w:rPr>
                <w:rFonts w:ascii="Tahoma" w:hAnsi="Tahoma" w:cs="Tahoma"/>
                <w:sz w:val="20"/>
                <w:szCs w:val="20"/>
              </w:rPr>
            </w:pPr>
            <w:r w:rsidRPr="00BB5E50">
              <w:rPr>
                <w:rFonts w:ascii="Tahoma" w:hAnsi="Tahoma" w:cs="Tahoma"/>
                <w:sz w:val="18"/>
                <w:szCs w:val="18"/>
              </w:rPr>
              <w:t>Телефон</w:t>
            </w:r>
          </w:p>
        </w:tc>
        <w:tc>
          <w:tcPr>
            <w:tcW w:w="3268" w:type="pct"/>
            <w:gridSpan w:val="3"/>
            <w:tcBorders>
              <w:top w:val="single" w:sz="4" w:space="0" w:color="auto"/>
              <w:bottom w:val="single" w:sz="4" w:space="0" w:color="auto"/>
              <w:right w:val="single" w:sz="12" w:space="0" w:color="auto"/>
            </w:tcBorders>
            <w:shd w:val="clear" w:color="auto" w:fill="auto"/>
            <w:vAlign w:val="center"/>
          </w:tcPr>
          <w:p w14:paraId="04996BD4" w14:textId="789BC11A" w:rsidR="000C6CD9" w:rsidRPr="00BB5E50" w:rsidRDefault="00CE3323" w:rsidP="000C6CD9">
            <w:pPr>
              <w:ind w:firstLine="0"/>
              <w:rPr>
                <w:rFonts w:ascii="Tahoma" w:hAnsi="Tahoma" w:cs="Tahoma"/>
                <w:sz w:val="18"/>
                <w:szCs w:val="18"/>
              </w:rPr>
            </w:pPr>
            <w:r>
              <w:rPr>
                <w:rFonts w:ascii="Tahoma" w:hAnsi="Tahoma" w:cs="Tahoma"/>
                <w:sz w:val="18"/>
                <w:szCs w:val="18"/>
              </w:rPr>
              <w:t>+7 (81536) 6-60-01</w:t>
            </w:r>
          </w:p>
        </w:tc>
      </w:tr>
      <w:tr w:rsidR="007330F0" w:rsidRPr="00BB5E50" w14:paraId="6299E621" w14:textId="77777777" w:rsidTr="001B084A">
        <w:tc>
          <w:tcPr>
            <w:tcW w:w="234" w:type="pct"/>
            <w:tcBorders>
              <w:top w:val="single" w:sz="4" w:space="0" w:color="auto"/>
              <w:left w:val="single" w:sz="12" w:space="0" w:color="auto"/>
              <w:bottom w:val="single" w:sz="4" w:space="0" w:color="auto"/>
            </w:tcBorders>
            <w:shd w:val="clear" w:color="auto" w:fill="FFFFFF" w:themeFill="background1"/>
          </w:tcPr>
          <w:p w14:paraId="4BC194F8" w14:textId="77777777" w:rsidR="007330F0" w:rsidRPr="00BB5E50" w:rsidRDefault="007330F0" w:rsidP="007330F0">
            <w:pPr>
              <w:numPr>
                <w:ilvl w:val="0"/>
                <w:numId w:val="7"/>
              </w:numPr>
              <w:kinsoku/>
              <w:overflowPunct/>
              <w:autoSpaceDE/>
              <w:autoSpaceDN/>
              <w:ind w:firstLine="0"/>
              <w:jc w:val="left"/>
              <w:rPr>
                <w:rFonts w:ascii="Tahoma" w:eastAsia="Calibri" w:hAnsi="Tahoma" w:cs="Tahoma"/>
                <w:sz w:val="20"/>
                <w:szCs w:val="20"/>
                <w:lang w:eastAsia="en-US"/>
              </w:rPr>
            </w:pPr>
          </w:p>
        </w:tc>
        <w:tc>
          <w:tcPr>
            <w:tcW w:w="1498" w:type="pct"/>
            <w:tcBorders>
              <w:top w:val="single" w:sz="4" w:space="0" w:color="auto"/>
              <w:bottom w:val="single" w:sz="4" w:space="0" w:color="auto"/>
            </w:tcBorders>
            <w:shd w:val="clear" w:color="auto" w:fill="FFFFFF" w:themeFill="background1"/>
            <w:hideMark/>
          </w:tcPr>
          <w:p w14:paraId="5C7CC143" w14:textId="77777777" w:rsidR="007330F0" w:rsidRPr="00BB5E50" w:rsidRDefault="007330F0" w:rsidP="007330F0">
            <w:pPr>
              <w:ind w:firstLine="0"/>
              <w:rPr>
                <w:rFonts w:ascii="Tahoma" w:hAnsi="Tahoma" w:cs="Tahoma"/>
                <w:sz w:val="20"/>
                <w:szCs w:val="20"/>
              </w:rPr>
            </w:pPr>
            <w:r w:rsidRPr="00BB5E50">
              <w:rPr>
                <w:rFonts w:ascii="Tahoma" w:hAnsi="Tahoma" w:cs="Tahoma"/>
                <w:sz w:val="20"/>
                <w:szCs w:val="20"/>
              </w:rPr>
              <w:t>Дополнительная контактная информация</w:t>
            </w:r>
          </w:p>
        </w:tc>
        <w:tc>
          <w:tcPr>
            <w:tcW w:w="3268" w:type="pct"/>
            <w:gridSpan w:val="3"/>
            <w:tcBorders>
              <w:top w:val="single" w:sz="4" w:space="0" w:color="auto"/>
              <w:bottom w:val="single" w:sz="4" w:space="0" w:color="auto"/>
              <w:right w:val="single" w:sz="12" w:space="0" w:color="auto"/>
            </w:tcBorders>
            <w:shd w:val="clear" w:color="auto" w:fill="FFFFFF" w:themeFill="background1"/>
          </w:tcPr>
          <w:tbl>
            <w:tblPr>
              <w:tblStyle w:val="aff5"/>
              <w:tblW w:w="5797"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1"/>
              <w:gridCol w:w="5276"/>
            </w:tblGrid>
            <w:tr w:rsidR="007330F0" w:rsidRPr="00BB5E50" w14:paraId="7944F938" w14:textId="77777777" w:rsidTr="001B084A">
              <w:trPr>
                <w:trHeight w:val="84"/>
              </w:trPr>
              <w:tc>
                <w:tcPr>
                  <w:tcW w:w="521" w:type="dxa"/>
                  <w:vAlign w:val="center"/>
                </w:tcPr>
                <w:p w14:paraId="390F1902" w14:textId="50EAE4F0" w:rsidR="007330F0" w:rsidRPr="00BB5E50" w:rsidRDefault="007330F0" w:rsidP="007330F0">
                  <w:pPr>
                    <w:ind w:firstLine="0"/>
                    <w:rPr>
                      <w:rFonts w:ascii="Tahoma" w:hAnsi="Tahoma" w:cs="Tahoma"/>
                      <w:sz w:val="20"/>
                      <w:szCs w:val="20"/>
                      <w:highlight w:val="yellow"/>
                    </w:rPr>
                  </w:pPr>
                  <w:r w:rsidRPr="00BB5E50">
                    <w:rPr>
                      <w:rFonts w:ascii="Tahoma" w:hAnsi="Tahoma" w:cs="Tahoma"/>
                      <w:sz w:val="20"/>
                      <w:szCs w:val="20"/>
                      <w:highlight w:val="yellow"/>
                    </w:rPr>
                    <w:object w:dxaOrig="225" w:dyaOrig="225" w14:anchorId="7BD8DBA7">
                      <v:shape id="_x0000_i1135" type="#_x0000_t75" style="width:13.75pt;height:18.8pt" o:ole="">
                        <v:imagedata r:id="rId33" o:title=""/>
                      </v:shape>
                      <w:control r:id="rId41" w:name="OptionButton25211413211121" w:shapeid="_x0000_i1135"/>
                    </w:object>
                  </w:r>
                </w:p>
              </w:tc>
              <w:tc>
                <w:tcPr>
                  <w:tcW w:w="5276" w:type="dxa"/>
                  <w:vAlign w:val="center"/>
                </w:tcPr>
                <w:p w14:paraId="133F2A43" w14:textId="77777777" w:rsidR="007330F0" w:rsidRPr="00BB5E50" w:rsidRDefault="007330F0" w:rsidP="007330F0">
                  <w:pPr>
                    <w:pStyle w:val="af0"/>
                    <w:spacing w:before="0" w:after="0"/>
                    <w:ind w:left="0"/>
                    <w:jc w:val="both"/>
                    <w:rPr>
                      <w:rFonts w:ascii="Tahoma" w:hAnsi="Tahoma" w:cs="Tahoma"/>
                      <w:sz w:val="20"/>
                      <w:szCs w:val="20"/>
                    </w:rPr>
                  </w:pPr>
                  <w:r w:rsidRPr="00BB5E50">
                    <w:rPr>
                      <w:rFonts w:ascii="Tahoma" w:hAnsi="Tahoma" w:cs="Tahoma"/>
                      <w:sz w:val="20"/>
                      <w:szCs w:val="20"/>
                    </w:rPr>
                    <w:t>Не применимо.</w:t>
                  </w:r>
                </w:p>
              </w:tc>
            </w:tr>
            <w:tr w:rsidR="007330F0" w:rsidRPr="00BB5E50" w14:paraId="1F6EB095" w14:textId="77777777" w:rsidTr="001B084A">
              <w:trPr>
                <w:trHeight w:val="837"/>
              </w:trPr>
              <w:tc>
                <w:tcPr>
                  <w:tcW w:w="521" w:type="dxa"/>
                  <w:vAlign w:val="center"/>
                </w:tcPr>
                <w:p w14:paraId="6619D1FA" w14:textId="43C6004A" w:rsidR="007330F0" w:rsidRPr="00BB5E50" w:rsidRDefault="007330F0" w:rsidP="007330F0">
                  <w:pPr>
                    <w:ind w:firstLine="0"/>
                    <w:rPr>
                      <w:rFonts w:ascii="Tahoma" w:hAnsi="Tahoma" w:cs="Tahoma"/>
                      <w:sz w:val="20"/>
                      <w:szCs w:val="20"/>
                      <w:highlight w:val="yellow"/>
                    </w:rPr>
                  </w:pPr>
                  <w:r w:rsidRPr="00BB5E50">
                    <w:rPr>
                      <w:rFonts w:ascii="Tahoma" w:hAnsi="Tahoma" w:cs="Tahoma"/>
                      <w:sz w:val="20"/>
                      <w:szCs w:val="20"/>
                      <w:highlight w:val="yellow"/>
                    </w:rPr>
                    <w:object w:dxaOrig="225" w:dyaOrig="225" w14:anchorId="496F8F34">
                      <v:shape id="_x0000_i1137" type="#_x0000_t75" style="width:13.75pt;height:18.8pt" o:ole="">
                        <v:imagedata r:id="rId35" o:title=""/>
                      </v:shape>
                      <w:control r:id="rId42" w:name="OptionButton252114132111131" w:shapeid="_x0000_i1137"/>
                    </w:object>
                  </w:r>
                </w:p>
              </w:tc>
              <w:tc>
                <w:tcPr>
                  <w:tcW w:w="5276" w:type="dxa"/>
                  <w:vAlign w:val="center"/>
                </w:tcPr>
                <w:p w14:paraId="07994EBF" w14:textId="77777777" w:rsidR="007330F0" w:rsidRPr="00BB5E50" w:rsidRDefault="007330F0" w:rsidP="007330F0">
                  <w:pPr>
                    <w:pStyle w:val="af0"/>
                    <w:spacing w:before="0" w:after="0"/>
                    <w:ind w:left="0" w:right="26"/>
                    <w:jc w:val="both"/>
                    <w:rPr>
                      <w:rFonts w:ascii="Tahoma" w:hAnsi="Tahoma" w:cs="Tahoma"/>
                      <w:b/>
                      <w:bCs/>
                      <w:i/>
                      <w:iCs/>
                      <w:sz w:val="20"/>
                      <w:szCs w:val="20"/>
                      <w:shd w:val="pct10" w:color="auto" w:fill="auto"/>
                    </w:rPr>
                  </w:pPr>
                  <w:r w:rsidRPr="00BB5E50">
                    <w:rPr>
                      <w:rStyle w:val="af3"/>
                      <w:rFonts w:ascii="Tahoma" w:hAnsi="Tahoma" w:cs="Tahoma"/>
                      <w:bCs/>
                      <w:iCs/>
                      <w:sz w:val="20"/>
                      <w:szCs w:val="20"/>
                      <w:shd w:val="pct10" w:color="auto" w:fill="auto"/>
                    </w:rPr>
                    <w:t>______________________________________________</w:t>
                  </w:r>
                  <w:r w:rsidRPr="00BB5E50">
                    <w:rPr>
                      <w:rFonts w:ascii="Tahoma" w:hAnsi="Tahoma" w:cs="Tahoma"/>
                      <w:i/>
                      <w:sz w:val="20"/>
                      <w:szCs w:val="20"/>
                    </w:rPr>
                    <w:t>Контактное лицо (ФИО), Электронная почта, Телефон, Факс</w:t>
                  </w:r>
                </w:p>
              </w:tc>
            </w:tr>
          </w:tbl>
          <w:p w14:paraId="74790AA2" w14:textId="77777777" w:rsidR="007330F0" w:rsidRPr="00BB5E50" w:rsidRDefault="007330F0" w:rsidP="007330F0">
            <w:pPr>
              <w:ind w:firstLine="0"/>
              <w:rPr>
                <w:rStyle w:val="af3"/>
                <w:rFonts w:ascii="Tahoma" w:hAnsi="Tahoma" w:cs="Tahoma"/>
                <w:b w:val="0"/>
                <w:bCs/>
                <w:i w:val="0"/>
                <w:iCs/>
                <w:sz w:val="20"/>
                <w:szCs w:val="20"/>
                <w:highlight w:val="yellow"/>
                <w:shd w:val="pct10" w:color="auto" w:fill="auto"/>
              </w:rPr>
            </w:pPr>
          </w:p>
        </w:tc>
      </w:tr>
      <w:tr w:rsidR="007330F0" w:rsidRPr="00BB5E50" w14:paraId="3C73BD21" w14:textId="77777777" w:rsidTr="001B084A">
        <w:tc>
          <w:tcPr>
            <w:tcW w:w="5000" w:type="pct"/>
            <w:gridSpan w:val="5"/>
            <w:tcBorders>
              <w:top w:val="single" w:sz="4" w:space="0" w:color="auto"/>
              <w:left w:val="single" w:sz="12" w:space="0" w:color="auto"/>
              <w:bottom w:val="single" w:sz="4" w:space="0" w:color="auto"/>
              <w:right w:val="single" w:sz="12" w:space="0" w:color="auto"/>
            </w:tcBorders>
            <w:shd w:val="clear" w:color="auto" w:fill="92D050"/>
          </w:tcPr>
          <w:p w14:paraId="451E74CD" w14:textId="77777777" w:rsidR="007330F0" w:rsidRPr="00BB5E50" w:rsidRDefault="007330F0" w:rsidP="007330F0">
            <w:pPr>
              <w:ind w:firstLine="0"/>
              <w:rPr>
                <w:rStyle w:val="af3"/>
                <w:rFonts w:ascii="Tahoma" w:hAnsi="Tahoma" w:cs="Tahoma"/>
                <w:b w:val="0"/>
                <w:sz w:val="20"/>
                <w:szCs w:val="20"/>
              </w:rPr>
            </w:pPr>
            <w:r w:rsidRPr="00BB5E50">
              <w:rPr>
                <w:rFonts w:ascii="Tahoma" w:hAnsi="Tahoma" w:cs="Tahoma"/>
                <w:b/>
                <w:sz w:val="20"/>
                <w:szCs w:val="20"/>
              </w:rPr>
              <w:t xml:space="preserve"> Место и дата подачи и рассмотрения заявок и подведения итогов закупки</w:t>
            </w:r>
          </w:p>
        </w:tc>
      </w:tr>
      <w:tr w:rsidR="007330F0" w:rsidRPr="00BB5E50" w14:paraId="5652E497" w14:textId="77777777" w:rsidTr="001B084A">
        <w:tc>
          <w:tcPr>
            <w:tcW w:w="234" w:type="pct"/>
            <w:tcBorders>
              <w:top w:val="single" w:sz="4" w:space="0" w:color="auto"/>
              <w:left w:val="single" w:sz="12" w:space="0" w:color="auto"/>
              <w:bottom w:val="single" w:sz="4" w:space="0" w:color="auto"/>
            </w:tcBorders>
            <w:shd w:val="clear" w:color="auto" w:fill="FFFFFF" w:themeFill="background1"/>
          </w:tcPr>
          <w:p w14:paraId="3F2B80F7" w14:textId="77777777" w:rsidR="007330F0" w:rsidRPr="00BB5E50" w:rsidRDefault="007330F0" w:rsidP="007330F0">
            <w:pPr>
              <w:numPr>
                <w:ilvl w:val="0"/>
                <w:numId w:val="7"/>
              </w:numPr>
              <w:kinsoku/>
              <w:overflowPunct/>
              <w:autoSpaceDE/>
              <w:autoSpaceDN/>
              <w:ind w:firstLine="0"/>
              <w:jc w:val="left"/>
              <w:rPr>
                <w:rFonts w:ascii="Tahoma" w:eastAsia="Calibri" w:hAnsi="Tahoma" w:cs="Tahoma"/>
                <w:sz w:val="20"/>
                <w:szCs w:val="20"/>
                <w:lang w:eastAsia="en-US"/>
              </w:rPr>
            </w:pPr>
          </w:p>
        </w:tc>
        <w:tc>
          <w:tcPr>
            <w:tcW w:w="1498" w:type="pct"/>
            <w:tcBorders>
              <w:top w:val="single" w:sz="4" w:space="0" w:color="auto"/>
              <w:bottom w:val="single" w:sz="4" w:space="0" w:color="auto"/>
            </w:tcBorders>
            <w:shd w:val="clear" w:color="auto" w:fill="auto"/>
            <w:hideMark/>
          </w:tcPr>
          <w:p w14:paraId="02FF65BE" w14:textId="77777777" w:rsidR="007330F0" w:rsidRPr="00BB5E50" w:rsidRDefault="007330F0" w:rsidP="007330F0">
            <w:pPr>
              <w:ind w:firstLine="0"/>
              <w:jc w:val="left"/>
              <w:rPr>
                <w:rFonts w:ascii="Tahoma" w:hAnsi="Tahoma" w:cs="Tahoma"/>
                <w:sz w:val="20"/>
                <w:szCs w:val="20"/>
              </w:rPr>
            </w:pPr>
            <w:r w:rsidRPr="00BB5E50">
              <w:rPr>
                <w:rFonts w:ascii="Tahoma" w:hAnsi="Tahoma" w:cs="Tahoma"/>
                <w:sz w:val="20"/>
                <w:szCs w:val="20"/>
              </w:rPr>
              <w:t>Планируемая дата размещения (публикации) Извещения и Документации о закупке</w:t>
            </w:r>
          </w:p>
        </w:tc>
        <w:tc>
          <w:tcPr>
            <w:tcW w:w="3268" w:type="pct"/>
            <w:gridSpan w:val="3"/>
            <w:tcBorders>
              <w:top w:val="single" w:sz="4" w:space="0" w:color="auto"/>
              <w:bottom w:val="single" w:sz="4" w:space="0" w:color="auto"/>
              <w:right w:val="single" w:sz="12" w:space="0" w:color="auto"/>
            </w:tcBorders>
            <w:shd w:val="clear" w:color="auto" w:fill="auto"/>
            <w:vAlign w:val="center"/>
          </w:tcPr>
          <w:p w14:paraId="1AEECD9E" w14:textId="71FFE58A" w:rsidR="007330F0" w:rsidRPr="00BB5E50" w:rsidRDefault="00C1030A" w:rsidP="00A46428">
            <w:pPr>
              <w:ind w:firstLine="0"/>
              <w:jc w:val="center"/>
              <w:rPr>
                <w:rFonts w:ascii="Tahoma" w:hAnsi="Tahoma" w:cs="Tahoma"/>
                <w:b/>
                <w:sz w:val="20"/>
                <w:szCs w:val="20"/>
                <w:u w:val="single"/>
              </w:rPr>
            </w:pPr>
            <w:r w:rsidRPr="00A82DAE">
              <w:rPr>
                <w:rFonts w:ascii="Tahoma" w:hAnsi="Tahoma" w:cs="Tahoma"/>
                <w:b/>
                <w:color w:val="FF0000"/>
                <w:sz w:val="20"/>
                <w:szCs w:val="20"/>
                <w:highlight w:val="yellow"/>
                <w:u w:val="single"/>
              </w:rPr>
              <w:t>«</w:t>
            </w:r>
            <w:r w:rsidR="00B8714E" w:rsidRPr="00A82DAE">
              <w:rPr>
                <w:rFonts w:ascii="Tahoma" w:hAnsi="Tahoma" w:cs="Tahoma"/>
                <w:b/>
                <w:color w:val="FF0000"/>
                <w:sz w:val="20"/>
                <w:szCs w:val="20"/>
                <w:highlight w:val="yellow"/>
                <w:u w:val="single"/>
              </w:rPr>
              <w:t>15</w:t>
            </w:r>
            <w:r w:rsidR="00510960" w:rsidRPr="00A82DAE">
              <w:rPr>
                <w:rFonts w:ascii="Tahoma" w:hAnsi="Tahoma" w:cs="Tahoma"/>
                <w:b/>
                <w:color w:val="FF0000"/>
                <w:sz w:val="20"/>
                <w:szCs w:val="20"/>
                <w:highlight w:val="yellow"/>
                <w:u w:val="single"/>
              </w:rPr>
              <w:t xml:space="preserve">»  </w:t>
            </w:r>
            <w:r w:rsidR="00913D2A" w:rsidRPr="00A82DAE">
              <w:rPr>
                <w:rFonts w:ascii="Tahoma" w:hAnsi="Tahoma" w:cs="Tahoma"/>
                <w:b/>
                <w:color w:val="FF0000"/>
                <w:sz w:val="20"/>
                <w:szCs w:val="20"/>
                <w:highlight w:val="yellow"/>
                <w:u w:val="single"/>
                <w:lang w:val="en-US"/>
              </w:rPr>
              <w:t>1</w:t>
            </w:r>
            <w:r w:rsidR="00B8714E" w:rsidRPr="00A82DAE">
              <w:rPr>
                <w:rFonts w:ascii="Tahoma" w:hAnsi="Tahoma" w:cs="Tahoma"/>
                <w:b/>
                <w:color w:val="FF0000"/>
                <w:sz w:val="20"/>
                <w:szCs w:val="20"/>
                <w:highlight w:val="yellow"/>
                <w:u w:val="single"/>
              </w:rPr>
              <w:t>1</w:t>
            </w:r>
            <w:r w:rsidR="00510960" w:rsidRPr="00A82DAE">
              <w:rPr>
                <w:rFonts w:ascii="Tahoma" w:hAnsi="Tahoma" w:cs="Tahoma"/>
                <w:b/>
                <w:color w:val="FF0000"/>
                <w:sz w:val="20"/>
                <w:szCs w:val="20"/>
                <w:highlight w:val="yellow"/>
                <w:u w:val="single"/>
              </w:rPr>
              <w:t xml:space="preserve">   </w:t>
            </w:r>
            <w:r w:rsidRPr="00A82DAE">
              <w:rPr>
                <w:rFonts w:ascii="Tahoma" w:hAnsi="Tahoma" w:cs="Tahoma"/>
                <w:b/>
                <w:color w:val="FF0000"/>
                <w:sz w:val="20"/>
                <w:szCs w:val="20"/>
                <w:highlight w:val="yellow"/>
                <w:u w:val="single"/>
              </w:rPr>
              <w:t>202</w:t>
            </w:r>
            <w:r w:rsidR="00A46428">
              <w:rPr>
                <w:rFonts w:ascii="Tahoma" w:hAnsi="Tahoma" w:cs="Tahoma"/>
                <w:b/>
                <w:color w:val="FF0000"/>
                <w:sz w:val="20"/>
                <w:szCs w:val="20"/>
                <w:u w:val="single"/>
              </w:rPr>
              <w:t>3</w:t>
            </w:r>
          </w:p>
        </w:tc>
      </w:tr>
      <w:tr w:rsidR="007330F0" w:rsidRPr="00BB5E50" w14:paraId="27BED2B7" w14:textId="77777777" w:rsidTr="001B084A">
        <w:trPr>
          <w:trHeight w:val="2223"/>
        </w:trPr>
        <w:tc>
          <w:tcPr>
            <w:tcW w:w="234" w:type="pct"/>
            <w:tcBorders>
              <w:top w:val="single" w:sz="4" w:space="0" w:color="auto"/>
              <w:left w:val="single" w:sz="12" w:space="0" w:color="auto"/>
              <w:bottom w:val="single" w:sz="4" w:space="0" w:color="auto"/>
            </w:tcBorders>
            <w:shd w:val="clear" w:color="auto" w:fill="FFFFFF" w:themeFill="background1"/>
          </w:tcPr>
          <w:p w14:paraId="45185C8E" w14:textId="77777777" w:rsidR="007330F0" w:rsidRPr="00BB5E50" w:rsidRDefault="007330F0" w:rsidP="007330F0">
            <w:pPr>
              <w:numPr>
                <w:ilvl w:val="0"/>
                <w:numId w:val="7"/>
              </w:numPr>
              <w:kinsoku/>
              <w:overflowPunct/>
              <w:autoSpaceDE/>
              <w:autoSpaceDN/>
              <w:ind w:firstLine="0"/>
              <w:jc w:val="left"/>
              <w:rPr>
                <w:rFonts w:ascii="Tahoma" w:eastAsia="Calibri" w:hAnsi="Tahoma" w:cs="Tahoma"/>
                <w:sz w:val="20"/>
                <w:szCs w:val="20"/>
                <w:lang w:eastAsia="en-US"/>
              </w:rPr>
            </w:pPr>
          </w:p>
        </w:tc>
        <w:tc>
          <w:tcPr>
            <w:tcW w:w="1498" w:type="pct"/>
            <w:tcBorders>
              <w:top w:val="single" w:sz="4" w:space="0" w:color="auto"/>
              <w:bottom w:val="single" w:sz="4" w:space="0" w:color="auto"/>
            </w:tcBorders>
            <w:shd w:val="clear" w:color="auto" w:fill="auto"/>
          </w:tcPr>
          <w:p w14:paraId="52A39C69" w14:textId="77777777" w:rsidR="007330F0" w:rsidRPr="00BB5E50" w:rsidRDefault="007330F0" w:rsidP="007330F0">
            <w:pPr>
              <w:ind w:firstLine="0"/>
              <w:rPr>
                <w:rFonts w:ascii="Tahoma" w:hAnsi="Tahoma" w:cs="Tahoma"/>
                <w:sz w:val="20"/>
                <w:szCs w:val="20"/>
              </w:rPr>
            </w:pPr>
            <w:r w:rsidRPr="00BB5E50">
              <w:rPr>
                <w:rFonts w:ascii="Tahoma" w:hAnsi="Tahoma" w:cs="Tahoma"/>
                <w:sz w:val="20"/>
                <w:szCs w:val="20"/>
              </w:rPr>
              <w:t>Дата начала подачи заявок</w:t>
            </w:r>
          </w:p>
        </w:tc>
        <w:tc>
          <w:tcPr>
            <w:tcW w:w="3268" w:type="pct"/>
            <w:gridSpan w:val="3"/>
            <w:tcBorders>
              <w:top w:val="single" w:sz="4" w:space="0" w:color="auto"/>
              <w:bottom w:val="single" w:sz="4" w:space="0" w:color="auto"/>
              <w:right w:val="single" w:sz="12" w:space="0" w:color="auto"/>
            </w:tcBorders>
            <w:shd w:val="clear" w:color="auto" w:fill="auto"/>
          </w:tcPr>
          <w:tbl>
            <w:tblPr>
              <w:tblStyle w:val="aff5"/>
              <w:tblW w:w="6234" w:type="dxa"/>
              <w:tblInd w:w="15" w:type="dxa"/>
              <w:tblLayout w:type="fixed"/>
              <w:tblLook w:val="04A0" w:firstRow="1" w:lastRow="0" w:firstColumn="1" w:lastColumn="0" w:noHBand="0" w:noVBand="1"/>
            </w:tblPr>
            <w:tblGrid>
              <w:gridCol w:w="560"/>
              <w:gridCol w:w="5674"/>
            </w:tblGrid>
            <w:tr w:rsidR="007330F0" w:rsidRPr="00BB5E50" w14:paraId="7A51CF47" w14:textId="77777777" w:rsidTr="001B084A">
              <w:trPr>
                <w:trHeight w:val="838"/>
              </w:trPr>
              <w:tc>
                <w:tcPr>
                  <w:tcW w:w="560" w:type="dxa"/>
                  <w:vAlign w:val="center"/>
                </w:tcPr>
                <w:p w14:paraId="69B44667" w14:textId="6C4A0B67" w:rsidR="007330F0" w:rsidRPr="00BB5E50" w:rsidRDefault="007330F0" w:rsidP="007330F0">
                  <w:pPr>
                    <w:ind w:firstLine="0"/>
                    <w:rPr>
                      <w:rFonts w:ascii="Tahoma" w:hAnsi="Tahoma" w:cs="Tahoma"/>
                      <w:sz w:val="20"/>
                      <w:szCs w:val="20"/>
                    </w:rPr>
                  </w:pPr>
                  <w:r w:rsidRPr="00BB5E50">
                    <w:rPr>
                      <w:rFonts w:ascii="Tahoma" w:hAnsi="Tahoma" w:cs="Tahoma"/>
                      <w:sz w:val="20"/>
                      <w:szCs w:val="20"/>
                    </w:rPr>
                    <w:object w:dxaOrig="225" w:dyaOrig="225" w14:anchorId="57D58958">
                      <v:shape id="_x0000_i1139" type="#_x0000_t75" style="width:12.5pt;height:18.8pt" o:ole="">
                        <v:imagedata r:id="rId43" o:title=""/>
                      </v:shape>
                      <w:control r:id="rId44" w:name="CheckBox212626" w:shapeid="_x0000_i1139"/>
                    </w:object>
                  </w:r>
                </w:p>
              </w:tc>
              <w:tc>
                <w:tcPr>
                  <w:tcW w:w="5674" w:type="dxa"/>
                  <w:vAlign w:val="center"/>
                </w:tcPr>
                <w:p w14:paraId="43FDCA97" w14:textId="77777777" w:rsidR="007330F0" w:rsidRPr="00BB5E50" w:rsidRDefault="007330F0" w:rsidP="007330F0">
                  <w:pPr>
                    <w:pStyle w:val="af0"/>
                    <w:spacing w:before="0" w:after="0"/>
                    <w:ind w:left="0"/>
                    <w:jc w:val="both"/>
                    <w:rPr>
                      <w:rFonts w:ascii="Tahoma" w:hAnsi="Tahoma" w:cs="Tahoma"/>
                      <w:sz w:val="20"/>
                      <w:szCs w:val="20"/>
                    </w:rPr>
                  </w:pPr>
                  <w:r w:rsidRPr="00BB5E50">
                    <w:rPr>
                      <w:rFonts w:ascii="Tahoma" w:hAnsi="Tahoma" w:cs="Tahoma"/>
                      <w:sz w:val="20"/>
                      <w:szCs w:val="20"/>
                    </w:rPr>
                    <w:t>Заявки могут подаваться в любой момент с даты официального размещения Извещения и Документации о закупке, в любое время (при проведении закупки в электронной форме)</w:t>
                  </w:r>
                </w:p>
              </w:tc>
            </w:tr>
            <w:tr w:rsidR="007330F0" w:rsidRPr="00BB5E50" w14:paraId="18BAB15A" w14:textId="77777777" w:rsidTr="001B084A">
              <w:trPr>
                <w:trHeight w:val="211"/>
              </w:trPr>
              <w:tc>
                <w:tcPr>
                  <w:tcW w:w="560" w:type="dxa"/>
                  <w:vAlign w:val="center"/>
                </w:tcPr>
                <w:p w14:paraId="2F89E17D" w14:textId="365B4C0F" w:rsidR="007330F0" w:rsidRPr="00BB5E50" w:rsidRDefault="007330F0" w:rsidP="007330F0">
                  <w:pPr>
                    <w:ind w:firstLine="0"/>
                    <w:rPr>
                      <w:rFonts w:ascii="Tahoma" w:hAnsi="Tahoma" w:cs="Tahoma"/>
                      <w:sz w:val="20"/>
                      <w:szCs w:val="20"/>
                    </w:rPr>
                  </w:pPr>
                  <w:r w:rsidRPr="00BB5E50">
                    <w:rPr>
                      <w:rFonts w:ascii="Tahoma" w:hAnsi="Tahoma" w:cs="Tahoma"/>
                      <w:sz w:val="20"/>
                      <w:szCs w:val="20"/>
                    </w:rPr>
                    <w:object w:dxaOrig="225" w:dyaOrig="225" w14:anchorId="3602CB70">
                      <v:shape id="_x0000_i1141" type="#_x0000_t75" style="width:12.5pt;height:18.8pt" o:ole="">
                        <v:imagedata r:id="rId45" o:title=""/>
                      </v:shape>
                      <w:control r:id="rId46" w:name="CheckBox212625" w:shapeid="_x0000_i1141"/>
                    </w:object>
                  </w:r>
                </w:p>
              </w:tc>
              <w:tc>
                <w:tcPr>
                  <w:tcW w:w="5674" w:type="dxa"/>
                  <w:vAlign w:val="center"/>
                </w:tcPr>
                <w:p w14:paraId="579C3447" w14:textId="77777777" w:rsidR="007330F0" w:rsidRPr="00BB5E50" w:rsidRDefault="007330F0" w:rsidP="007330F0">
                  <w:pPr>
                    <w:pStyle w:val="af0"/>
                    <w:spacing w:before="0" w:after="0"/>
                    <w:ind w:left="0"/>
                    <w:jc w:val="both"/>
                    <w:rPr>
                      <w:rFonts w:ascii="Tahoma" w:hAnsi="Tahoma" w:cs="Tahoma"/>
                      <w:sz w:val="20"/>
                      <w:szCs w:val="20"/>
                    </w:rPr>
                  </w:pPr>
                  <w:r w:rsidRPr="00BB5E50">
                    <w:rPr>
                      <w:rFonts w:ascii="Tahoma" w:hAnsi="Tahoma" w:cs="Tahoma"/>
                      <w:sz w:val="20"/>
                      <w:szCs w:val="20"/>
                    </w:rPr>
                    <w:t>Заявки могут подаваться в любой момент с даты официального</w:t>
                  </w:r>
                </w:p>
                <w:p w14:paraId="1E8E66A8" w14:textId="77777777" w:rsidR="007330F0" w:rsidRPr="00BB5E50" w:rsidRDefault="007330F0" w:rsidP="007330F0">
                  <w:pPr>
                    <w:pStyle w:val="af0"/>
                    <w:spacing w:before="0" w:after="0"/>
                    <w:ind w:left="0"/>
                    <w:jc w:val="both"/>
                    <w:rPr>
                      <w:rFonts w:ascii="Tahoma" w:hAnsi="Tahoma" w:cs="Tahoma"/>
                      <w:sz w:val="20"/>
                      <w:szCs w:val="20"/>
                    </w:rPr>
                  </w:pPr>
                  <w:r w:rsidRPr="00BB5E50">
                    <w:rPr>
                      <w:rFonts w:ascii="Tahoma" w:hAnsi="Tahoma" w:cs="Tahoma"/>
                      <w:sz w:val="20"/>
                      <w:szCs w:val="20"/>
                    </w:rPr>
                    <w:t xml:space="preserve">размещения Извещения и Документации о закупке, в рабочее </w:t>
                  </w:r>
                </w:p>
                <w:p w14:paraId="5804ECDC" w14:textId="77777777" w:rsidR="007330F0" w:rsidRPr="00BB5E50" w:rsidRDefault="007330F0" w:rsidP="007330F0">
                  <w:pPr>
                    <w:pStyle w:val="af0"/>
                    <w:spacing w:before="0" w:after="0"/>
                    <w:ind w:left="0"/>
                    <w:jc w:val="both"/>
                    <w:rPr>
                      <w:rFonts w:ascii="Tahoma" w:hAnsi="Tahoma" w:cs="Tahoma"/>
                      <w:sz w:val="20"/>
                      <w:szCs w:val="20"/>
                    </w:rPr>
                  </w:pPr>
                  <w:r w:rsidRPr="00BB5E50">
                    <w:rPr>
                      <w:rFonts w:ascii="Tahoma" w:hAnsi="Tahoma" w:cs="Tahoma"/>
                      <w:sz w:val="20"/>
                      <w:szCs w:val="20"/>
                    </w:rPr>
                    <w:t xml:space="preserve">время: </w:t>
                  </w:r>
                  <w:r w:rsidRPr="00BB5E50">
                    <w:rPr>
                      <w:rStyle w:val="af3"/>
                      <w:rFonts w:ascii="Tahoma" w:hAnsi="Tahoma" w:cs="Tahoma"/>
                      <w:b w:val="0"/>
                      <w:bCs/>
                      <w:i w:val="0"/>
                      <w:iCs/>
                      <w:sz w:val="20"/>
                      <w:szCs w:val="20"/>
                      <w:shd w:val="pct10" w:color="auto" w:fill="auto"/>
                    </w:rPr>
                    <w:t>[</w:t>
                  </w:r>
                  <w:r w:rsidRPr="00BB5E50">
                    <w:rPr>
                      <w:rStyle w:val="af3"/>
                      <w:rFonts w:ascii="Tahoma" w:hAnsi="Tahoma" w:cs="Tahoma"/>
                      <w:b w:val="0"/>
                      <w:bCs/>
                      <w:iCs/>
                      <w:sz w:val="20"/>
                      <w:szCs w:val="20"/>
                      <w:shd w:val="pct10" w:color="auto" w:fill="auto"/>
                    </w:rPr>
                    <w:t>рабочее время Организатора закупки</w:t>
                  </w:r>
                  <w:r w:rsidRPr="00BB5E50">
                    <w:rPr>
                      <w:rStyle w:val="af3"/>
                      <w:rFonts w:ascii="Tahoma" w:hAnsi="Tahoma" w:cs="Tahoma"/>
                      <w:b w:val="0"/>
                      <w:bCs/>
                      <w:i w:val="0"/>
                      <w:iCs/>
                      <w:sz w:val="20"/>
                      <w:szCs w:val="20"/>
                      <w:shd w:val="pct10" w:color="auto" w:fill="auto"/>
                    </w:rPr>
                    <w:t>]</w:t>
                  </w:r>
                  <w:r w:rsidRPr="00BB5E50">
                    <w:rPr>
                      <w:rFonts w:ascii="Tahoma" w:hAnsi="Tahoma" w:cs="Tahoma"/>
                      <w:sz w:val="20"/>
                      <w:szCs w:val="20"/>
                    </w:rPr>
                    <w:t xml:space="preserve"> (при проведении </w:t>
                  </w:r>
                </w:p>
                <w:p w14:paraId="4FFF85BE" w14:textId="77777777" w:rsidR="007330F0" w:rsidRPr="00BB5E50" w:rsidRDefault="007330F0" w:rsidP="007330F0">
                  <w:pPr>
                    <w:pStyle w:val="af0"/>
                    <w:spacing w:before="0" w:after="0"/>
                    <w:ind w:left="0"/>
                    <w:jc w:val="both"/>
                    <w:rPr>
                      <w:rFonts w:ascii="Tahoma" w:hAnsi="Tahoma" w:cs="Tahoma"/>
                      <w:b/>
                      <w:i/>
                      <w:sz w:val="20"/>
                      <w:szCs w:val="20"/>
                    </w:rPr>
                  </w:pPr>
                  <w:r w:rsidRPr="00BB5E50">
                    <w:rPr>
                      <w:rFonts w:ascii="Tahoma" w:hAnsi="Tahoma" w:cs="Tahoma"/>
                      <w:sz w:val="20"/>
                      <w:szCs w:val="20"/>
                    </w:rPr>
                    <w:t>закупки не в электронной форме)</w:t>
                  </w:r>
                </w:p>
              </w:tc>
            </w:tr>
          </w:tbl>
          <w:p w14:paraId="4D328FAE" w14:textId="77777777" w:rsidR="007330F0" w:rsidRPr="00BB5E50" w:rsidRDefault="007330F0" w:rsidP="007330F0">
            <w:pPr>
              <w:rPr>
                <w:rFonts w:ascii="Tahoma" w:hAnsi="Tahoma" w:cs="Tahoma"/>
                <w:sz w:val="20"/>
                <w:szCs w:val="20"/>
              </w:rPr>
            </w:pPr>
          </w:p>
        </w:tc>
      </w:tr>
      <w:tr w:rsidR="007330F0" w:rsidRPr="00BB5E50" w14:paraId="3798FFC3" w14:textId="77777777" w:rsidTr="001B084A">
        <w:trPr>
          <w:trHeight w:val="271"/>
        </w:trPr>
        <w:tc>
          <w:tcPr>
            <w:tcW w:w="234" w:type="pct"/>
            <w:vMerge w:val="restart"/>
            <w:tcBorders>
              <w:top w:val="single" w:sz="4" w:space="0" w:color="auto"/>
              <w:left w:val="single" w:sz="12" w:space="0" w:color="auto"/>
            </w:tcBorders>
            <w:shd w:val="clear" w:color="auto" w:fill="FFFFFF" w:themeFill="background1"/>
          </w:tcPr>
          <w:p w14:paraId="5EA67B6A" w14:textId="77777777" w:rsidR="007330F0" w:rsidRPr="00BB5E50" w:rsidRDefault="007330F0" w:rsidP="007330F0">
            <w:pPr>
              <w:numPr>
                <w:ilvl w:val="0"/>
                <w:numId w:val="7"/>
              </w:numPr>
              <w:kinsoku/>
              <w:overflowPunct/>
              <w:autoSpaceDE/>
              <w:autoSpaceDN/>
              <w:ind w:firstLine="0"/>
              <w:jc w:val="left"/>
              <w:rPr>
                <w:rFonts w:ascii="Tahoma" w:eastAsia="Calibri" w:hAnsi="Tahoma" w:cs="Tahoma"/>
                <w:sz w:val="20"/>
                <w:szCs w:val="20"/>
                <w:lang w:eastAsia="en-US"/>
              </w:rPr>
            </w:pPr>
          </w:p>
        </w:tc>
        <w:tc>
          <w:tcPr>
            <w:tcW w:w="4766" w:type="pct"/>
            <w:gridSpan w:val="4"/>
            <w:tcBorders>
              <w:top w:val="single" w:sz="4" w:space="0" w:color="auto"/>
              <w:bottom w:val="single" w:sz="4" w:space="0" w:color="auto"/>
              <w:right w:val="single" w:sz="12" w:space="0" w:color="auto"/>
            </w:tcBorders>
            <w:shd w:val="clear" w:color="auto" w:fill="92D050"/>
          </w:tcPr>
          <w:p w14:paraId="33D96F8B" w14:textId="77777777" w:rsidR="007330F0" w:rsidRPr="00BB5E50" w:rsidRDefault="007330F0" w:rsidP="007330F0">
            <w:pPr>
              <w:ind w:firstLine="0"/>
              <w:rPr>
                <w:rFonts w:ascii="Tahoma" w:hAnsi="Tahoma" w:cs="Tahoma"/>
                <w:b/>
                <w:sz w:val="20"/>
                <w:szCs w:val="20"/>
              </w:rPr>
            </w:pPr>
            <w:r w:rsidRPr="00BB5E50">
              <w:rPr>
                <w:rFonts w:ascii="Tahoma" w:hAnsi="Tahoma" w:cs="Tahoma"/>
                <w:b/>
                <w:sz w:val="20"/>
                <w:szCs w:val="20"/>
              </w:rPr>
              <w:t>Дата и время окончания подачи заявок:</w:t>
            </w:r>
          </w:p>
        </w:tc>
      </w:tr>
      <w:tr w:rsidR="007330F0" w:rsidRPr="00BB5E50" w14:paraId="3BB46F63" w14:textId="77777777" w:rsidTr="00CC6A17">
        <w:trPr>
          <w:trHeight w:val="1582"/>
        </w:trPr>
        <w:tc>
          <w:tcPr>
            <w:tcW w:w="234" w:type="pct"/>
            <w:vMerge/>
            <w:tcBorders>
              <w:left w:val="single" w:sz="12" w:space="0" w:color="auto"/>
              <w:bottom w:val="single" w:sz="4" w:space="0" w:color="auto"/>
            </w:tcBorders>
            <w:shd w:val="clear" w:color="auto" w:fill="FFFFFF" w:themeFill="background1"/>
          </w:tcPr>
          <w:p w14:paraId="0398B4A2" w14:textId="77777777" w:rsidR="007330F0" w:rsidRPr="00BB5E50" w:rsidRDefault="007330F0" w:rsidP="007330F0">
            <w:pPr>
              <w:rPr>
                <w:rFonts w:ascii="Tahoma" w:eastAsia="Calibri" w:hAnsi="Tahoma" w:cs="Tahoma"/>
                <w:sz w:val="20"/>
                <w:szCs w:val="20"/>
                <w:lang w:eastAsia="en-US"/>
              </w:rPr>
            </w:pPr>
          </w:p>
        </w:tc>
        <w:tc>
          <w:tcPr>
            <w:tcW w:w="4766" w:type="pct"/>
            <w:gridSpan w:val="4"/>
            <w:tcBorders>
              <w:top w:val="single" w:sz="4" w:space="0" w:color="auto"/>
              <w:bottom w:val="single" w:sz="4" w:space="0" w:color="auto"/>
              <w:right w:val="single" w:sz="12" w:space="0" w:color="auto"/>
            </w:tcBorders>
            <w:shd w:val="clear" w:color="auto" w:fill="FFFFFF" w:themeFill="background1"/>
            <w:hideMark/>
          </w:tcPr>
          <w:tbl>
            <w:tblPr>
              <w:tblStyle w:val="aff5"/>
              <w:tblW w:w="909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8505"/>
            </w:tblGrid>
            <w:tr w:rsidR="007330F0" w:rsidRPr="00BB5E50" w14:paraId="010DDC97" w14:textId="77777777" w:rsidTr="009C2828">
              <w:trPr>
                <w:trHeight w:val="217"/>
              </w:trPr>
              <w:tc>
                <w:tcPr>
                  <w:tcW w:w="587" w:type="dxa"/>
                  <w:shd w:val="clear" w:color="auto" w:fill="92D050"/>
                  <w:vAlign w:val="center"/>
                </w:tcPr>
                <w:p w14:paraId="145667B2" w14:textId="38D41ABB" w:rsidR="007330F0" w:rsidRPr="00BB5E50" w:rsidRDefault="007330F0" w:rsidP="007330F0">
                  <w:pPr>
                    <w:ind w:firstLine="0"/>
                    <w:rPr>
                      <w:rFonts w:ascii="Tahoma" w:hAnsi="Tahoma" w:cs="Tahoma"/>
                      <w:sz w:val="20"/>
                      <w:szCs w:val="20"/>
                    </w:rPr>
                  </w:pPr>
                  <w:r w:rsidRPr="00BB5E50">
                    <w:rPr>
                      <w:rFonts w:ascii="Tahoma" w:hAnsi="Tahoma" w:cs="Tahoma"/>
                      <w:sz w:val="20"/>
                      <w:szCs w:val="20"/>
                    </w:rPr>
                    <w:object w:dxaOrig="225" w:dyaOrig="225" w14:anchorId="244352B1">
                      <v:shape id="_x0000_i1143" type="#_x0000_t75" style="width:13.75pt;height:18.8pt" o:ole="">
                        <v:imagedata r:id="rId33" o:title=""/>
                      </v:shape>
                      <w:control r:id="rId47" w:name="OptionButton25211413211112111141" w:shapeid="_x0000_i1143"/>
                    </w:object>
                  </w:r>
                </w:p>
              </w:tc>
              <w:tc>
                <w:tcPr>
                  <w:tcW w:w="8505" w:type="dxa"/>
                  <w:shd w:val="clear" w:color="auto" w:fill="92D050"/>
                  <w:vAlign w:val="center"/>
                </w:tcPr>
                <w:p w14:paraId="51D4DE05" w14:textId="400BADA5" w:rsidR="007330F0" w:rsidRPr="00B8714E" w:rsidRDefault="00C1030A" w:rsidP="007330F0">
                  <w:pPr>
                    <w:ind w:firstLine="0"/>
                    <w:rPr>
                      <w:rFonts w:ascii="Tahoma" w:hAnsi="Tahoma" w:cs="Tahoma"/>
                      <w:b/>
                      <w:sz w:val="20"/>
                      <w:szCs w:val="20"/>
                    </w:rPr>
                  </w:pPr>
                  <w:r w:rsidRPr="00A82DAE">
                    <w:rPr>
                      <w:rFonts w:ascii="Tahoma" w:hAnsi="Tahoma" w:cs="Tahoma"/>
                      <w:b/>
                      <w:color w:val="FF0000"/>
                      <w:sz w:val="20"/>
                      <w:szCs w:val="20"/>
                      <w:highlight w:val="yellow"/>
                      <w:u w:val="single"/>
                    </w:rPr>
                    <w:t>«</w:t>
                  </w:r>
                  <w:r w:rsidR="00B8714E" w:rsidRPr="00A82DAE">
                    <w:rPr>
                      <w:rFonts w:ascii="Tahoma" w:hAnsi="Tahoma" w:cs="Tahoma"/>
                      <w:b/>
                      <w:color w:val="FF0000"/>
                      <w:sz w:val="20"/>
                      <w:szCs w:val="20"/>
                      <w:highlight w:val="yellow"/>
                      <w:u w:val="single"/>
                    </w:rPr>
                    <w:t>24</w:t>
                  </w:r>
                  <w:r w:rsidRPr="00A82DAE">
                    <w:rPr>
                      <w:rFonts w:ascii="Tahoma" w:hAnsi="Tahoma" w:cs="Tahoma"/>
                      <w:b/>
                      <w:color w:val="FF0000"/>
                      <w:sz w:val="20"/>
                      <w:szCs w:val="20"/>
                      <w:highlight w:val="yellow"/>
                      <w:u w:val="single"/>
                    </w:rPr>
                    <w:t>»</w:t>
                  </w:r>
                  <w:r w:rsidR="00510960" w:rsidRPr="00A82DAE">
                    <w:rPr>
                      <w:rFonts w:ascii="Tahoma" w:hAnsi="Tahoma" w:cs="Tahoma"/>
                      <w:b/>
                      <w:color w:val="FF0000"/>
                      <w:sz w:val="20"/>
                      <w:szCs w:val="20"/>
                      <w:highlight w:val="yellow"/>
                      <w:u w:val="single"/>
                    </w:rPr>
                    <w:t xml:space="preserve"> </w:t>
                  </w:r>
                  <w:r w:rsidR="00B8714E" w:rsidRPr="00A82DAE">
                    <w:rPr>
                      <w:rFonts w:ascii="Tahoma" w:hAnsi="Tahoma" w:cs="Tahoma"/>
                      <w:b/>
                      <w:color w:val="FF0000"/>
                      <w:sz w:val="20"/>
                      <w:szCs w:val="20"/>
                      <w:highlight w:val="yellow"/>
                      <w:u w:val="single"/>
                    </w:rPr>
                    <w:t>11</w:t>
                  </w:r>
                  <w:r w:rsidR="00510960" w:rsidRPr="00A82DAE">
                    <w:rPr>
                      <w:rFonts w:ascii="Tahoma" w:hAnsi="Tahoma" w:cs="Tahoma"/>
                      <w:b/>
                      <w:color w:val="FF0000"/>
                      <w:sz w:val="20"/>
                      <w:szCs w:val="20"/>
                      <w:highlight w:val="yellow"/>
                      <w:u w:val="single"/>
                    </w:rPr>
                    <w:t xml:space="preserve">   </w:t>
                  </w:r>
                  <w:r w:rsidRPr="00A82DAE">
                    <w:rPr>
                      <w:rFonts w:ascii="Tahoma" w:hAnsi="Tahoma" w:cs="Tahoma"/>
                      <w:b/>
                      <w:color w:val="FF0000"/>
                      <w:sz w:val="20"/>
                      <w:szCs w:val="20"/>
                      <w:highlight w:val="yellow"/>
                      <w:u w:val="single"/>
                    </w:rPr>
                    <w:t>202</w:t>
                  </w:r>
                  <w:r w:rsidR="00A46428">
                    <w:rPr>
                      <w:rFonts w:ascii="Tahoma" w:hAnsi="Tahoma" w:cs="Tahoma"/>
                      <w:b/>
                      <w:color w:val="FF0000"/>
                      <w:sz w:val="20"/>
                      <w:szCs w:val="20"/>
                      <w:u w:val="single"/>
                    </w:rPr>
                    <w:t>3</w:t>
                  </w:r>
                  <w:r w:rsidRPr="00A82DAE">
                    <w:rPr>
                      <w:rFonts w:ascii="Tahoma" w:hAnsi="Tahoma" w:cs="Tahoma"/>
                      <w:b/>
                      <w:color w:val="FF0000"/>
                      <w:sz w:val="20"/>
                      <w:szCs w:val="20"/>
                    </w:rPr>
                    <w:t xml:space="preserve"> </w:t>
                  </w:r>
                  <w:r w:rsidR="007330F0" w:rsidRPr="00B8714E">
                    <w:rPr>
                      <w:rFonts w:ascii="Tahoma" w:hAnsi="Tahoma" w:cs="Tahoma"/>
                      <w:b/>
                      <w:sz w:val="20"/>
                      <w:szCs w:val="20"/>
                    </w:rPr>
                    <w:t>«</w:t>
                  </w:r>
                  <w:r w:rsidR="00B8714E" w:rsidRPr="00B8714E">
                    <w:rPr>
                      <w:rFonts w:ascii="Tahoma" w:hAnsi="Tahoma" w:cs="Tahoma"/>
                      <w:b/>
                      <w:sz w:val="20"/>
                      <w:szCs w:val="20"/>
                    </w:rPr>
                    <w:t>1</w:t>
                  </w:r>
                  <w:r w:rsidR="00B8714E">
                    <w:rPr>
                      <w:rFonts w:ascii="Tahoma" w:hAnsi="Tahoma" w:cs="Tahoma"/>
                      <w:b/>
                      <w:sz w:val="20"/>
                      <w:szCs w:val="20"/>
                    </w:rPr>
                    <w:t>0</w:t>
                  </w:r>
                  <w:r w:rsidR="007330F0" w:rsidRPr="00B8714E">
                    <w:rPr>
                      <w:rFonts w:ascii="Tahoma" w:hAnsi="Tahoma" w:cs="Tahoma"/>
                      <w:b/>
                      <w:sz w:val="20"/>
                      <w:szCs w:val="20"/>
                    </w:rPr>
                    <w:t xml:space="preserve"> ч: </w:t>
                  </w:r>
                  <w:r w:rsidR="00B8714E" w:rsidRPr="00B8714E">
                    <w:rPr>
                      <w:rFonts w:ascii="Tahoma" w:hAnsi="Tahoma" w:cs="Tahoma"/>
                      <w:b/>
                      <w:sz w:val="20"/>
                      <w:szCs w:val="20"/>
                    </w:rPr>
                    <w:t>00</w:t>
                  </w:r>
                  <w:r w:rsidR="007330F0" w:rsidRPr="00B8714E">
                    <w:rPr>
                      <w:rFonts w:ascii="Tahoma" w:hAnsi="Tahoma" w:cs="Tahoma"/>
                      <w:b/>
                      <w:sz w:val="20"/>
                      <w:szCs w:val="20"/>
                    </w:rPr>
                    <w:t xml:space="preserve"> м» </w:t>
                  </w:r>
                  <w:r w:rsidR="007330F0" w:rsidRPr="00B8714E">
                    <w:rPr>
                      <w:rFonts w:ascii="Tahoma" w:hAnsi="Tahoma" w:cs="Tahoma"/>
                      <w:b/>
                      <w:i/>
                      <w:sz w:val="20"/>
                      <w:szCs w:val="20"/>
                    </w:rPr>
                    <w:t>(по местному времени Заказчика)</w:t>
                  </w:r>
                  <w:r w:rsidR="007330F0" w:rsidRPr="00B8714E">
                    <w:rPr>
                      <w:rFonts w:ascii="Tahoma" w:hAnsi="Tahoma" w:cs="Tahoma"/>
                      <w:b/>
                      <w:sz w:val="20"/>
                      <w:szCs w:val="20"/>
                    </w:rPr>
                    <w:t xml:space="preserve"> в отношении:</w:t>
                  </w:r>
                </w:p>
                <w:p w14:paraId="6E565528" w14:textId="77777777" w:rsidR="007330F0" w:rsidRPr="00B8714E" w:rsidRDefault="007330F0" w:rsidP="007330F0">
                  <w:pPr>
                    <w:ind w:firstLine="0"/>
                    <w:rPr>
                      <w:rFonts w:ascii="Tahoma" w:hAnsi="Tahoma" w:cs="Tahoma"/>
                      <w:sz w:val="20"/>
                      <w:szCs w:val="20"/>
                    </w:rPr>
                  </w:pPr>
                </w:p>
              </w:tc>
            </w:tr>
            <w:tr w:rsidR="007330F0" w:rsidRPr="00BB5E50" w14:paraId="5F8E36AB" w14:textId="77777777" w:rsidTr="00DA6580">
              <w:trPr>
                <w:trHeight w:val="2561"/>
              </w:trPr>
              <w:tc>
                <w:tcPr>
                  <w:tcW w:w="9092" w:type="dxa"/>
                  <w:gridSpan w:val="2"/>
                  <w:shd w:val="clear" w:color="auto" w:fill="auto"/>
                  <w:vAlign w:val="center"/>
                </w:tcPr>
                <w:tbl>
                  <w:tblPr>
                    <w:tblStyle w:val="aff5"/>
                    <w:tblW w:w="89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0"/>
                    <w:gridCol w:w="2979"/>
                    <w:gridCol w:w="424"/>
                    <w:gridCol w:w="3026"/>
                    <w:gridCol w:w="423"/>
                    <w:gridCol w:w="1657"/>
                  </w:tblGrid>
                  <w:tr w:rsidR="007330F0" w:rsidRPr="00BB5E50" w14:paraId="17BB1854" w14:textId="77777777" w:rsidTr="00B317ED">
                    <w:trPr>
                      <w:trHeight w:val="317"/>
                    </w:trPr>
                    <w:tc>
                      <w:tcPr>
                        <w:tcW w:w="470" w:type="dxa"/>
                        <w:vAlign w:val="center"/>
                      </w:tcPr>
                      <w:p w14:paraId="0BD4467B" w14:textId="445FD745" w:rsidR="007330F0" w:rsidRPr="00BB5E50" w:rsidRDefault="007330F0" w:rsidP="007330F0">
                        <w:pPr>
                          <w:ind w:firstLine="0"/>
                          <w:rPr>
                            <w:rFonts w:ascii="Tahoma" w:hAnsi="Tahoma" w:cs="Tahoma"/>
                            <w:sz w:val="20"/>
                            <w:szCs w:val="20"/>
                          </w:rPr>
                        </w:pPr>
                        <w:r w:rsidRPr="00BB5E50">
                          <w:rPr>
                            <w:rFonts w:ascii="Tahoma" w:hAnsi="Tahoma" w:cs="Tahoma"/>
                            <w:sz w:val="20"/>
                            <w:szCs w:val="20"/>
                          </w:rPr>
                          <w:object w:dxaOrig="225" w:dyaOrig="225" w14:anchorId="45C82352">
                            <v:shape id="_x0000_i1145" type="#_x0000_t75" style="width:10.65pt;height:15.65pt" o:ole="">
                              <v:imagedata r:id="rId48" o:title=""/>
                            </v:shape>
                            <w:control r:id="rId49" w:name="CheckBox21262611198" w:shapeid="_x0000_i1145"/>
                          </w:object>
                        </w:r>
                      </w:p>
                    </w:tc>
                    <w:tc>
                      <w:tcPr>
                        <w:tcW w:w="2979" w:type="dxa"/>
                        <w:vAlign w:val="center"/>
                      </w:tcPr>
                      <w:p w14:paraId="69A083F2" w14:textId="77777777" w:rsidR="007330F0" w:rsidRPr="00BB5E50" w:rsidRDefault="007330F0" w:rsidP="007330F0">
                        <w:pPr>
                          <w:ind w:firstLine="0"/>
                          <w:rPr>
                            <w:rStyle w:val="af3"/>
                            <w:rFonts w:ascii="Tahoma" w:hAnsi="Tahoma" w:cs="Tahoma"/>
                            <w:b w:val="0"/>
                            <w:i w:val="0"/>
                            <w:sz w:val="20"/>
                            <w:szCs w:val="20"/>
                            <w:shd w:val="clear" w:color="auto" w:fill="auto"/>
                          </w:rPr>
                        </w:pPr>
                        <w:r w:rsidRPr="00BB5E50">
                          <w:rPr>
                            <w:rFonts w:ascii="Tahoma" w:hAnsi="Tahoma" w:cs="Tahoma"/>
                            <w:sz w:val="20"/>
                            <w:szCs w:val="20"/>
                          </w:rPr>
                          <w:t>Описания поставляемого товара, выполняемой работы, оказываемой услуги, которые являются предметом закупки в соответствии с требованиями документации о закупке.</w:t>
                        </w:r>
                      </w:p>
                    </w:tc>
                    <w:tc>
                      <w:tcPr>
                        <w:tcW w:w="424" w:type="dxa"/>
                        <w:vAlign w:val="center"/>
                      </w:tcPr>
                      <w:p w14:paraId="4DF2C726" w14:textId="306E9721" w:rsidR="007330F0" w:rsidRPr="00BB5E50" w:rsidRDefault="007330F0" w:rsidP="007330F0">
                        <w:pPr>
                          <w:ind w:firstLine="0"/>
                          <w:rPr>
                            <w:rFonts w:ascii="Tahoma" w:hAnsi="Tahoma" w:cs="Tahoma"/>
                            <w:sz w:val="20"/>
                            <w:szCs w:val="20"/>
                          </w:rPr>
                        </w:pPr>
                        <w:r w:rsidRPr="00BB5E50">
                          <w:rPr>
                            <w:rFonts w:ascii="Tahoma" w:hAnsi="Tahoma" w:cs="Tahoma"/>
                            <w:sz w:val="20"/>
                            <w:szCs w:val="20"/>
                          </w:rPr>
                          <w:object w:dxaOrig="225" w:dyaOrig="225" w14:anchorId="29FFE485">
                            <v:shape id="_x0000_i1147" type="#_x0000_t75" style="width:12.5pt;height:18.8pt" o:ole="">
                              <v:imagedata r:id="rId43" o:title=""/>
                            </v:shape>
                            <w:control r:id="rId50" w:name="CheckBox21262611108" w:shapeid="_x0000_i1147"/>
                          </w:object>
                        </w:r>
                      </w:p>
                    </w:tc>
                    <w:tc>
                      <w:tcPr>
                        <w:tcW w:w="3026" w:type="dxa"/>
                        <w:vAlign w:val="center"/>
                      </w:tcPr>
                      <w:p w14:paraId="75CED212" w14:textId="77777777" w:rsidR="007330F0" w:rsidRPr="00BB5E50" w:rsidRDefault="007330F0" w:rsidP="007330F0">
                        <w:pPr>
                          <w:ind w:firstLine="0"/>
                          <w:rPr>
                            <w:rStyle w:val="af3"/>
                            <w:rFonts w:ascii="Tahoma" w:hAnsi="Tahoma" w:cs="Tahoma"/>
                            <w:b w:val="0"/>
                            <w:i w:val="0"/>
                            <w:sz w:val="20"/>
                            <w:szCs w:val="20"/>
                            <w:shd w:val="clear" w:color="auto" w:fill="auto"/>
                          </w:rPr>
                        </w:pPr>
                        <w:r w:rsidRPr="00BB5E50">
                          <w:rPr>
                            <w:rFonts w:ascii="Tahoma" w:hAnsi="Tahoma" w:cs="Tahoma"/>
                            <w:sz w:val="20"/>
                            <w:szCs w:val="20"/>
                          </w:rPr>
                          <w:t>Сведений об участнике, информацию о его соответствии единым квалификационным требованиям (если они установлены в документации о закупке), о функциональных характеристиках (потребительских свойствах) товара, качестве работы, услуги и об иных условиях исполнения договора.</w:t>
                        </w:r>
                      </w:p>
                    </w:tc>
                    <w:tc>
                      <w:tcPr>
                        <w:tcW w:w="423" w:type="dxa"/>
                        <w:vAlign w:val="center"/>
                      </w:tcPr>
                      <w:p w14:paraId="1A5DF181" w14:textId="1C777F06" w:rsidR="007330F0" w:rsidRPr="00BB5E50" w:rsidRDefault="007330F0" w:rsidP="007330F0">
                        <w:pPr>
                          <w:ind w:firstLine="0"/>
                          <w:rPr>
                            <w:rFonts w:ascii="Tahoma" w:hAnsi="Tahoma" w:cs="Tahoma"/>
                            <w:sz w:val="20"/>
                            <w:szCs w:val="20"/>
                          </w:rPr>
                        </w:pPr>
                        <w:r w:rsidRPr="00BB5E50">
                          <w:rPr>
                            <w:rFonts w:ascii="Tahoma" w:hAnsi="Tahoma" w:cs="Tahoma"/>
                            <w:sz w:val="20"/>
                            <w:szCs w:val="20"/>
                          </w:rPr>
                          <w:object w:dxaOrig="225" w:dyaOrig="225" w14:anchorId="58EE9317">
                            <v:shape id="_x0000_i1149" type="#_x0000_t75" style="width:12.5pt;height:18.8pt" o:ole="">
                              <v:imagedata r:id="rId43" o:title=""/>
                            </v:shape>
                            <w:control r:id="rId51" w:name="CheckBox2126262198" w:shapeid="_x0000_i1149"/>
                          </w:object>
                        </w:r>
                      </w:p>
                    </w:tc>
                    <w:tc>
                      <w:tcPr>
                        <w:tcW w:w="1657" w:type="dxa"/>
                        <w:vAlign w:val="center"/>
                      </w:tcPr>
                      <w:p w14:paraId="2106AA2C" w14:textId="77777777" w:rsidR="007330F0" w:rsidRPr="00BB5E50" w:rsidRDefault="007330F0" w:rsidP="007330F0">
                        <w:pPr>
                          <w:pStyle w:val="af0"/>
                          <w:spacing w:before="0" w:after="0"/>
                          <w:ind w:left="0"/>
                          <w:jc w:val="both"/>
                          <w:rPr>
                            <w:rStyle w:val="ac"/>
                            <w:rFonts w:ascii="Tahoma" w:hAnsi="Tahoma" w:cs="Tahoma"/>
                            <w:sz w:val="20"/>
                            <w:szCs w:val="20"/>
                          </w:rPr>
                        </w:pPr>
                        <w:r w:rsidRPr="00BB5E50">
                          <w:rPr>
                            <w:rFonts w:ascii="Tahoma" w:hAnsi="Tahoma" w:cs="Tahoma"/>
                            <w:sz w:val="20"/>
                            <w:szCs w:val="20"/>
                          </w:rPr>
                          <w:t>Ценовое предложение</w:t>
                        </w:r>
                      </w:p>
                    </w:tc>
                  </w:tr>
                </w:tbl>
                <w:p w14:paraId="7FA106C9" w14:textId="77777777" w:rsidR="007330F0" w:rsidRPr="00BB5E50" w:rsidRDefault="007330F0" w:rsidP="007330F0">
                  <w:pPr>
                    <w:ind w:firstLine="0"/>
                    <w:rPr>
                      <w:rStyle w:val="af3"/>
                      <w:rFonts w:ascii="Tahoma" w:hAnsi="Tahoma" w:cs="Tahoma"/>
                      <w:b w:val="0"/>
                      <w:i w:val="0"/>
                      <w:sz w:val="20"/>
                      <w:szCs w:val="20"/>
                      <w:shd w:val="clear" w:color="auto" w:fill="auto"/>
                    </w:rPr>
                  </w:pPr>
                </w:p>
              </w:tc>
            </w:tr>
            <w:tr w:rsidR="007330F0" w:rsidRPr="00BB5E50" w14:paraId="7D548247" w14:textId="77777777" w:rsidTr="00DA6580">
              <w:trPr>
                <w:trHeight w:val="74"/>
              </w:trPr>
              <w:tc>
                <w:tcPr>
                  <w:tcW w:w="9092" w:type="dxa"/>
                  <w:gridSpan w:val="2"/>
                  <w:shd w:val="clear" w:color="auto" w:fill="auto"/>
                  <w:vAlign w:val="center"/>
                </w:tcPr>
                <w:p w14:paraId="6DD41C74" w14:textId="77777777" w:rsidR="007330F0" w:rsidRPr="00BB5E50" w:rsidRDefault="007330F0" w:rsidP="007330F0">
                  <w:pPr>
                    <w:ind w:firstLine="0"/>
                    <w:rPr>
                      <w:rFonts w:ascii="Tahoma" w:hAnsi="Tahoma" w:cs="Tahoma"/>
                      <w:sz w:val="20"/>
                      <w:szCs w:val="20"/>
                    </w:rPr>
                  </w:pPr>
                </w:p>
              </w:tc>
            </w:tr>
          </w:tbl>
          <w:p w14:paraId="0531C229" w14:textId="2936DE12" w:rsidR="007330F0" w:rsidRDefault="007330F0" w:rsidP="007330F0">
            <w:pPr>
              <w:ind w:firstLine="0"/>
              <w:rPr>
                <w:rFonts w:ascii="Tahoma" w:hAnsi="Tahoma" w:cs="Tahoma"/>
                <w:b/>
                <w:i/>
                <w:sz w:val="20"/>
                <w:szCs w:val="20"/>
                <w:shd w:val="clear" w:color="auto" w:fill="FFFF99"/>
              </w:rPr>
            </w:pPr>
          </w:p>
          <w:p w14:paraId="38F224D1" w14:textId="3C7B3C52" w:rsidR="00CC6A17" w:rsidRDefault="00CC6A17" w:rsidP="007330F0">
            <w:pPr>
              <w:ind w:firstLine="0"/>
              <w:rPr>
                <w:rFonts w:ascii="Tahoma" w:hAnsi="Tahoma" w:cs="Tahoma"/>
                <w:b/>
                <w:i/>
                <w:sz w:val="20"/>
                <w:szCs w:val="20"/>
                <w:shd w:val="clear" w:color="auto" w:fill="FFFF99"/>
              </w:rPr>
            </w:pPr>
          </w:p>
          <w:p w14:paraId="5EC5D9D3" w14:textId="67424ACB" w:rsidR="00CC6A17" w:rsidRDefault="00CC6A17" w:rsidP="007330F0">
            <w:pPr>
              <w:ind w:firstLine="0"/>
              <w:rPr>
                <w:rFonts w:ascii="Tahoma" w:hAnsi="Tahoma" w:cs="Tahoma"/>
                <w:b/>
                <w:i/>
                <w:sz w:val="20"/>
                <w:szCs w:val="20"/>
                <w:shd w:val="clear" w:color="auto" w:fill="FFFF99"/>
              </w:rPr>
            </w:pPr>
          </w:p>
          <w:p w14:paraId="753C3119" w14:textId="213486BE" w:rsidR="00CC6A17" w:rsidRDefault="00CC6A17" w:rsidP="007330F0">
            <w:pPr>
              <w:ind w:firstLine="0"/>
              <w:rPr>
                <w:rFonts w:ascii="Tahoma" w:hAnsi="Tahoma" w:cs="Tahoma"/>
                <w:b/>
                <w:i/>
                <w:sz w:val="20"/>
                <w:szCs w:val="20"/>
                <w:shd w:val="clear" w:color="auto" w:fill="FFFF99"/>
              </w:rPr>
            </w:pPr>
          </w:p>
          <w:p w14:paraId="7721E7D5" w14:textId="6AC7DB26" w:rsidR="00CC6A17" w:rsidRDefault="00CC6A17" w:rsidP="007330F0">
            <w:pPr>
              <w:ind w:firstLine="0"/>
              <w:rPr>
                <w:rFonts w:ascii="Tahoma" w:hAnsi="Tahoma" w:cs="Tahoma"/>
                <w:b/>
                <w:i/>
                <w:sz w:val="20"/>
                <w:szCs w:val="20"/>
                <w:shd w:val="clear" w:color="auto" w:fill="FFFF99"/>
              </w:rPr>
            </w:pPr>
          </w:p>
          <w:p w14:paraId="102F3BEA" w14:textId="77777777" w:rsidR="00CC6A17" w:rsidRPr="00CC6A17" w:rsidRDefault="00CC6A17" w:rsidP="007330F0">
            <w:pPr>
              <w:ind w:firstLine="0"/>
              <w:rPr>
                <w:rFonts w:ascii="Tahoma" w:hAnsi="Tahoma" w:cs="Tahoma"/>
                <w:b/>
                <w:i/>
                <w:sz w:val="22"/>
                <w:szCs w:val="20"/>
                <w:shd w:val="clear" w:color="auto" w:fill="FFFF99"/>
              </w:rPr>
            </w:pPr>
          </w:p>
          <w:p w14:paraId="4E6BE7CB" w14:textId="77777777" w:rsidR="00CC6A17" w:rsidRPr="00CC6A17" w:rsidRDefault="00CC6A17" w:rsidP="007330F0">
            <w:pPr>
              <w:ind w:firstLine="0"/>
              <w:rPr>
                <w:rFonts w:ascii="Tahoma" w:hAnsi="Tahoma" w:cs="Tahoma"/>
                <w:b/>
                <w:sz w:val="20"/>
                <w:szCs w:val="18"/>
              </w:rPr>
            </w:pPr>
            <w:r w:rsidRPr="00CC6A17">
              <w:rPr>
                <w:rFonts w:ascii="Tahoma" w:hAnsi="Tahoma" w:cs="Tahoma"/>
                <w:b/>
                <w:sz w:val="20"/>
                <w:szCs w:val="18"/>
              </w:rPr>
              <w:t>«Подача дополнительных ценовых предложений»</w:t>
            </w:r>
          </w:p>
          <w:p w14:paraId="2DB9D0C0" w14:textId="68D40760" w:rsidR="00CC6A17" w:rsidRDefault="00CC6A17" w:rsidP="00CC6A17">
            <w:pPr>
              <w:ind w:firstLine="0"/>
              <w:rPr>
                <w:rFonts w:ascii="Tahoma" w:hAnsi="Tahoma" w:cs="Tahoma"/>
                <w:sz w:val="20"/>
                <w:szCs w:val="18"/>
              </w:rPr>
            </w:pPr>
            <w:r w:rsidRPr="00CC6A17">
              <w:rPr>
                <w:rFonts w:ascii="Tahoma" w:hAnsi="Tahoma" w:cs="Tahoma"/>
                <w:sz w:val="20"/>
                <w:szCs w:val="18"/>
              </w:rPr>
              <w:t>Дата и время окончания срока подачи дополнительных ценовых предложений</w:t>
            </w:r>
            <w:r w:rsidR="00153205">
              <w:rPr>
                <w:rFonts w:ascii="Tahoma" w:hAnsi="Tahoma" w:cs="Tahoma"/>
                <w:sz w:val="20"/>
                <w:szCs w:val="18"/>
              </w:rPr>
              <w:t xml:space="preserve"> </w:t>
            </w:r>
            <w:r w:rsidRPr="00CC6A17">
              <w:rPr>
                <w:rFonts w:ascii="Tahoma" w:hAnsi="Tahoma" w:cs="Tahoma"/>
                <w:sz w:val="20"/>
                <w:szCs w:val="18"/>
              </w:rPr>
              <w:t>- Заполняется автоматически при размещении информации о времени начала срока подачи доп</w:t>
            </w:r>
            <w:r w:rsidR="00153205">
              <w:rPr>
                <w:rFonts w:ascii="Tahoma" w:hAnsi="Tahoma" w:cs="Tahoma"/>
                <w:sz w:val="20"/>
                <w:szCs w:val="18"/>
              </w:rPr>
              <w:t>олнительных ценовых предложений и у</w:t>
            </w:r>
            <w:r w:rsidRPr="00CC6A17">
              <w:rPr>
                <w:rFonts w:ascii="Tahoma" w:hAnsi="Tahoma" w:cs="Tahoma"/>
                <w:sz w:val="20"/>
                <w:szCs w:val="18"/>
              </w:rPr>
              <w:t>станавливается оператором электронной площадки</w:t>
            </w:r>
          </w:p>
          <w:p w14:paraId="2E16CC9D" w14:textId="7F1A4444" w:rsidR="00CC6A17" w:rsidRPr="00BB5E50" w:rsidRDefault="00CC6A17" w:rsidP="00CC6A17">
            <w:pPr>
              <w:ind w:firstLine="0"/>
              <w:rPr>
                <w:rFonts w:ascii="Tahoma" w:hAnsi="Tahoma" w:cs="Tahoma"/>
                <w:b/>
                <w:i/>
                <w:sz w:val="20"/>
                <w:szCs w:val="20"/>
                <w:shd w:val="clear" w:color="auto" w:fill="FFFF99"/>
              </w:rPr>
            </w:pPr>
          </w:p>
        </w:tc>
      </w:tr>
      <w:tr w:rsidR="007330F0" w:rsidRPr="00BB5E50" w14:paraId="1E4701E7" w14:textId="77777777" w:rsidTr="001B084A">
        <w:trPr>
          <w:trHeight w:val="3819"/>
        </w:trPr>
        <w:tc>
          <w:tcPr>
            <w:tcW w:w="234" w:type="pct"/>
            <w:tcBorders>
              <w:left w:val="single" w:sz="12" w:space="0" w:color="auto"/>
              <w:bottom w:val="single" w:sz="4" w:space="0" w:color="auto"/>
            </w:tcBorders>
            <w:shd w:val="clear" w:color="auto" w:fill="FFFFFF" w:themeFill="background1"/>
          </w:tcPr>
          <w:p w14:paraId="14220654" w14:textId="77777777" w:rsidR="007330F0" w:rsidRPr="00BB5E50" w:rsidRDefault="007330F0" w:rsidP="007330F0">
            <w:pPr>
              <w:numPr>
                <w:ilvl w:val="0"/>
                <w:numId w:val="7"/>
              </w:numPr>
              <w:kinsoku/>
              <w:overflowPunct/>
              <w:autoSpaceDE/>
              <w:autoSpaceDN/>
              <w:ind w:firstLine="0"/>
              <w:jc w:val="left"/>
              <w:rPr>
                <w:rFonts w:ascii="Tahoma" w:eastAsia="Calibri" w:hAnsi="Tahoma" w:cs="Tahoma"/>
                <w:sz w:val="20"/>
                <w:szCs w:val="20"/>
                <w:lang w:eastAsia="en-US"/>
              </w:rPr>
            </w:pPr>
          </w:p>
        </w:tc>
        <w:tc>
          <w:tcPr>
            <w:tcW w:w="4766" w:type="pct"/>
            <w:gridSpan w:val="4"/>
            <w:tcBorders>
              <w:top w:val="single" w:sz="4" w:space="0" w:color="auto"/>
              <w:bottom w:val="single" w:sz="4" w:space="0" w:color="auto"/>
              <w:right w:val="single" w:sz="12" w:space="0" w:color="auto"/>
            </w:tcBorders>
            <w:shd w:val="clear" w:color="auto" w:fill="FFFFFF" w:themeFill="background1"/>
          </w:tcPr>
          <w:p w14:paraId="7859846D" w14:textId="77777777" w:rsidR="007330F0" w:rsidRPr="00BB5E50" w:rsidRDefault="007330F0" w:rsidP="007330F0">
            <w:pPr>
              <w:pStyle w:val="af0"/>
              <w:spacing w:before="0" w:after="0"/>
              <w:ind w:left="0" w:right="0"/>
              <w:jc w:val="both"/>
              <w:rPr>
                <w:rFonts w:ascii="Tahoma" w:hAnsi="Tahoma" w:cs="Tahoma"/>
                <w:sz w:val="20"/>
                <w:szCs w:val="20"/>
              </w:rPr>
            </w:pPr>
            <w:r w:rsidRPr="00BB5E50">
              <w:rPr>
                <w:rFonts w:ascii="Tahoma" w:hAnsi="Tahoma" w:cs="Tahoma"/>
                <w:sz w:val="20"/>
                <w:szCs w:val="20"/>
              </w:rPr>
              <w:t>Вскрытие конвертов (открытие доступа):</w:t>
            </w:r>
          </w:p>
          <w:tbl>
            <w:tblPr>
              <w:tblStyle w:val="aff5"/>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264"/>
              <w:gridCol w:w="8072"/>
            </w:tblGrid>
            <w:tr w:rsidR="007330F0" w:rsidRPr="00BB5E50" w14:paraId="07810539" w14:textId="77777777" w:rsidTr="00C436B8">
              <w:trPr>
                <w:trHeight w:val="1070"/>
              </w:trPr>
              <w:tc>
                <w:tcPr>
                  <w:tcW w:w="500" w:type="dxa"/>
                  <w:gridSpan w:val="2"/>
                  <w:vAlign w:val="center"/>
                </w:tcPr>
                <w:p w14:paraId="1D3A477B" w14:textId="767D2A67" w:rsidR="007330F0" w:rsidRPr="00BB5E50" w:rsidRDefault="007330F0" w:rsidP="007330F0">
                  <w:pPr>
                    <w:ind w:firstLine="0"/>
                    <w:rPr>
                      <w:rFonts w:ascii="Tahoma" w:hAnsi="Tahoma" w:cs="Tahoma"/>
                      <w:sz w:val="20"/>
                      <w:szCs w:val="20"/>
                    </w:rPr>
                  </w:pPr>
                  <w:r w:rsidRPr="00BB5E50">
                    <w:rPr>
                      <w:rFonts w:ascii="Tahoma" w:hAnsi="Tahoma" w:cs="Tahoma"/>
                      <w:sz w:val="20"/>
                      <w:szCs w:val="20"/>
                    </w:rPr>
                    <w:object w:dxaOrig="225" w:dyaOrig="225" w14:anchorId="538DABDA">
                      <v:shape id="_x0000_i1151" type="#_x0000_t75" style="width:13.75pt;height:18.8pt" o:ole="">
                        <v:imagedata r:id="rId33" o:title=""/>
                      </v:shape>
                      <w:control r:id="rId52" w:name="OptionButton251121111211111" w:shapeid="_x0000_i1151"/>
                    </w:object>
                  </w:r>
                </w:p>
              </w:tc>
              <w:tc>
                <w:tcPr>
                  <w:tcW w:w="8072" w:type="dxa"/>
                  <w:vAlign w:val="center"/>
                </w:tcPr>
                <w:p w14:paraId="5FD4F327" w14:textId="77777777" w:rsidR="007330F0" w:rsidRPr="00BB5E50" w:rsidRDefault="007330F0" w:rsidP="007330F0">
                  <w:pPr>
                    <w:pStyle w:val="af0"/>
                    <w:spacing w:before="0" w:after="0"/>
                    <w:ind w:left="0"/>
                    <w:jc w:val="both"/>
                    <w:rPr>
                      <w:rFonts w:ascii="Tahoma" w:hAnsi="Tahoma" w:cs="Tahoma"/>
                      <w:sz w:val="20"/>
                      <w:szCs w:val="20"/>
                    </w:rPr>
                  </w:pPr>
                  <w:r w:rsidRPr="00BB5E50">
                    <w:rPr>
                      <w:rFonts w:ascii="Tahoma" w:hAnsi="Tahoma" w:cs="Tahoma"/>
                      <w:sz w:val="20"/>
                      <w:szCs w:val="20"/>
                    </w:rPr>
                    <w:t>Непубличная процедура вскрытия конвертов (или открытия доступа к заявкам при проведении процедуры закупки в электронной форме) без приглашения представителей Участников закупки, проводимая в соответствии с порядком, установленным в Положении о закупке;</w:t>
                  </w:r>
                </w:p>
              </w:tc>
            </w:tr>
            <w:tr w:rsidR="007330F0" w:rsidRPr="00BB5E50" w14:paraId="2C78B9B1" w14:textId="77777777" w:rsidTr="00C436B8">
              <w:trPr>
                <w:trHeight w:val="74"/>
              </w:trPr>
              <w:tc>
                <w:tcPr>
                  <w:tcW w:w="500" w:type="dxa"/>
                  <w:gridSpan w:val="2"/>
                  <w:vAlign w:val="center"/>
                </w:tcPr>
                <w:p w14:paraId="7BB21E51" w14:textId="6A06FC0F" w:rsidR="007330F0" w:rsidRPr="00BB5E50" w:rsidRDefault="007330F0" w:rsidP="007330F0">
                  <w:pPr>
                    <w:ind w:firstLine="0"/>
                    <w:rPr>
                      <w:rFonts w:ascii="Tahoma" w:hAnsi="Tahoma" w:cs="Tahoma"/>
                      <w:sz w:val="20"/>
                      <w:szCs w:val="20"/>
                    </w:rPr>
                  </w:pPr>
                  <w:r w:rsidRPr="00BB5E50">
                    <w:rPr>
                      <w:rFonts w:ascii="Tahoma" w:hAnsi="Tahoma" w:cs="Tahoma"/>
                      <w:sz w:val="20"/>
                      <w:szCs w:val="20"/>
                    </w:rPr>
                    <w:object w:dxaOrig="225" w:dyaOrig="225" w14:anchorId="7D06A382">
                      <v:shape id="_x0000_i1153" type="#_x0000_t75" style="width:13.75pt;height:18.8pt" o:ole="">
                        <v:imagedata r:id="rId53" o:title=""/>
                      </v:shape>
                      <w:control r:id="rId54" w:name="OptionButton2511211111211221" w:shapeid="_x0000_i1153"/>
                    </w:object>
                  </w:r>
                </w:p>
              </w:tc>
              <w:tc>
                <w:tcPr>
                  <w:tcW w:w="8072" w:type="dxa"/>
                  <w:vAlign w:val="center"/>
                </w:tcPr>
                <w:p w14:paraId="7B41F59E" w14:textId="77777777" w:rsidR="007330F0" w:rsidRPr="00BB5E50" w:rsidRDefault="007330F0" w:rsidP="007330F0">
                  <w:pPr>
                    <w:pStyle w:val="af0"/>
                    <w:spacing w:before="0" w:after="0"/>
                    <w:ind w:left="0"/>
                    <w:jc w:val="both"/>
                    <w:rPr>
                      <w:rFonts w:ascii="Tahoma" w:hAnsi="Tahoma" w:cs="Tahoma"/>
                      <w:sz w:val="20"/>
                      <w:szCs w:val="20"/>
                    </w:rPr>
                  </w:pPr>
                  <w:r w:rsidRPr="00BB5E50">
                    <w:rPr>
                      <w:rFonts w:ascii="Tahoma" w:hAnsi="Tahoma" w:cs="Tahoma"/>
                      <w:sz w:val="20"/>
                      <w:szCs w:val="20"/>
                    </w:rPr>
                    <w:t>Публичная процедура вскрытия конвертов (или открытия доступа к заявкам при проведении процедуры закупки в электронной форме), проводимая с приглашением Участников закупки. Порядок проведения:</w:t>
                  </w:r>
                </w:p>
              </w:tc>
            </w:tr>
            <w:tr w:rsidR="007330F0" w:rsidRPr="00BB5E50" w14:paraId="14DCBED1" w14:textId="77777777" w:rsidTr="00C436B8">
              <w:trPr>
                <w:trHeight w:val="74"/>
              </w:trPr>
              <w:tc>
                <w:tcPr>
                  <w:tcW w:w="236" w:type="dxa"/>
                  <w:vAlign w:val="center"/>
                </w:tcPr>
                <w:p w14:paraId="2E78888E" w14:textId="77777777" w:rsidR="007330F0" w:rsidRPr="00BB5E50" w:rsidRDefault="007330F0" w:rsidP="007330F0">
                  <w:pPr>
                    <w:ind w:firstLine="0"/>
                    <w:rPr>
                      <w:rFonts w:ascii="Tahoma" w:hAnsi="Tahoma" w:cs="Tahoma"/>
                      <w:sz w:val="20"/>
                      <w:szCs w:val="20"/>
                    </w:rPr>
                  </w:pPr>
                </w:p>
              </w:tc>
              <w:tc>
                <w:tcPr>
                  <w:tcW w:w="8336" w:type="dxa"/>
                  <w:gridSpan w:val="2"/>
                  <w:vAlign w:val="center"/>
                </w:tcPr>
                <w:p w14:paraId="611B6D7A" w14:textId="77777777" w:rsidR="007330F0" w:rsidRPr="00BB5E50" w:rsidRDefault="007330F0" w:rsidP="007330F0">
                  <w:pPr>
                    <w:pStyle w:val="af0"/>
                    <w:numPr>
                      <w:ilvl w:val="0"/>
                      <w:numId w:val="21"/>
                    </w:numPr>
                    <w:spacing w:before="60" w:after="60"/>
                    <w:ind w:left="714" w:hanging="357"/>
                    <w:rPr>
                      <w:rFonts w:ascii="Tahoma" w:hAnsi="Tahoma" w:cs="Tahoma"/>
                      <w:sz w:val="20"/>
                      <w:szCs w:val="20"/>
                    </w:rPr>
                  </w:pPr>
                  <w:r w:rsidRPr="00BB5E50">
                    <w:rPr>
                      <w:rFonts w:ascii="Tahoma" w:hAnsi="Tahoma" w:cs="Tahoma"/>
                      <w:sz w:val="20"/>
                      <w:szCs w:val="20"/>
                    </w:rPr>
                    <w:t>Дата проведения: «</w:t>
                  </w:r>
                  <w:r w:rsidRPr="00BB5E50">
                    <w:rPr>
                      <w:rStyle w:val="af3"/>
                      <w:rFonts w:ascii="Tahoma" w:hAnsi="Tahoma" w:cs="Tahoma"/>
                      <w:bCs/>
                      <w:iCs/>
                      <w:sz w:val="20"/>
                      <w:szCs w:val="20"/>
                      <w:shd w:val="pct10" w:color="auto" w:fill="auto"/>
                    </w:rPr>
                    <w:t>___</w:t>
                  </w:r>
                  <w:r w:rsidRPr="00BB5E50">
                    <w:rPr>
                      <w:rFonts w:ascii="Tahoma" w:hAnsi="Tahoma" w:cs="Tahoma"/>
                      <w:sz w:val="20"/>
                      <w:szCs w:val="20"/>
                    </w:rPr>
                    <w:t xml:space="preserve">» </w:t>
                  </w:r>
                  <w:r w:rsidRPr="00BB5E50">
                    <w:rPr>
                      <w:rStyle w:val="af3"/>
                      <w:rFonts w:ascii="Tahoma" w:hAnsi="Tahoma" w:cs="Tahoma"/>
                      <w:bCs/>
                      <w:iCs/>
                      <w:sz w:val="20"/>
                      <w:szCs w:val="20"/>
                      <w:shd w:val="pct10" w:color="auto" w:fill="auto"/>
                    </w:rPr>
                    <w:t xml:space="preserve">__________ </w:t>
                  </w:r>
                  <w:r w:rsidRPr="00BB5E50">
                    <w:rPr>
                      <w:rFonts w:ascii="Tahoma" w:hAnsi="Tahoma" w:cs="Tahoma"/>
                      <w:sz w:val="20"/>
                      <w:szCs w:val="20"/>
                    </w:rPr>
                    <w:t>201</w:t>
                  </w:r>
                  <w:r w:rsidRPr="00BB5E50">
                    <w:rPr>
                      <w:rStyle w:val="af3"/>
                      <w:rFonts w:ascii="Tahoma" w:hAnsi="Tahoma" w:cs="Tahoma"/>
                      <w:bCs/>
                      <w:iCs/>
                      <w:sz w:val="20"/>
                      <w:szCs w:val="20"/>
                      <w:shd w:val="pct10" w:color="auto" w:fill="auto"/>
                    </w:rPr>
                    <w:t xml:space="preserve">__ </w:t>
                  </w:r>
                  <w:r w:rsidRPr="00BB5E50">
                    <w:rPr>
                      <w:rFonts w:ascii="Tahoma" w:hAnsi="Tahoma" w:cs="Tahoma"/>
                      <w:sz w:val="20"/>
                      <w:szCs w:val="20"/>
                    </w:rPr>
                    <w:t>г.;</w:t>
                  </w:r>
                </w:p>
                <w:p w14:paraId="7443BC81" w14:textId="77777777" w:rsidR="007330F0" w:rsidRPr="00BB5E50" w:rsidRDefault="007330F0" w:rsidP="007330F0">
                  <w:pPr>
                    <w:pStyle w:val="af0"/>
                    <w:numPr>
                      <w:ilvl w:val="0"/>
                      <w:numId w:val="21"/>
                    </w:numPr>
                    <w:spacing w:before="60" w:after="60"/>
                    <w:ind w:left="714" w:hanging="357"/>
                    <w:rPr>
                      <w:rFonts w:ascii="Tahoma" w:hAnsi="Tahoma" w:cs="Tahoma"/>
                      <w:sz w:val="20"/>
                      <w:szCs w:val="20"/>
                    </w:rPr>
                  </w:pPr>
                  <w:r w:rsidRPr="00BB5E50">
                    <w:rPr>
                      <w:rFonts w:ascii="Tahoma" w:hAnsi="Tahoma" w:cs="Tahoma"/>
                      <w:sz w:val="20"/>
                      <w:szCs w:val="20"/>
                    </w:rPr>
                    <w:t xml:space="preserve">Время проведения (открытия доступа к заявкам при проведении процедуры закупки в электронной форме): </w:t>
                  </w:r>
                  <w:r w:rsidRPr="00BB5E50">
                    <w:rPr>
                      <w:rStyle w:val="af3"/>
                      <w:rFonts w:ascii="Tahoma" w:hAnsi="Tahoma" w:cs="Tahoma"/>
                      <w:bCs/>
                      <w:iCs/>
                      <w:sz w:val="20"/>
                      <w:szCs w:val="20"/>
                      <w:shd w:val="pct10" w:color="auto" w:fill="auto"/>
                    </w:rPr>
                    <w:t xml:space="preserve">___ </w:t>
                  </w:r>
                  <w:proofErr w:type="gramStart"/>
                  <w:r w:rsidRPr="00BB5E50">
                    <w:rPr>
                      <w:rFonts w:ascii="Tahoma" w:hAnsi="Tahoma" w:cs="Tahoma"/>
                      <w:sz w:val="20"/>
                      <w:szCs w:val="20"/>
                    </w:rPr>
                    <w:t>ч. :</w:t>
                  </w:r>
                  <w:proofErr w:type="gramEnd"/>
                  <w:r w:rsidRPr="00BB5E50">
                    <w:rPr>
                      <w:rFonts w:ascii="Tahoma" w:hAnsi="Tahoma" w:cs="Tahoma"/>
                      <w:sz w:val="20"/>
                      <w:szCs w:val="20"/>
                    </w:rPr>
                    <w:t xml:space="preserve"> </w:t>
                  </w:r>
                  <w:r w:rsidRPr="00BB5E50">
                    <w:rPr>
                      <w:rStyle w:val="af3"/>
                      <w:rFonts w:ascii="Tahoma" w:hAnsi="Tahoma" w:cs="Tahoma"/>
                      <w:bCs/>
                      <w:iCs/>
                      <w:sz w:val="20"/>
                      <w:szCs w:val="20"/>
                      <w:shd w:val="pct10" w:color="auto" w:fill="auto"/>
                    </w:rPr>
                    <w:t xml:space="preserve">___ </w:t>
                  </w:r>
                  <w:r w:rsidRPr="00BB5E50">
                    <w:rPr>
                      <w:rFonts w:ascii="Tahoma" w:hAnsi="Tahoma" w:cs="Tahoma"/>
                      <w:sz w:val="20"/>
                      <w:szCs w:val="20"/>
                    </w:rPr>
                    <w:t>м.</w:t>
                  </w:r>
                </w:p>
                <w:p w14:paraId="65A3A33D" w14:textId="77777777" w:rsidR="007330F0" w:rsidRPr="00BB5E50" w:rsidRDefault="007330F0" w:rsidP="007330F0">
                  <w:pPr>
                    <w:pStyle w:val="af0"/>
                    <w:numPr>
                      <w:ilvl w:val="0"/>
                      <w:numId w:val="21"/>
                    </w:numPr>
                    <w:spacing w:before="60" w:after="60"/>
                    <w:ind w:left="714" w:hanging="357"/>
                    <w:rPr>
                      <w:rFonts w:ascii="Tahoma" w:hAnsi="Tahoma" w:cs="Tahoma"/>
                      <w:sz w:val="20"/>
                      <w:szCs w:val="20"/>
                    </w:rPr>
                  </w:pPr>
                  <w:r w:rsidRPr="00BB5E50">
                    <w:rPr>
                      <w:rFonts w:ascii="Tahoma" w:hAnsi="Tahoma" w:cs="Tahoma"/>
                      <w:sz w:val="20"/>
                      <w:szCs w:val="20"/>
                    </w:rPr>
                    <w:t xml:space="preserve">Место проведения: </w:t>
                  </w:r>
                  <w:r w:rsidRPr="00BB5E50">
                    <w:rPr>
                      <w:rStyle w:val="af3"/>
                      <w:rFonts w:ascii="Tahoma" w:hAnsi="Tahoma" w:cs="Tahoma"/>
                      <w:bCs/>
                      <w:iCs/>
                      <w:sz w:val="20"/>
                      <w:szCs w:val="20"/>
                      <w:shd w:val="pct10" w:color="auto" w:fill="auto"/>
                    </w:rPr>
                    <w:t>__________________________________________________</w:t>
                  </w:r>
                  <w:r w:rsidRPr="00BB5E50">
                    <w:rPr>
                      <w:rFonts w:ascii="Tahoma" w:hAnsi="Tahoma" w:cs="Tahoma"/>
                      <w:sz w:val="20"/>
                      <w:szCs w:val="20"/>
                    </w:rPr>
                    <w:t>;</w:t>
                  </w:r>
                </w:p>
                <w:p w14:paraId="51BA3719" w14:textId="77777777" w:rsidR="007330F0" w:rsidRPr="00BB5E50" w:rsidRDefault="007330F0" w:rsidP="007330F0">
                  <w:pPr>
                    <w:pStyle w:val="af0"/>
                    <w:numPr>
                      <w:ilvl w:val="0"/>
                      <w:numId w:val="21"/>
                    </w:numPr>
                    <w:spacing w:before="60" w:after="60"/>
                    <w:ind w:left="714" w:hanging="357"/>
                    <w:rPr>
                      <w:rFonts w:ascii="Tahoma" w:hAnsi="Tahoma" w:cs="Tahoma"/>
                      <w:sz w:val="20"/>
                      <w:szCs w:val="20"/>
                    </w:rPr>
                  </w:pPr>
                  <w:r w:rsidRPr="00BB5E50">
                    <w:rPr>
                      <w:rFonts w:ascii="Tahoma" w:hAnsi="Tahoma" w:cs="Tahoma"/>
                      <w:sz w:val="20"/>
                      <w:szCs w:val="20"/>
                    </w:rPr>
                    <w:t xml:space="preserve">Ограничение по количеству представителей от одного Участника закупки: не более </w:t>
                  </w:r>
                  <w:r w:rsidRPr="00BB5E50">
                    <w:rPr>
                      <w:rStyle w:val="af3"/>
                      <w:rFonts w:ascii="Tahoma" w:hAnsi="Tahoma" w:cs="Tahoma"/>
                      <w:bCs/>
                      <w:iCs/>
                      <w:sz w:val="20"/>
                      <w:szCs w:val="20"/>
                      <w:shd w:val="pct10" w:color="auto" w:fill="auto"/>
                    </w:rPr>
                    <w:t xml:space="preserve">____ </w:t>
                  </w:r>
                  <w:r w:rsidRPr="00BB5E50">
                    <w:rPr>
                      <w:rFonts w:ascii="Tahoma" w:hAnsi="Tahoma" w:cs="Tahoma"/>
                      <w:sz w:val="20"/>
                      <w:szCs w:val="20"/>
                    </w:rPr>
                    <w:t>чел.;</w:t>
                  </w:r>
                </w:p>
                <w:p w14:paraId="6FE08F0C" w14:textId="77777777" w:rsidR="007330F0" w:rsidRPr="00BB5E50" w:rsidRDefault="007330F0" w:rsidP="007330F0">
                  <w:pPr>
                    <w:pStyle w:val="af0"/>
                    <w:numPr>
                      <w:ilvl w:val="0"/>
                      <w:numId w:val="21"/>
                    </w:numPr>
                    <w:spacing w:before="60" w:after="60"/>
                    <w:ind w:left="714" w:hanging="357"/>
                    <w:rPr>
                      <w:rFonts w:ascii="Tahoma" w:hAnsi="Tahoma" w:cs="Tahoma"/>
                      <w:sz w:val="20"/>
                      <w:szCs w:val="20"/>
                    </w:rPr>
                  </w:pPr>
                  <w:r w:rsidRPr="00BB5E50">
                    <w:rPr>
                      <w:rFonts w:ascii="Tahoma" w:hAnsi="Tahoma" w:cs="Tahoma"/>
                      <w:sz w:val="20"/>
                      <w:szCs w:val="20"/>
                    </w:rPr>
                    <w:t xml:space="preserve">Иные особенности проведения </w:t>
                  </w:r>
                  <w:r w:rsidRPr="00BB5E50">
                    <w:rPr>
                      <w:rStyle w:val="af3"/>
                      <w:rFonts w:ascii="Tahoma" w:hAnsi="Tahoma" w:cs="Tahoma"/>
                      <w:bCs/>
                      <w:iCs/>
                      <w:sz w:val="20"/>
                      <w:szCs w:val="20"/>
                      <w:shd w:val="pct10" w:color="auto" w:fill="auto"/>
                    </w:rPr>
                    <w:t>_________________________________________</w:t>
                  </w:r>
                  <w:r w:rsidRPr="00BB5E50">
                    <w:rPr>
                      <w:rFonts w:ascii="Tahoma" w:hAnsi="Tahoma" w:cs="Tahoma"/>
                      <w:sz w:val="20"/>
                      <w:szCs w:val="20"/>
                    </w:rPr>
                    <w:t xml:space="preserve"> .</w:t>
                  </w:r>
                </w:p>
              </w:tc>
            </w:tr>
          </w:tbl>
          <w:p w14:paraId="73910A5A" w14:textId="77777777" w:rsidR="007330F0" w:rsidRPr="00BB5E50" w:rsidRDefault="007330F0" w:rsidP="007330F0">
            <w:pPr>
              <w:ind w:firstLine="0"/>
              <w:rPr>
                <w:rFonts w:ascii="Tahoma" w:hAnsi="Tahoma" w:cs="Tahoma"/>
                <w:sz w:val="20"/>
                <w:szCs w:val="20"/>
              </w:rPr>
            </w:pPr>
          </w:p>
        </w:tc>
      </w:tr>
      <w:tr w:rsidR="007330F0" w:rsidRPr="00BB5E50" w14:paraId="53C6FBC8" w14:textId="77777777" w:rsidTr="001B084A">
        <w:trPr>
          <w:trHeight w:val="1244"/>
        </w:trPr>
        <w:tc>
          <w:tcPr>
            <w:tcW w:w="234" w:type="pct"/>
            <w:tcBorders>
              <w:top w:val="single" w:sz="4" w:space="0" w:color="auto"/>
              <w:left w:val="single" w:sz="12" w:space="0" w:color="auto"/>
              <w:bottom w:val="single" w:sz="4" w:space="0" w:color="auto"/>
            </w:tcBorders>
            <w:shd w:val="clear" w:color="auto" w:fill="FFFFFF" w:themeFill="background1"/>
          </w:tcPr>
          <w:p w14:paraId="2520C147" w14:textId="77777777" w:rsidR="007330F0" w:rsidRPr="00BB5E50" w:rsidRDefault="007330F0" w:rsidP="007330F0">
            <w:pPr>
              <w:numPr>
                <w:ilvl w:val="0"/>
                <w:numId w:val="7"/>
              </w:numPr>
              <w:kinsoku/>
              <w:overflowPunct/>
              <w:autoSpaceDE/>
              <w:autoSpaceDN/>
              <w:ind w:firstLine="0"/>
              <w:jc w:val="left"/>
              <w:rPr>
                <w:rFonts w:ascii="Tahoma" w:eastAsia="Calibri" w:hAnsi="Tahoma" w:cs="Tahoma"/>
                <w:sz w:val="20"/>
                <w:szCs w:val="20"/>
                <w:lang w:eastAsia="en-US"/>
              </w:rPr>
            </w:pPr>
          </w:p>
        </w:tc>
        <w:tc>
          <w:tcPr>
            <w:tcW w:w="1498" w:type="pct"/>
            <w:tcBorders>
              <w:top w:val="single" w:sz="4" w:space="0" w:color="auto"/>
              <w:bottom w:val="single" w:sz="4" w:space="0" w:color="auto"/>
            </w:tcBorders>
            <w:shd w:val="clear" w:color="auto" w:fill="FFFFFF" w:themeFill="background1"/>
            <w:vAlign w:val="center"/>
            <w:hideMark/>
          </w:tcPr>
          <w:p w14:paraId="74A389C5" w14:textId="77777777" w:rsidR="007330F0" w:rsidRPr="00BB5E50" w:rsidRDefault="007330F0" w:rsidP="007330F0">
            <w:pPr>
              <w:ind w:firstLine="0"/>
              <w:rPr>
                <w:rFonts w:ascii="Tahoma" w:hAnsi="Tahoma" w:cs="Tahoma"/>
                <w:sz w:val="20"/>
                <w:szCs w:val="20"/>
              </w:rPr>
            </w:pPr>
            <w:r w:rsidRPr="00BB5E50">
              <w:rPr>
                <w:rFonts w:ascii="Tahoma" w:hAnsi="Tahoma" w:cs="Tahoma"/>
                <w:sz w:val="20"/>
                <w:szCs w:val="20"/>
              </w:rPr>
              <w:t>Место подачи и место рассмотрения заявок</w:t>
            </w:r>
          </w:p>
        </w:tc>
        <w:tc>
          <w:tcPr>
            <w:tcW w:w="3268" w:type="pct"/>
            <w:gridSpan w:val="3"/>
            <w:tcBorders>
              <w:top w:val="single" w:sz="4" w:space="0" w:color="auto"/>
              <w:bottom w:val="single" w:sz="4" w:space="0" w:color="auto"/>
              <w:right w:val="single" w:sz="12" w:space="0" w:color="auto"/>
            </w:tcBorders>
            <w:shd w:val="clear" w:color="auto" w:fill="FFFFFF" w:themeFill="background1"/>
          </w:tcPr>
          <w:tbl>
            <w:tblPr>
              <w:tblStyle w:val="aff5"/>
              <w:tblW w:w="654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540"/>
            </w:tblGrid>
            <w:tr w:rsidR="007330F0" w:rsidRPr="00BB5E50" w14:paraId="506D7EBF" w14:textId="77777777" w:rsidTr="008B55CD">
              <w:trPr>
                <w:trHeight w:val="217"/>
              </w:trPr>
              <w:tc>
                <w:tcPr>
                  <w:tcW w:w="6540" w:type="dxa"/>
                  <w:vAlign w:val="center"/>
                </w:tcPr>
                <w:p w14:paraId="40E9479F" w14:textId="77777777" w:rsidR="007330F0" w:rsidRPr="00BB5E50" w:rsidRDefault="007330F0" w:rsidP="007330F0">
                  <w:pPr>
                    <w:pStyle w:val="af0"/>
                    <w:spacing w:before="0" w:after="0"/>
                    <w:ind w:left="0"/>
                    <w:jc w:val="both"/>
                    <w:rPr>
                      <w:rFonts w:ascii="Tahoma" w:hAnsi="Tahoma" w:cs="Tahoma"/>
                      <w:i/>
                      <w:sz w:val="20"/>
                      <w:szCs w:val="20"/>
                    </w:rPr>
                  </w:pPr>
                  <w:r w:rsidRPr="00BB5E50">
                    <w:rPr>
                      <w:rFonts w:ascii="Tahoma" w:hAnsi="Tahoma" w:cs="Tahoma"/>
                      <w:i/>
                      <w:sz w:val="20"/>
                      <w:szCs w:val="20"/>
                    </w:rPr>
                    <w:t xml:space="preserve">А. Место подачи заявок: </w:t>
                  </w:r>
                </w:p>
              </w:tc>
            </w:tr>
            <w:tr w:rsidR="007330F0" w:rsidRPr="00BB5E50" w14:paraId="45287BF3" w14:textId="77777777" w:rsidTr="008B55CD">
              <w:trPr>
                <w:trHeight w:val="217"/>
              </w:trPr>
              <w:tc>
                <w:tcPr>
                  <w:tcW w:w="6540" w:type="dxa"/>
                  <w:vAlign w:val="center"/>
                </w:tcPr>
                <w:tbl>
                  <w:tblPr>
                    <w:tblStyle w:val="aff5"/>
                    <w:tblW w:w="5437"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4820"/>
                  </w:tblGrid>
                  <w:tr w:rsidR="007330F0" w:rsidRPr="00BB5E50" w14:paraId="44FEB6AF" w14:textId="77777777" w:rsidTr="008B55CD">
                    <w:trPr>
                      <w:trHeight w:val="575"/>
                    </w:trPr>
                    <w:tc>
                      <w:tcPr>
                        <w:tcW w:w="617" w:type="dxa"/>
                        <w:vAlign w:val="center"/>
                      </w:tcPr>
                      <w:p w14:paraId="13A43304" w14:textId="7F34D4DE" w:rsidR="007330F0" w:rsidRPr="00BB5E50" w:rsidRDefault="007330F0" w:rsidP="007330F0">
                        <w:pPr>
                          <w:ind w:firstLine="0"/>
                          <w:rPr>
                            <w:rFonts w:ascii="Tahoma" w:hAnsi="Tahoma" w:cs="Tahoma"/>
                            <w:sz w:val="20"/>
                            <w:szCs w:val="20"/>
                          </w:rPr>
                        </w:pPr>
                        <w:r w:rsidRPr="00BB5E50">
                          <w:rPr>
                            <w:rFonts w:ascii="Tahoma" w:hAnsi="Tahoma" w:cs="Tahoma"/>
                            <w:sz w:val="20"/>
                            <w:szCs w:val="20"/>
                          </w:rPr>
                          <w:object w:dxaOrig="225" w:dyaOrig="225" w14:anchorId="02BB9FDA">
                            <v:shape id="_x0000_i1155" type="#_x0000_t75" style="width:13.75pt;height:18.8pt" o:ole="">
                              <v:imagedata r:id="rId35" o:title=""/>
                            </v:shape>
                            <w:control r:id="rId55" w:name="OptionButton2521141321111211113212" w:shapeid="_x0000_i1155"/>
                          </w:object>
                        </w:r>
                      </w:p>
                    </w:tc>
                    <w:tc>
                      <w:tcPr>
                        <w:tcW w:w="4820" w:type="dxa"/>
                        <w:vAlign w:val="center"/>
                      </w:tcPr>
                      <w:p w14:paraId="1D45DAD3" w14:textId="77777777" w:rsidR="007330F0" w:rsidRPr="00BB5E50" w:rsidRDefault="007330F0" w:rsidP="007330F0">
                        <w:pPr>
                          <w:pStyle w:val="af0"/>
                          <w:spacing w:before="0" w:after="0"/>
                          <w:ind w:left="0"/>
                          <w:jc w:val="both"/>
                          <w:rPr>
                            <w:rStyle w:val="af3"/>
                            <w:rFonts w:ascii="Tahoma" w:hAnsi="Tahoma" w:cs="Tahoma"/>
                            <w:bCs/>
                            <w:iCs/>
                            <w:sz w:val="20"/>
                            <w:szCs w:val="20"/>
                            <w:shd w:val="pct10" w:color="auto" w:fill="auto"/>
                          </w:rPr>
                        </w:pPr>
                        <w:r w:rsidRPr="00BB5E50">
                          <w:rPr>
                            <w:rStyle w:val="af3"/>
                            <w:rFonts w:ascii="Tahoma" w:hAnsi="Tahoma" w:cs="Tahoma"/>
                            <w:bCs/>
                            <w:iCs/>
                            <w:sz w:val="20"/>
                            <w:szCs w:val="20"/>
                            <w:shd w:val="pct10" w:color="auto" w:fill="auto"/>
                          </w:rPr>
                          <w:t>___________________________________.</w:t>
                        </w:r>
                      </w:p>
                      <w:p w14:paraId="1BE8973D" w14:textId="77777777" w:rsidR="007330F0" w:rsidRPr="00BB5E50" w:rsidRDefault="007330F0" w:rsidP="007330F0">
                        <w:pPr>
                          <w:ind w:firstLine="0"/>
                          <w:rPr>
                            <w:rStyle w:val="af3"/>
                            <w:rFonts w:ascii="Tahoma" w:hAnsi="Tahoma" w:cs="Tahoma"/>
                            <w:b w:val="0"/>
                            <w:i w:val="0"/>
                            <w:sz w:val="20"/>
                            <w:szCs w:val="20"/>
                            <w:shd w:val="clear" w:color="auto" w:fill="auto"/>
                          </w:rPr>
                        </w:pPr>
                        <w:r w:rsidRPr="00BB5E50">
                          <w:rPr>
                            <w:rFonts w:ascii="Tahoma" w:hAnsi="Tahoma" w:cs="Tahoma"/>
                            <w:i/>
                            <w:sz w:val="20"/>
                            <w:szCs w:val="20"/>
                          </w:rPr>
                          <w:t xml:space="preserve">       индекс, страна, область, город, улица, дом</w:t>
                        </w:r>
                      </w:p>
                    </w:tc>
                  </w:tr>
                </w:tbl>
                <w:p w14:paraId="7AB321E6" w14:textId="77777777" w:rsidR="007330F0" w:rsidRPr="00BB5E50" w:rsidRDefault="007330F0" w:rsidP="007330F0">
                  <w:pPr>
                    <w:pStyle w:val="af0"/>
                    <w:spacing w:before="0" w:after="0"/>
                    <w:ind w:left="0"/>
                    <w:jc w:val="both"/>
                    <w:rPr>
                      <w:rFonts w:ascii="Tahoma" w:hAnsi="Tahoma" w:cs="Tahoma"/>
                      <w:sz w:val="20"/>
                      <w:szCs w:val="20"/>
                    </w:rPr>
                  </w:pPr>
                </w:p>
              </w:tc>
            </w:tr>
            <w:tr w:rsidR="007330F0" w:rsidRPr="00BB5E50" w14:paraId="646472FE" w14:textId="77777777" w:rsidTr="008B55CD">
              <w:trPr>
                <w:trHeight w:val="217"/>
              </w:trPr>
              <w:tc>
                <w:tcPr>
                  <w:tcW w:w="6540" w:type="dxa"/>
                  <w:vAlign w:val="center"/>
                </w:tcPr>
                <w:tbl>
                  <w:tblPr>
                    <w:tblStyle w:val="aff5"/>
                    <w:tblW w:w="5437"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4820"/>
                  </w:tblGrid>
                  <w:tr w:rsidR="007330F0" w:rsidRPr="00BB5E50" w14:paraId="49F990BF" w14:textId="77777777" w:rsidTr="00060CE0">
                    <w:trPr>
                      <w:trHeight w:val="73"/>
                    </w:trPr>
                    <w:tc>
                      <w:tcPr>
                        <w:tcW w:w="617" w:type="dxa"/>
                        <w:vAlign w:val="center"/>
                      </w:tcPr>
                      <w:p w14:paraId="3D27FBCF" w14:textId="0B44187C" w:rsidR="007330F0" w:rsidRPr="00BB5E50" w:rsidRDefault="007330F0" w:rsidP="007330F0">
                        <w:pPr>
                          <w:ind w:firstLine="0"/>
                          <w:rPr>
                            <w:rFonts w:ascii="Tahoma" w:hAnsi="Tahoma" w:cs="Tahoma"/>
                            <w:sz w:val="20"/>
                            <w:szCs w:val="20"/>
                          </w:rPr>
                        </w:pPr>
                        <w:r w:rsidRPr="00BB5E50">
                          <w:rPr>
                            <w:rFonts w:ascii="Tahoma" w:hAnsi="Tahoma" w:cs="Tahoma"/>
                            <w:sz w:val="20"/>
                            <w:szCs w:val="20"/>
                          </w:rPr>
                          <w:object w:dxaOrig="225" w:dyaOrig="225" w14:anchorId="72F017C7">
                            <v:shape id="_x0000_i1157" type="#_x0000_t75" style="width:13.75pt;height:18.8pt" o:ole="">
                              <v:imagedata r:id="rId33" o:title=""/>
                            </v:shape>
                            <w:control r:id="rId56" w:name="OptionButton2521141321111211113213" w:shapeid="_x0000_i1157"/>
                          </w:object>
                        </w:r>
                      </w:p>
                    </w:tc>
                    <w:tc>
                      <w:tcPr>
                        <w:tcW w:w="4820" w:type="dxa"/>
                        <w:vAlign w:val="center"/>
                      </w:tcPr>
                      <w:p w14:paraId="41F40892" w14:textId="77777777" w:rsidR="007330F0" w:rsidRPr="00BB5E50" w:rsidRDefault="007330F0" w:rsidP="007330F0">
                        <w:pPr>
                          <w:ind w:firstLine="0"/>
                          <w:rPr>
                            <w:rStyle w:val="af3"/>
                            <w:rFonts w:ascii="Tahoma" w:hAnsi="Tahoma" w:cs="Tahoma"/>
                            <w:b w:val="0"/>
                            <w:i w:val="0"/>
                            <w:sz w:val="20"/>
                            <w:szCs w:val="20"/>
                            <w:shd w:val="clear" w:color="auto" w:fill="auto"/>
                          </w:rPr>
                        </w:pPr>
                        <w:r w:rsidRPr="00BB5E50">
                          <w:rPr>
                            <w:rStyle w:val="af3"/>
                            <w:rFonts w:ascii="Tahoma" w:hAnsi="Tahoma" w:cs="Tahoma"/>
                            <w:b w:val="0"/>
                            <w:i w:val="0"/>
                            <w:sz w:val="20"/>
                            <w:szCs w:val="20"/>
                            <w:shd w:val="clear" w:color="auto" w:fill="auto"/>
                          </w:rPr>
                          <w:t>Адрес электронной площадки в сети Интернет (п.9)</w:t>
                        </w:r>
                      </w:p>
                    </w:tc>
                  </w:tr>
                </w:tbl>
                <w:p w14:paraId="0632C2B6" w14:textId="77777777" w:rsidR="007330F0" w:rsidRPr="00BB5E50" w:rsidRDefault="007330F0" w:rsidP="007330F0">
                  <w:pPr>
                    <w:pStyle w:val="af0"/>
                    <w:spacing w:before="0" w:after="0"/>
                    <w:ind w:left="0"/>
                    <w:jc w:val="both"/>
                    <w:rPr>
                      <w:rFonts w:ascii="Tahoma" w:hAnsi="Tahoma" w:cs="Tahoma"/>
                      <w:sz w:val="20"/>
                      <w:szCs w:val="20"/>
                    </w:rPr>
                  </w:pPr>
                </w:p>
              </w:tc>
            </w:tr>
            <w:tr w:rsidR="007330F0" w:rsidRPr="00BB5E50" w14:paraId="67A2EB5C" w14:textId="77777777" w:rsidTr="008B55CD">
              <w:trPr>
                <w:trHeight w:val="73"/>
              </w:trPr>
              <w:tc>
                <w:tcPr>
                  <w:tcW w:w="6540" w:type="dxa"/>
                  <w:vAlign w:val="center"/>
                </w:tcPr>
                <w:tbl>
                  <w:tblPr>
                    <w:tblStyle w:val="aff5"/>
                    <w:tblW w:w="5437"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4820"/>
                  </w:tblGrid>
                  <w:tr w:rsidR="007330F0" w:rsidRPr="00BB5E50" w14:paraId="1257BC06" w14:textId="77777777" w:rsidTr="008B55CD">
                    <w:trPr>
                      <w:trHeight w:val="575"/>
                    </w:trPr>
                    <w:tc>
                      <w:tcPr>
                        <w:tcW w:w="617" w:type="dxa"/>
                        <w:vAlign w:val="center"/>
                      </w:tcPr>
                      <w:p w14:paraId="7C9C60EC" w14:textId="0B478970" w:rsidR="007330F0" w:rsidRPr="00BB5E50" w:rsidRDefault="007330F0" w:rsidP="007330F0">
                        <w:pPr>
                          <w:ind w:firstLine="0"/>
                          <w:rPr>
                            <w:rFonts w:ascii="Tahoma" w:hAnsi="Tahoma" w:cs="Tahoma"/>
                            <w:sz w:val="20"/>
                            <w:szCs w:val="20"/>
                          </w:rPr>
                        </w:pPr>
                        <w:r w:rsidRPr="00BB5E50">
                          <w:rPr>
                            <w:rFonts w:ascii="Tahoma" w:hAnsi="Tahoma" w:cs="Tahoma"/>
                            <w:sz w:val="20"/>
                            <w:szCs w:val="20"/>
                          </w:rPr>
                          <w:object w:dxaOrig="225" w:dyaOrig="225" w14:anchorId="7FCD263A">
                            <v:shape id="_x0000_i1159" type="#_x0000_t75" style="width:13.75pt;height:18.8pt" o:ole="">
                              <v:imagedata r:id="rId35" o:title=""/>
                            </v:shape>
                            <w:control r:id="rId57" w:name="OptionButton2521141321111211113214" w:shapeid="_x0000_i1159"/>
                          </w:object>
                        </w:r>
                      </w:p>
                    </w:tc>
                    <w:tc>
                      <w:tcPr>
                        <w:tcW w:w="4820" w:type="dxa"/>
                        <w:vAlign w:val="center"/>
                      </w:tcPr>
                      <w:p w14:paraId="163F3818" w14:textId="77777777" w:rsidR="007330F0" w:rsidRPr="00BB5E50" w:rsidRDefault="007330F0" w:rsidP="007330F0">
                        <w:pPr>
                          <w:ind w:firstLine="0"/>
                          <w:rPr>
                            <w:rStyle w:val="af3"/>
                            <w:rFonts w:ascii="Tahoma" w:hAnsi="Tahoma" w:cs="Tahoma"/>
                            <w:b w:val="0"/>
                            <w:i w:val="0"/>
                            <w:sz w:val="20"/>
                            <w:szCs w:val="20"/>
                            <w:shd w:val="clear" w:color="auto" w:fill="auto"/>
                          </w:rPr>
                        </w:pPr>
                        <w:r w:rsidRPr="00BB5E50">
                          <w:rPr>
                            <w:rStyle w:val="af3"/>
                            <w:rFonts w:ascii="Tahoma" w:hAnsi="Tahoma" w:cs="Tahoma"/>
                            <w:b w:val="0"/>
                            <w:i w:val="0"/>
                            <w:sz w:val="20"/>
                            <w:szCs w:val="20"/>
                            <w:shd w:val="clear" w:color="auto" w:fill="auto"/>
                          </w:rPr>
                          <w:t>Адрес электронной почты (п.10)</w:t>
                        </w:r>
                      </w:p>
                    </w:tc>
                  </w:tr>
                </w:tbl>
                <w:p w14:paraId="4AD4FAB6" w14:textId="77777777" w:rsidR="007330F0" w:rsidRPr="00BB5E50" w:rsidRDefault="007330F0" w:rsidP="007330F0">
                  <w:pPr>
                    <w:ind w:firstLine="0"/>
                    <w:rPr>
                      <w:rFonts w:ascii="Tahoma" w:hAnsi="Tahoma" w:cs="Tahoma"/>
                      <w:sz w:val="20"/>
                      <w:szCs w:val="20"/>
                    </w:rPr>
                  </w:pPr>
                </w:p>
              </w:tc>
            </w:tr>
            <w:tr w:rsidR="007330F0" w:rsidRPr="00BB5E50" w14:paraId="358E421E" w14:textId="77777777" w:rsidTr="008B55CD">
              <w:trPr>
                <w:trHeight w:val="539"/>
              </w:trPr>
              <w:tc>
                <w:tcPr>
                  <w:tcW w:w="6540" w:type="dxa"/>
                  <w:vAlign w:val="center"/>
                </w:tcPr>
                <w:p w14:paraId="702C210E" w14:textId="77777777" w:rsidR="007330F0" w:rsidRPr="00BB5E50" w:rsidRDefault="007330F0" w:rsidP="007330F0">
                  <w:pPr>
                    <w:pStyle w:val="af0"/>
                    <w:spacing w:before="0" w:after="0"/>
                    <w:ind w:left="0"/>
                    <w:rPr>
                      <w:rFonts w:ascii="Tahoma" w:hAnsi="Tahoma" w:cs="Tahoma"/>
                      <w:i/>
                      <w:sz w:val="20"/>
                      <w:szCs w:val="20"/>
                    </w:rPr>
                  </w:pPr>
                  <w:r w:rsidRPr="00BB5E50">
                    <w:rPr>
                      <w:rFonts w:ascii="Tahoma" w:hAnsi="Tahoma" w:cs="Tahoma"/>
                      <w:i/>
                      <w:sz w:val="20"/>
                      <w:szCs w:val="20"/>
                    </w:rPr>
                    <w:t xml:space="preserve">Б. Место рассмотрения заявок: </w:t>
                  </w:r>
                </w:p>
                <w:p w14:paraId="44E3C0BC" w14:textId="2F0BA689" w:rsidR="000C6CD9" w:rsidRPr="00BB5E50" w:rsidRDefault="000C6CD9" w:rsidP="000C6CD9">
                  <w:pPr>
                    <w:pStyle w:val="af0"/>
                    <w:spacing w:before="0" w:after="0"/>
                    <w:ind w:left="0"/>
                    <w:rPr>
                      <w:rFonts w:ascii="Tahoma" w:hAnsi="Tahoma" w:cs="Tahoma"/>
                      <w:sz w:val="20"/>
                      <w:szCs w:val="18"/>
                    </w:rPr>
                  </w:pPr>
                  <w:r w:rsidRPr="00BB5E50">
                    <w:rPr>
                      <w:rFonts w:ascii="Tahoma" w:hAnsi="Tahoma" w:cs="Tahoma"/>
                      <w:sz w:val="20"/>
                      <w:szCs w:val="18"/>
                    </w:rPr>
                    <w:t>184511, Мурманская обл., г. Мончегорск, пр. Металлургов, д. 45,</w:t>
                  </w:r>
                  <w:r w:rsidR="00045D03" w:rsidRPr="00BB5E50">
                    <w:rPr>
                      <w:rFonts w:ascii="Tahoma" w:hAnsi="Tahoma" w:cs="Tahoma"/>
                      <w:sz w:val="20"/>
                      <w:szCs w:val="18"/>
                    </w:rPr>
                    <w:t xml:space="preserve"> </w:t>
                  </w:r>
                  <w:r w:rsidRPr="00BB5E50">
                    <w:rPr>
                      <w:rFonts w:ascii="Tahoma" w:hAnsi="Tahoma" w:cs="Tahoma"/>
                      <w:sz w:val="20"/>
                      <w:szCs w:val="18"/>
                    </w:rPr>
                    <w:t>корп. 2</w:t>
                  </w:r>
                </w:p>
                <w:p w14:paraId="7016CB9D" w14:textId="77777777" w:rsidR="007330F0" w:rsidRPr="00BB5E50" w:rsidRDefault="007330F0" w:rsidP="007330F0">
                  <w:pPr>
                    <w:pStyle w:val="af0"/>
                    <w:spacing w:before="0" w:after="0"/>
                    <w:ind w:left="0"/>
                    <w:rPr>
                      <w:rFonts w:ascii="Tahoma" w:hAnsi="Tahoma" w:cs="Tahoma"/>
                      <w:sz w:val="20"/>
                      <w:szCs w:val="20"/>
                    </w:rPr>
                  </w:pPr>
                  <w:r w:rsidRPr="00BB5E50">
                    <w:rPr>
                      <w:rFonts w:ascii="Tahoma" w:hAnsi="Tahoma" w:cs="Tahoma"/>
                      <w:i/>
                      <w:sz w:val="20"/>
                      <w:szCs w:val="20"/>
                    </w:rPr>
                    <w:t>индекс, страна, область, город, улица, дом</w:t>
                  </w:r>
                </w:p>
              </w:tc>
            </w:tr>
          </w:tbl>
          <w:p w14:paraId="2D8B4AF2" w14:textId="77777777" w:rsidR="007330F0" w:rsidRPr="00BB5E50" w:rsidRDefault="007330F0" w:rsidP="007330F0">
            <w:pPr>
              <w:ind w:firstLine="0"/>
              <w:rPr>
                <w:rFonts w:ascii="Tahoma" w:hAnsi="Tahoma" w:cs="Tahoma"/>
                <w:b/>
                <w:i/>
                <w:sz w:val="20"/>
                <w:szCs w:val="20"/>
                <w:shd w:val="clear" w:color="auto" w:fill="FFFF99"/>
              </w:rPr>
            </w:pPr>
          </w:p>
        </w:tc>
      </w:tr>
      <w:tr w:rsidR="007330F0" w:rsidRPr="00BB5E50" w14:paraId="3A0809E8" w14:textId="77777777" w:rsidTr="00C30EF8">
        <w:trPr>
          <w:trHeight w:val="257"/>
        </w:trPr>
        <w:tc>
          <w:tcPr>
            <w:tcW w:w="234" w:type="pct"/>
            <w:tcBorders>
              <w:top w:val="single" w:sz="4" w:space="0" w:color="auto"/>
              <w:left w:val="single" w:sz="12" w:space="0" w:color="auto"/>
              <w:bottom w:val="single" w:sz="4" w:space="0" w:color="auto"/>
            </w:tcBorders>
            <w:shd w:val="clear" w:color="auto" w:fill="FFFFFF" w:themeFill="background1"/>
          </w:tcPr>
          <w:p w14:paraId="13B607A4" w14:textId="77777777" w:rsidR="007330F0" w:rsidRPr="00BB5E50" w:rsidRDefault="007330F0" w:rsidP="007330F0">
            <w:pPr>
              <w:numPr>
                <w:ilvl w:val="0"/>
                <w:numId w:val="7"/>
              </w:numPr>
              <w:kinsoku/>
              <w:overflowPunct/>
              <w:autoSpaceDE/>
              <w:autoSpaceDN/>
              <w:ind w:firstLine="0"/>
              <w:jc w:val="left"/>
              <w:rPr>
                <w:rFonts w:ascii="Tahoma" w:eastAsia="Calibri" w:hAnsi="Tahoma" w:cs="Tahoma"/>
                <w:sz w:val="20"/>
                <w:szCs w:val="20"/>
                <w:lang w:eastAsia="en-US"/>
              </w:rPr>
            </w:pPr>
          </w:p>
        </w:tc>
        <w:tc>
          <w:tcPr>
            <w:tcW w:w="1498" w:type="pct"/>
            <w:tcBorders>
              <w:top w:val="single" w:sz="4" w:space="0" w:color="auto"/>
              <w:bottom w:val="single" w:sz="4" w:space="0" w:color="auto"/>
            </w:tcBorders>
            <w:shd w:val="clear" w:color="auto" w:fill="FFFFFF" w:themeFill="background1"/>
            <w:vAlign w:val="center"/>
          </w:tcPr>
          <w:p w14:paraId="494FEC34" w14:textId="77777777" w:rsidR="007330F0" w:rsidRPr="00BB5E50" w:rsidRDefault="007330F0" w:rsidP="007330F0">
            <w:pPr>
              <w:ind w:firstLine="0"/>
              <w:rPr>
                <w:rFonts w:ascii="Tahoma" w:hAnsi="Tahoma" w:cs="Tahoma"/>
                <w:sz w:val="20"/>
                <w:szCs w:val="20"/>
              </w:rPr>
            </w:pPr>
            <w:r w:rsidRPr="00BB5E50">
              <w:rPr>
                <w:rFonts w:ascii="Tahoma" w:hAnsi="Tahoma" w:cs="Tahoma"/>
                <w:sz w:val="20"/>
                <w:szCs w:val="20"/>
              </w:rPr>
              <w:t>Дата рассмотрения заявок</w:t>
            </w:r>
          </w:p>
        </w:tc>
        <w:tc>
          <w:tcPr>
            <w:tcW w:w="3268" w:type="pct"/>
            <w:gridSpan w:val="3"/>
            <w:tcBorders>
              <w:top w:val="single" w:sz="4" w:space="0" w:color="auto"/>
              <w:bottom w:val="single" w:sz="4" w:space="0" w:color="auto"/>
              <w:right w:val="single" w:sz="12" w:space="0" w:color="auto"/>
            </w:tcBorders>
            <w:shd w:val="clear" w:color="auto" w:fill="FFFFFF" w:themeFill="background1"/>
          </w:tcPr>
          <w:p w14:paraId="1A2567A0" w14:textId="77777777" w:rsidR="007330F0" w:rsidRPr="00BB5E50" w:rsidRDefault="007330F0" w:rsidP="007330F0">
            <w:pPr>
              <w:ind w:firstLine="0"/>
              <w:rPr>
                <w:rFonts w:ascii="Tahoma" w:hAnsi="Tahoma" w:cs="Tahoma"/>
                <w:b/>
                <w:sz w:val="20"/>
                <w:szCs w:val="20"/>
                <w:highlight w:val="yellow"/>
              </w:rPr>
            </w:pPr>
          </w:p>
          <w:p w14:paraId="28052BB6" w14:textId="7A5C3BE3" w:rsidR="007330F0" w:rsidRPr="00BB5E50" w:rsidRDefault="00B8714E" w:rsidP="007330F0">
            <w:pPr>
              <w:ind w:firstLine="0"/>
              <w:rPr>
                <w:rFonts w:ascii="Tahoma" w:hAnsi="Tahoma" w:cs="Tahoma"/>
                <w:b/>
                <w:sz w:val="20"/>
                <w:szCs w:val="20"/>
              </w:rPr>
            </w:pPr>
            <w:r w:rsidRPr="00B8714E">
              <w:rPr>
                <w:rFonts w:ascii="Tahoma" w:hAnsi="Tahoma" w:cs="Tahoma"/>
                <w:b/>
                <w:sz w:val="20"/>
                <w:szCs w:val="20"/>
                <w:u w:val="single"/>
              </w:rPr>
              <w:t>В период д</w:t>
            </w:r>
            <w:r w:rsidR="005F4B9A" w:rsidRPr="00B8714E">
              <w:rPr>
                <w:rFonts w:ascii="Tahoma" w:hAnsi="Tahoma" w:cs="Tahoma"/>
                <w:b/>
                <w:sz w:val="20"/>
                <w:szCs w:val="20"/>
                <w:u w:val="single"/>
              </w:rPr>
              <w:t xml:space="preserve">о </w:t>
            </w:r>
            <w:r w:rsidR="00C1030A" w:rsidRPr="00A82DAE">
              <w:rPr>
                <w:rFonts w:ascii="Tahoma" w:hAnsi="Tahoma" w:cs="Tahoma"/>
                <w:b/>
                <w:color w:val="FF0000"/>
                <w:sz w:val="20"/>
                <w:szCs w:val="20"/>
                <w:highlight w:val="yellow"/>
                <w:u w:val="single"/>
              </w:rPr>
              <w:t>«</w:t>
            </w:r>
            <w:r w:rsidR="00757976">
              <w:rPr>
                <w:rFonts w:ascii="Tahoma" w:hAnsi="Tahoma" w:cs="Tahoma"/>
                <w:b/>
                <w:color w:val="FF0000"/>
                <w:sz w:val="20"/>
                <w:szCs w:val="20"/>
                <w:highlight w:val="yellow"/>
                <w:u w:val="single"/>
              </w:rPr>
              <w:t>13</w:t>
            </w:r>
            <w:r w:rsidR="00510960" w:rsidRPr="00A82DAE">
              <w:rPr>
                <w:rFonts w:ascii="Tahoma" w:hAnsi="Tahoma" w:cs="Tahoma"/>
                <w:b/>
                <w:color w:val="FF0000"/>
                <w:sz w:val="20"/>
                <w:szCs w:val="20"/>
                <w:highlight w:val="yellow"/>
                <w:u w:val="single"/>
              </w:rPr>
              <w:t xml:space="preserve">» </w:t>
            </w:r>
            <w:r w:rsidR="006F664E" w:rsidRPr="00A82DAE">
              <w:rPr>
                <w:rFonts w:ascii="Tahoma" w:hAnsi="Tahoma" w:cs="Tahoma"/>
                <w:b/>
                <w:color w:val="FF0000"/>
                <w:sz w:val="20"/>
                <w:szCs w:val="20"/>
                <w:highlight w:val="yellow"/>
                <w:u w:val="single"/>
              </w:rPr>
              <w:t>1</w:t>
            </w:r>
            <w:r w:rsidR="00A15D2F" w:rsidRPr="00A82DAE">
              <w:rPr>
                <w:rFonts w:ascii="Tahoma" w:hAnsi="Tahoma" w:cs="Tahoma"/>
                <w:b/>
                <w:color w:val="FF0000"/>
                <w:sz w:val="20"/>
                <w:szCs w:val="20"/>
                <w:highlight w:val="yellow"/>
                <w:u w:val="single"/>
              </w:rPr>
              <w:t>2</w:t>
            </w:r>
            <w:r w:rsidR="00510960" w:rsidRPr="00A82DAE">
              <w:rPr>
                <w:rFonts w:ascii="Tahoma" w:hAnsi="Tahoma" w:cs="Tahoma"/>
                <w:b/>
                <w:color w:val="FF0000"/>
                <w:sz w:val="20"/>
                <w:szCs w:val="20"/>
                <w:highlight w:val="yellow"/>
                <w:u w:val="single"/>
              </w:rPr>
              <w:t xml:space="preserve"> 2</w:t>
            </w:r>
            <w:r w:rsidR="00C1030A" w:rsidRPr="00A82DAE">
              <w:rPr>
                <w:rFonts w:ascii="Tahoma" w:hAnsi="Tahoma" w:cs="Tahoma"/>
                <w:b/>
                <w:color w:val="FF0000"/>
                <w:sz w:val="20"/>
                <w:szCs w:val="20"/>
                <w:highlight w:val="yellow"/>
                <w:u w:val="single"/>
              </w:rPr>
              <w:t>02</w:t>
            </w:r>
            <w:r w:rsidR="00A46428">
              <w:rPr>
                <w:rFonts w:ascii="Tahoma" w:hAnsi="Tahoma" w:cs="Tahoma"/>
                <w:b/>
                <w:color w:val="FF0000"/>
                <w:sz w:val="20"/>
                <w:szCs w:val="20"/>
                <w:u w:val="single"/>
              </w:rPr>
              <w:t>3</w:t>
            </w:r>
            <w:r w:rsidR="007330F0" w:rsidRPr="00A82DAE">
              <w:rPr>
                <w:rFonts w:ascii="Tahoma" w:hAnsi="Tahoma" w:cs="Tahoma"/>
                <w:b/>
                <w:color w:val="FF0000"/>
                <w:sz w:val="20"/>
                <w:szCs w:val="20"/>
              </w:rPr>
              <w:t xml:space="preserve"> </w:t>
            </w:r>
            <w:r w:rsidR="006F664E" w:rsidRPr="00B8714E">
              <w:rPr>
                <w:rFonts w:ascii="Tahoma" w:hAnsi="Tahoma" w:cs="Tahoma"/>
                <w:b/>
                <w:sz w:val="20"/>
                <w:szCs w:val="20"/>
              </w:rPr>
              <w:t>17:00</w:t>
            </w:r>
            <w:r w:rsidR="007330F0" w:rsidRPr="00B8714E">
              <w:rPr>
                <w:rFonts w:ascii="Tahoma" w:hAnsi="Tahoma" w:cs="Tahoma"/>
                <w:b/>
                <w:sz w:val="20"/>
                <w:szCs w:val="20"/>
              </w:rPr>
              <w:t xml:space="preserve"> </w:t>
            </w:r>
            <w:r w:rsidR="007330F0" w:rsidRPr="00B8714E">
              <w:rPr>
                <w:rFonts w:ascii="Tahoma" w:hAnsi="Tahoma" w:cs="Tahoma"/>
                <w:b/>
                <w:i/>
                <w:sz w:val="20"/>
                <w:szCs w:val="20"/>
              </w:rPr>
              <w:t>по местному времени Заказчика</w:t>
            </w:r>
          </w:p>
          <w:p w14:paraId="696A9CA3" w14:textId="77777777" w:rsidR="007330F0" w:rsidRPr="00BB5E50" w:rsidRDefault="007330F0" w:rsidP="007330F0">
            <w:pPr>
              <w:pStyle w:val="af0"/>
              <w:spacing w:before="0" w:after="0"/>
              <w:ind w:left="0"/>
              <w:jc w:val="both"/>
              <w:rPr>
                <w:rFonts w:ascii="Tahoma" w:hAnsi="Tahoma" w:cs="Tahoma"/>
                <w:i/>
                <w:sz w:val="20"/>
                <w:szCs w:val="20"/>
              </w:rPr>
            </w:pPr>
          </w:p>
        </w:tc>
      </w:tr>
      <w:tr w:rsidR="007330F0" w:rsidRPr="00BB5E50" w14:paraId="43D9E185" w14:textId="77777777" w:rsidTr="001B084A">
        <w:tc>
          <w:tcPr>
            <w:tcW w:w="5000" w:type="pct"/>
            <w:gridSpan w:val="5"/>
            <w:tcBorders>
              <w:top w:val="single" w:sz="4" w:space="0" w:color="auto"/>
              <w:left w:val="single" w:sz="12" w:space="0" w:color="auto"/>
              <w:bottom w:val="single" w:sz="4" w:space="0" w:color="auto"/>
              <w:right w:val="single" w:sz="12" w:space="0" w:color="auto"/>
            </w:tcBorders>
            <w:shd w:val="clear" w:color="auto" w:fill="92D050"/>
          </w:tcPr>
          <w:p w14:paraId="6170EA50" w14:textId="77777777" w:rsidR="007330F0" w:rsidRPr="00BB5E50" w:rsidRDefault="007330F0" w:rsidP="007330F0">
            <w:pPr>
              <w:ind w:firstLine="0"/>
              <w:rPr>
                <w:rFonts w:ascii="Tahoma" w:hAnsi="Tahoma" w:cs="Tahoma"/>
                <w:b/>
                <w:sz w:val="20"/>
                <w:szCs w:val="20"/>
              </w:rPr>
            </w:pPr>
            <w:r w:rsidRPr="00BB5E50">
              <w:rPr>
                <w:rFonts w:ascii="Tahoma" w:hAnsi="Tahoma" w:cs="Tahoma"/>
                <w:b/>
                <w:sz w:val="20"/>
                <w:szCs w:val="20"/>
              </w:rPr>
              <w:t>Дата подведения итогов</w:t>
            </w:r>
          </w:p>
        </w:tc>
      </w:tr>
      <w:tr w:rsidR="007330F0" w:rsidRPr="00BB5E50" w14:paraId="43457540" w14:textId="77777777" w:rsidTr="001B084A">
        <w:tc>
          <w:tcPr>
            <w:tcW w:w="234" w:type="pct"/>
            <w:tcBorders>
              <w:top w:val="single" w:sz="4" w:space="0" w:color="auto"/>
              <w:left w:val="single" w:sz="12" w:space="0" w:color="auto"/>
              <w:bottom w:val="single" w:sz="4" w:space="0" w:color="auto"/>
            </w:tcBorders>
            <w:shd w:val="clear" w:color="auto" w:fill="FFFFFF" w:themeFill="background1"/>
          </w:tcPr>
          <w:p w14:paraId="18AD78B8" w14:textId="77777777" w:rsidR="007330F0" w:rsidRPr="00BB5E50" w:rsidRDefault="007330F0" w:rsidP="007330F0">
            <w:pPr>
              <w:numPr>
                <w:ilvl w:val="0"/>
                <w:numId w:val="7"/>
              </w:numPr>
              <w:kinsoku/>
              <w:overflowPunct/>
              <w:autoSpaceDE/>
              <w:autoSpaceDN/>
              <w:ind w:firstLine="0"/>
              <w:jc w:val="left"/>
              <w:rPr>
                <w:rFonts w:ascii="Tahoma" w:eastAsia="Calibri" w:hAnsi="Tahoma" w:cs="Tahoma"/>
                <w:sz w:val="20"/>
                <w:szCs w:val="20"/>
                <w:lang w:eastAsia="en-US"/>
              </w:rPr>
            </w:pPr>
          </w:p>
        </w:tc>
        <w:tc>
          <w:tcPr>
            <w:tcW w:w="1498" w:type="pct"/>
            <w:tcBorders>
              <w:top w:val="single" w:sz="4" w:space="0" w:color="auto"/>
              <w:bottom w:val="single" w:sz="4" w:space="0" w:color="auto"/>
            </w:tcBorders>
            <w:shd w:val="clear" w:color="auto" w:fill="FFFFFF" w:themeFill="background1"/>
          </w:tcPr>
          <w:p w14:paraId="51FCF6AC" w14:textId="77777777" w:rsidR="007330F0" w:rsidRPr="00BB5E50" w:rsidRDefault="007330F0" w:rsidP="007330F0">
            <w:pPr>
              <w:ind w:firstLine="0"/>
              <w:rPr>
                <w:rFonts w:ascii="Tahoma" w:hAnsi="Tahoma" w:cs="Tahoma"/>
                <w:sz w:val="20"/>
                <w:szCs w:val="20"/>
              </w:rPr>
            </w:pPr>
            <w:r w:rsidRPr="00BB5E50">
              <w:rPr>
                <w:rFonts w:ascii="Tahoma" w:hAnsi="Tahoma" w:cs="Tahoma"/>
                <w:sz w:val="20"/>
                <w:szCs w:val="20"/>
              </w:rPr>
              <w:t>Место подведения итогов</w:t>
            </w:r>
          </w:p>
        </w:tc>
        <w:tc>
          <w:tcPr>
            <w:tcW w:w="3268" w:type="pct"/>
            <w:gridSpan w:val="3"/>
            <w:tcBorders>
              <w:top w:val="single" w:sz="4" w:space="0" w:color="auto"/>
              <w:bottom w:val="single" w:sz="4" w:space="0" w:color="auto"/>
              <w:right w:val="single" w:sz="12" w:space="0" w:color="auto"/>
            </w:tcBorders>
            <w:shd w:val="clear" w:color="auto" w:fill="FFFFFF" w:themeFill="background1"/>
          </w:tcPr>
          <w:p w14:paraId="23A760E5" w14:textId="673CF4C6" w:rsidR="00045D03" w:rsidRPr="00BB5E50" w:rsidRDefault="007330F0" w:rsidP="00045D03">
            <w:pPr>
              <w:pStyle w:val="af0"/>
              <w:spacing w:before="0" w:after="0"/>
              <w:ind w:left="0"/>
              <w:rPr>
                <w:rFonts w:ascii="Tahoma" w:hAnsi="Tahoma" w:cs="Tahoma"/>
                <w:sz w:val="18"/>
                <w:szCs w:val="18"/>
              </w:rPr>
            </w:pPr>
            <w:r w:rsidRPr="00BB5E50">
              <w:rPr>
                <w:rFonts w:ascii="Tahoma" w:hAnsi="Tahoma" w:cs="Tahoma"/>
                <w:sz w:val="20"/>
                <w:szCs w:val="20"/>
              </w:rPr>
              <w:t xml:space="preserve">Место подведения итогов: </w:t>
            </w:r>
            <w:r w:rsidR="00045D03" w:rsidRPr="00BB5E50">
              <w:rPr>
                <w:rFonts w:ascii="Tahoma" w:hAnsi="Tahoma" w:cs="Tahoma"/>
                <w:sz w:val="18"/>
                <w:szCs w:val="18"/>
              </w:rPr>
              <w:t>184511, Мурманская обл., г. Мончегорск, пр. Металлургов, д. 45, корп. 2</w:t>
            </w:r>
          </w:p>
          <w:p w14:paraId="5E1413B8" w14:textId="77777777" w:rsidR="007330F0" w:rsidRPr="00BB5E50" w:rsidRDefault="007330F0" w:rsidP="007330F0">
            <w:pPr>
              <w:ind w:firstLine="0"/>
              <w:rPr>
                <w:rFonts w:ascii="Tahoma" w:hAnsi="Tahoma" w:cs="Tahoma"/>
                <w:sz w:val="20"/>
                <w:szCs w:val="20"/>
              </w:rPr>
            </w:pPr>
            <w:r w:rsidRPr="00BB5E50">
              <w:rPr>
                <w:rFonts w:ascii="Tahoma" w:hAnsi="Tahoma" w:cs="Tahoma"/>
                <w:i/>
                <w:sz w:val="20"/>
                <w:szCs w:val="20"/>
              </w:rPr>
              <w:t>индекс, страна, область, город, улица, дом</w:t>
            </w:r>
          </w:p>
        </w:tc>
      </w:tr>
      <w:tr w:rsidR="007330F0" w:rsidRPr="00BB5E50" w14:paraId="7D61A94F" w14:textId="77777777" w:rsidTr="001B084A">
        <w:tc>
          <w:tcPr>
            <w:tcW w:w="234" w:type="pct"/>
            <w:tcBorders>
              <w:top w:val="single" w:sz="4" w:space="0" w:color="auto"/>
              <w:left w:val="single" w:sz="12" w:space="0" w:color="auto"/>
              <w:bottom w:val="single" w:sz="4" w:space="0" w:color="auto"/>
            </w:tcBorders>
            <w:shd w:val="clear" w:color="auto" w:fill="FFFFFF" w:themeFill="background1"/>
          </w:tcPr>
          <w:p w14:paraId="5AAFF84F" w14:textId="77777777" w:rsidR="007330F0" w:rsidRPr="00BB5E50" w:rsidRDefault="007330F0" w:rsidP="007330F0">
            <w:pPr>
              <w:numPr>
                <w:ilvl w:val="0"/>
                <w:numId w:val="7"/>
              </w:numPr>
              <w:kinsoku/>
              <w:overflowPunct/>
              <w:autoSpaceDE/>
              <w:autoSpaceDN/>
              <w:ind w:firstLine="0"/>
              <w:jc w:val="left"/>
              <w:rPr>
                <w:rFonts w:ascii="Tahoma" w:eastAsia="Calibri" w:hAnsi="Tahoma" w:cs="Tahoma"/>
                <w:sz w:val="20"/>
                <w:szCs w:val="20"/>
                <w:lang w:eastAsia="en-US"/>
              </w:rPr>
            </w:pPr>
          </w:p>
        </w:tc>
        <w:tc>
          <w:tcPr>
            <w:tcW w:w="1498" w:type="pct"/>
            <w:tcBorders>
              <w:top w:val="single" w:sz="4" w:space="0" w:color="auto"/>
              <w:bottom w:val="single" w:sz="4" w:space="0" w:color="auto"/>
            </w:tcBorders>
            <w:shd w:val="clear" w:color="auto" w:fill="FFFFFF" w:themeFill="background1"/>
          </w:tcPr>
          <w:p w14:paraId="2BD5C34B" w14:textId="77777777" w:rsidR="007330F0" w:rsidRPr="00BB5E50" w:rsidRDefault="007330F0" w:rsidP="007330F0">
            <w:pPr>
              <w:ind w:firstLine="0"/>
              <w:rPr>
                <w:rFonts w:ascii="Tahoma" w:hAnsi="Tahoma" w:cs="Tahoma"/>
                <w:sz w:val="20"/>
                <w:szCs w:val="20"/>
              </w:rPr>
            </w:pPr>
          </w:p>
          <w:p w14:paraId="42B1F0DC" w14:textId="77777777" w:rsidR="007330F0" w:rsidRPr="00BB5E50" w:rsidRDefault="007330F0" w:rsidP="007330F0">
            <w:pPr>
              <w:ind w:firstLine="0"/>
              <w:rPr>
                <w:rFonts w:ascii="Tahoma" w:hAnsi="Tahoma" w:cs="Tahoma"/>
                <w:sz w:val="20"/>
                <w:szCs w:val="20"/>
              </w:rPr>
            </w:pPr>
            <w:r w:rsidRPr="00BB5E50">
              <w:rPr>
                <w:rFonts w:ascii="Tahoma" w:hAnsi="Tahoma" w:cs="Tahoma"/>
                <w:sz w:val="20"/>
                <w:szCs w:val="20"/>
              </w:rPr>
              <w:t>Дата подведения итогов</w:t>
            </w:r>
          </w:p>
        </w:tc>
        <w:tc>
          <w:tcPr>
            <w:tcW w:w="3268" w:type="pct"/>
            <w:gridSpan w:val="3"/>
            <w:tcBorders>
              <w:top w:val="single" w:sz="4" w:space="0" w:color="auto"/>
              <w:bottom w:val="single" w:sz="4" w:space="0" w:color="auto"/>
              <w:right w:val="single" w:sz="12" w:space="0" w:color="auto"/>
            </w:tcBorders>
            <w:shd w:val="clear" w:color="auto" w:fill="FFFFFF" w:themeFill="background1"/>
          </w:tcPr>
          <w:p w14:paraId="3F71EEE1" w14:textId="77777777" w:rsidR="007330F0" w:rsidRPr="00BB5E50" w:rsidRDefault="007330F0" w:rsidP="007330F0">
            <w:pPr>
              <w:ind w:firstLine="0"/>
              <w:rPr>
                <w:rFonts w:ascii="Tahoma" w:hAnsi="Tahoma" w:cs="Tahoma"/>
                <w:i/>
                <w:sz w:val="20"/>
                <w:szCs w:val="20"/>
              </w:rPr>
            </w:pPr>
          </w:p>
          <w:p w14:paraId="10E6081B" w14:textId="7EB00B2F" w:rsidR="007330F0" w:rsidRPr="00BB5E50" w:rsidRDefault="00B8714E" w:rsidP="007330F0">
            <w:pPr>
              <w:ind w:firstLine="0"/>
              <w:rPr>
                <w:rFonts w:ascii="Tahoma" w:hAnsi="Tahoma" w:cs="Tahoma"/>
                <w:b/>
                <w:sz w:val="20"/>
                <w:szCs w:val="20"/>
              </w:rPr>
            </w:pPr>
            <w:r w:rsidRPr="00B8714E">
              <w:rPr>
                <w:rFonts w:ascii="Tahoma" w:hAnsi="Tahoma" w:cs="Tahoma"/>
                <w:b/>
                <w:sz w:val="20"/>
                <w:szCs w:val="20"/>
                <w:u w:val="single"/>
              </w:rPr>
              <w:t xml:space="preserve">В период до </w:t>
            </w:r>
            <w:r w:rsidRPr="00A82DAE">
              <w:rPr>
                <w:rFonts w:ascii="Tahoma" w:hAnsi="Tahoma" w:cs="Tahoma"/>
                <w:b/>
                <w:color w:val="FF0000"/>
                <w:sz w:val="20"/>
                <w:szCs w:val="20"/>
                <w:highlight w:val="yellow"/>
                <w:u w:val="single"/>
              </w:rPr>
              <w:t>«</w:t>
            </w:r>
            <w:r w:rsidR="00757976">
              <w:rPr>
                <w:rFonts w:ascii="Tahoma" w:hAnsi="Tahoma" w:cs="Tahoma"/>
                <w:b/>
                <w:color w:val="FF0000"/>
                <w:sz w:val="20"/>
                <w:szCs w:val="20"/>
                <w:highlight w:val="yellow"/>
                <w:u w:val="single"/>
              </w:rPr>
              <w:t>13</w:t>
            </w:r>
            <w:r w:rsidRPr="00A82DAE">
              <w:rPr>
                <w:rFonts w:ascii="Tahoma" w:hAnsi="Tahoma" w:cs="Tahoma"/>
                <w:b/>
                <w:color w:val="FF0000"/>
                <w:sz w:val="20"/>
                <w:szCs w:val="20"/>
                <w:highlight w:val="yellow"/>
                <w:u w:val="single"/>
              </w:rPr>
              <w:t>» 12 202</w:t>
            </w:r>
            <w:r w:rsidR="00A46428">
              <w:rPr>
                <w:rFonts w:ascii="Tahoma" w:hAnsi="Tahoma" w:cs="Tahoma"/>
                <w:b/>
                <w:color w:val="FF0000"/>
                <w:sz w:val="20"/>
                <w:szCs w:val="20"/>
                <w:u w:val="single"/>
              </w:rPr>
              <w:t>3</w:t>
            </w:r>
            <w:r w:rsidRPr="00B8714E">
              <w:rPr>
                <w:rFonts w:ascii="Tahoma" w:hAnsi="Tahoma" w:cs="Tahoma"/>
                <w:b/>
                <w:sz w:val="20"/>
                <w:szCs w:val="20"/>
              </w:rPr>
              <w:t xml:space="preserve"> 17:00</w:t>
            </w:r>
            <w:r w:rsidR="00757976">
              <w:rPr>
                <w:rFonts w:ascii="Tahoma" w:hAnsi="Tahoma" w:cs="Tahoma"/>
                <w:b/>
                <w:sz w:val="20"/>
                <w:szCs w:val="20"/>
              </w:rPr>
              <w:t xml:space="preserve"> </w:t>
            </w:r>
            <w:r w:rsidR="007330F0" w:rsidRPr="00B8714E">
              <w:rPr>
                <w:rFonts w:ascii="Tahoma" w:hAnsi="Tahoma" w:cs="Tahoma"/>
                <w:b/>
                <w:i/>
                <w:sz w:val="20"/>
                <w:szCs w:val="20"/>
              </w:rPr>
              <w:t>по местному времени Заказчика</w:t>
            </w:r>
          </w:p>
          <w:p w14:paraId="63D1A988" w14:textId="77777777" w:rsidR="007330F0" w:rsidRPr="00BB5E50" w:rsidRDefault="007330F0" w:rsidP="007330F0">
            <w:pPr>
              <w:ind w:firstLine="0"/>
              <w:rPr>
                <w:rFonts w:ascii="Tahoma" w:hAnsi="Tahoma" w:cs="Tahoma"/>
                <w:sz w:val="20"/>
                <w:szCs w:val="20"/>
              </w:rPr>
            </w:pPr>
          </w:p>
        </w:tc>
      </w:tr>
      <w:tr w:rsidR="007330F0" w:rsidRPr="00BB5E50" w14:paraId="4412EE2F" w14:textId="77777777" w:rsidTr="001B084A">
        <w:tc>
          <w:tcPr>
            <w:tcW w:w="5000" w:type="pct"/>
            <w:gridSpan w:val="5"/>
            <w:tcBorders>
              <w:top w:val="single" w:sz="4" w:space="0" w:color="auto"/>
              <w:left w:val="single" w:sz="12" w:space="0" w:color="auto"/>
              <w:bottom w:val="single" w:sz="4" w:space="0" w:color="auto"/>
              <w:right w:val="single" w:sz="12" w:space="0" w:color="auto"/>
            </w:tcBorders>
            <w:shd w:val="clear" w:color="auto" w:fill="FFFFFF" w:themeFill="background1"/>
          </w:tcPr>
          <w:p w14:paraId="26A932E9" w14:textId="77777777" w:rsidR="007330F0" w:rsidRPr="00BB5E50" w:rsidRDefault="007330F0" w:rsidP="007330F0">
            <w:pPr>
              <w:ind w:firstLine="0"/>
              <w:rPr>
                <w:rFonts w:ascii="Tahoma" w:hAnsi="Tahoma" w:cs="Tahoma"/>
                <w:sz w:val="20"/>
                <w:szCs w:val="20"/>
              </w:rPr>
            </w:pPr>
            <w:r w:rsidRPr="00BB5E50">
              <w:rPr>
                <w:rFonts w:ascii="Tahoma" w:hAnsi="Tahoma" w:cs="Tahoma"/>
                <w:b/>
                <w:sz w:val="20"/>
                <w:szCs w:val="20"/>
              </w:rPr>
              <w:t>Требования к участникам закупки</w:t>
            </w:r>
          </w:p>
        </w:tc>
      </w:tr>
      <w:tr w:rsidR="007330F0" w:rsidRPr="00BB5E50" w14:paraId="42D3C938" w14:textId="77777777" w:rsidTr="001B084A">
        <w:tc>
          <w:tcPr>
            <w:tcW w:w="234" w:type="pct"/>
            <w:tcBorders>
              <w:top w:val="single" w:sz="4" w:space="0" w:color="auto"/>
              <w:left w:val="single" w:sz="12" w:space="0" w:color="auto"/>
              <w:bottom w:val="single" w:sz="4" w:space="0" w:color="auto"/>
            </w:tcBorders>
            <w:shd w:val="clear" w:color="auto" w:fill="FFFFFF" w:themeFill="background1"/>
          </w:tcPr>
          <w:p w14:paraId="25485D3D" w14:textId="77777777" w:rsidR="007330F0" w:rsidRPr="00BB5E50" w:rsidRDefault="007330F0" w:rsidP="007330F0">
            <w:pPr>
              <w:numPr>
                <w:ilvl w:val="0"/>
                <w:numId w:val="7"/>
              </w:numPr>
              <w:kinsoku/>
              <w:overflowPunct/>
              <w:autoSpaceDE/>
              <w:autoSpaceDN/>
              <w:ind w:firstLine="0"/>
              <w:jc w:val="left"/>
              <w:rPr>
                <w:rFonts w:ascii="Tahoma" w:eastAsia="Calibri" w:hAnsi="Tahoma" w:cs="Tahoma"/>
                <w:sz w:val="20"/>
                <w:szCs w:val="20"/>
                <w:lang w:eastAsia="en-US"/>
              </w:rPr>
            </w:pPr>
          </w:p>
        </w:tc>
        <w:tc>
          <w:tcPr>
            <w:tcW w:w="1498" w:type="pct"/>
            <w:tcBorders>
              <w:top w:val="single" w:sz="4" w:space="0" w:color="auto"/>
              <w:bottom w:val="single" w:sz="4" w:space="0" w:color="auto"/>
            </w:tcBorders>
            <w:shd w:val="clear" w:color="auto" w:fill="FFFFFF" w:themeFill="background1"/>
          </w:tcPr>
          <w:p w14:paraId="642DB0AB" w14:textId="77777777" w:rsidR="007330F0" w:rsidRPr="00BB5E50" w:rsidRDefault="007330F0" w:rsidP="007330F0">
            <w:pPr>
              <w:ind w:firstLine="0"/>
              <w:rPr>
                <w:rFonts w:ascii="Tahoma" w:hAnsi="Tahoma" w:cs="Tahoma"/>
                <w:sz w:val="20"/>
                <w:szCs w:val="20"/>
              </w:rPr>
            </w:pPr>
            <w:r w:rsidRPr="00BB5E50">
              <w:rPr>
                <w:rFonts w:ascii="Tahoma" w:hAnsi="Tahoma" w:cs="Tahoma"/>
                <w:sz w:val="20"/>
                <w:szCs w:val="20"/>
              </w:rPr>
              <w:t>Требования к участникам закупки</w:t>
            </w:r>
          </w:p>
        </w:tc>
        <w:tc>
          <w:tcPr>
            <w:tcW w:w="3268" w:type="pct"/>
            <w:gridSpan w:val="3"/>
            <w:tcBorders>
              <w:top w:val="single" w:sz="4" w:space="0" w:color="auto"/>
              <w:bottom w:val="single" w:sz="4" w:space="0" w:color="auto"/>
              <w:right w:val="single" w:sz="12" w:space="0" w:color="auto"/>
            </w:tcBorders>
            <w:shd w:val="clear" w:color="auto" w:fill="FFFFFF" w:themeFill="background1"/>
          </w:tcPr>
          <w:tbl>
            <w:tblPr>
              <w:tblStyle w:val="aff5"/>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7330F0" w:rsidRPr="00BB5E50" w14:paraId="7D8A11BC" w14:textId="77777777" w:rsidTr="00E83D7B">
              <w:trPr>
                <w:trHeight w:val="217"/>
              </w:trPr>
              <w:tc>
                <w:tcPr>
                  <w:tcW w:w="587" w:type="dxa"/>
                  <w:vAlign w:val="center"/>
                </w:tcPr>
                <w:p w14:paraId="47DF8336" w14:textId="01576B7D" w:rsidR="007330F0" w:rsidRPr="00BB5E50" w:rsidRDefault="007330F0" w:rsidP="007330F0">
                  <w:pPr>
                    <w:ind w:firstLine="0"/>
                    <w:rPr>
                      <w:rFonts w:ascii="Tahoma" w:hAnsi="Tahoma" w:cs="Tahoma"/>
                      <w:sz w:val="20"/>
                      <w:szCs w:val="20"/>
                    </w:rPr>
                  </w:pPr>
                  <w:r w:rsidRPr="00BB5E50">
                    <w:rPr>
                      <w:rFonts w:ascii="Tahoma" w:hAnsi="Tahoma" w:cs="Tahoma"/>
                      <w:sz w:val="20"/>
                      <w:szCs w:val="20"/>
                    </w:rPr>
                    <w:object w:dxaOrig="225" w:dyaOrig="225" w14:anchorId="7C40766D">
                      <v:shape id="_x0000_i1161" type="#_x0000_t75" style="width:13.75pt;height:18.8pt" o:ole="">
                        <v:imagedata r:id="rId33" o:title=""/>
                      </v:shape>
                      <w:control r:id="rId58" w:name="OptionButton252114132111121111322111132" w:shapeid="_x0000_i1161"/>
                    </w:object>
                  </w:r>
                </w:p>
              </w:tc>
              <w:tc>
                <w:tcPr>
                  <w:tcW w:w="5933" w:type="dxa"/>
                  <w:vAlign w:val="center"/>
                </w:tcPr>
                <w:p w14:paraId="64B98874" w14:textId="77777777" w:rsidR="007330F0" w:rsidRPr="00BB5E50" w:rsidRDefault="007330F0" w:rsidP="007330F0">
                  <w:pPr>
                    <w:pStyle w:val="af0"/>
                    <w:spacing w:before="0" w:after="0"/>
                    <w:ind w:left="0"/>
                    <w:jc w:val="both"/>
                    <w:rPr>
                      <w:rFonts w:ascii="Tahoma" w:hAnsi="Tahoma" w:cs="Tahoma"/>
                      <w:sz w:val="20"/>
                      <w:szCs w:val="20"/>
                    </w:rPr>
                  </w:pPr>
                  <w:r w:rsidRPr="00BB5E50">
                    <w:rPr>
                      <w:rFonts w:ascii="Tahoma" w:hAnsi="Tahoma" w:cs="Tahoma"/>
                      <w:sz w:val="20"/>
                      <w:szCs w:val="20"/>
                    </w:rPr>
                    <w:t>Участник закупки должен отсутствовать в</w:t>
                  </w:r>
                </w:p>
                <w:p w14:paraId="3CB4C22D" w14:textId="77777777" w:rsidR="007330F0" w:rsidRPr="00BB5E50" w:rsidRDefault="007330F0" w:rsidP="007330F0">
                  <w:pPr>
                    <w:pStyle w:val="af0"/>
                    <w:spacing w:before="0" w:after="0"/>
                    <w:ind w:left="0"/>
                    <w:jc w:val="both"/>
                    <w:rPr>
                      <w:rFonts w:ascii="Tahoma" w:hAnsi="Tahoma" w:cs="Tahoma"/>
                      <w:i/>
                      <w:sz w:val="20"/>
                      <w:szCs w:val="20"/>
                    </w:rPr>
                  </w:pPr>
                  <w:r w:rsidRPr="00BB5E50">
                    <w:rPr>
                      <w:rFonts w:ascii="Tahoma" w:hAnsi="Tahoma" w:cs="Tahoma"/>
                      <w:sz w:val="20"/>
                      <w:szCs w:val="20"/>
                    </w:rPr>
                    <w:t xml:space="preserve"> реестре недобросовестных поставщиков</w:t>
                  </w:r>
                </w:p>
              </w:tc>
            </w:tr>
          </w:tbl>
          <w:p w14:paraId="34D74DE3" w14:textId="77777777" w:rsidR="007330F0" w:rsidRPr="00BB5E50" w:rsidRDefault="007330F0" w:rsidP="007330F0">
            <w:pPr>
              <w:ind w:firstLine="0"/>
              <w:rPr>
                <w:rStyle w:val="af3"/>
                <w:rFonts w:ascii="Tahoma" w:hAnsi="Tahoma" w:cs="Tahoma"/>
                <w:b w:val="0"/>
                <w:sz w:val="20"/>
                <w:szCs w:val="20"/>
              </w:rPr>
            </w:pPr>
          </w:p>
        </w:tc>
      </w:tr>
      <w:tr w:rsidR="007330F0" w:rsidRPr="00BB5E50" w14:paraId="61996BAB" w14:textId="77777777" w:rsidTr="001B084A">
        <w:tc>
          <w:tcPr>
            <w:tcW w:w="5000" w:type="pct"/>
            <w:gridSpan w:val="5"/>
            <w:tcBorders>
              <w:top w:val="single" w:sz="4" w:space="0" w:color="auto"/>
              <w:left w:val="single" w:sz="12" w:space="0" w:color="auto"/>
              <w:bottom w:val="single" w:sz="4" w:space="0" w:color="auto"/>
              <w:right w:val="single" w:sz="12" w:space="0" w:color="auto"/>
            </w:tcBorders>
            <w:shd w:val="clear" w:color="auto" w:fill="FFFFFF" w:themeFill="background1"/>
          </w:tcPr>
          <w:p w14:paraId="51DB3552" w14:textId="77777777" w:rsidR="007330F0" w:rsidRPr="00BB5E50" w:rsidRDefault="007330F0" w:rsidP="007330F0">
            <w:pPr>
              <w:ind w:firstLine="0"/>
              <w:rPr>
                <w:rFonts w:ascii="Tahoma" w:hAnsi="Tahoma" w:cs="Tahoma"/>
                <w:b/>
                <w:sz w:val="20"/>
                <w:szCs w:val="20"/>
              </w:rPr>
            </w:pPr>
            <w:r w:rsidRPr="00BB5E50">
              <w:rPr>
                <w:rFonts w:ascii="Tahoma" w:hAnsi="Tahoma" w:cs="Tahoma"/>
                <w:b/>
                <w:sz w:val="20"/>
                <w:szCs w:val="20"/>
              </w:rPr>
              <w:t>Предоставление Документации о закупке</w:t>
            </w:r>
          </w:p>
        </w:tc>
      </w:tr>
      <w:tr w:rsidR="007330F0" w:rsidRPr="00BB5E50" w14:paraId="71BB51F9" w14:textId="77777777" w:rsidTr="001B084A">
        <w:trPr>
          <w:trHeight w:val="483"/>
        </w:trPr>
        <w:tc>
          <w:tcPr>
            <w:tcW w:w="234" w:type="pct"/>
            <w:tcBorders>
              <w:top w:val="single" w:sz="4" w:space="0" w:color="auto"/>
              <w:left w:val="single" w:sz="12" w:space="0" w:color="auto"/>
              <w:bottom w:val="single" w:sz="4" w:space="0" w:color="auto"/>
            </w:tcBorders>
            <w:shd w:val="clear" w:color="auto" w:fill="FFFFFF" w:themeFill="background1"/>
          </w:tcPr>
          <w:p w14:paraId="55C47A01" w14:textId="77777777" w:rsidR="007330F0" w:rsidRPr="00BB5E50" w:rsidRDefault="007330F0" w:rsidP="007330F0">
            <w:pPr>
              <w:numPr>
                <w:ilvl w:val="0"/>
                <w:numId w:val="7"/>
              </w:numPr>
              <w:kinsoku/>
              <w:overflowPunct/>
              <w:autoSpaceDE/>
              <w:autoSpaceDN/>
              <w:ind w:firstLine="0"/>
              <w:jc w:val="left"/>
              <w:rPr>
                <w:rFonts w:ascii="Tahoma" w:eastAsia="Calibri" w:hAnsi="Tahoma" w:cs="Tahoma"/>
                <w:sz w:val="20"/>
                <w:szCs w:val="20"/>
                <w:lang w:eastAsia="en-US"/>
              </w:rPr>
            </w:pPr>
          </w:p>
        </w:tc>
        <w:tc>
          <w:tcPr>
            <w:tcW w:w="1498" w:type="pct"/>
            <w:tcBorders>
              <w:top w:val="single" w:sz="4" w:space="0" w:color="auto"/>
              <w:bottom w:val="single" w:sz="4" w:space="0" w:color="auto"/>
            </w:tcBorders>
            <w:shd w:val="clear" w:color="auto" w:fill="FFFFFF" w:themeFill="background1"/>
            <w:hideMark/>
          </w:tcPr>
          <w:p w14:paraId="6D894E01" w14:textId="77777777" w:rsidR="007330F0" w:rsidRPr="00BB5E50" w:rsidRDefault="007330F0" w:rsidP="007330F0">
            <w:pPr>
              <w:ind w:firstLine="0"/>
              <w:rPr>
                <w:rFonts w:ascii="Tahoma" w:hAnsi="Tahoma" w:cs="Tahoma"/>
                <w:sz w:val="20"/>
                <w:szCs w:val="20"/>
              </w:rPr>
            </w:pPr>
            <w:r w:rsidRPr="00BB5E50">
              <w:rPr>
                <w:rFonts w:ascii="Tahoma" w:hAnsi="Tahoma" w:cs="Tahoma"/>
                <w:sz w:val="20"/>
                <w:szCs w:val="20"/>
              </w:rPr>
              <w:t>Срок предоставления документации</w:t>
            </w:r>
          </w:p>
        </w:tc>
        <w:tc>
          <w:tcPr>
            <w:tcW w:w="3268" w:type="pct"/>
            <w:gridSpan w:val="3"/>
            <w:tcBorders>
              <w:top w:val="single" w:sz="4" w:space="0" w:color="auto"/>
              <w:bottom w:val="single" w:sz="4" w:space="0" w:color="auto"/>
              <w:right w:val="single" w:sz="12" w:space="0" w:color="auto"/>
            </w:tcBorders>
            <w:shd w:val="clear" w:color="auto" w:fill="FFFFFF" w:themeFill="background1"/>
          </w:tcPr>
          <w:p w14:paraId="47826DCE" w14:textId="77777777" w:rsidR="007330F0" w:rsidRPr="00BB5E50" w:rsidRDefault="007330F0" w:rsidP="007330F0">
            <w:pPr>
              <w:ind w:firstLine="0"/>
              <w:rPr>
                <w:rFonts w:ascii="Tahoma" w:hAnsi="Tahoma" w:cs="Tahoma"/>
                <w:sz w:val="20"/>
                <w:szCs w:val="20"/>
              </w:rPr>
            </w:pPr>
            <w:r w:rsidRPr="00BB5E50">
              <w:rPr>
                <w:rStyle w:val="af3"/>
                <w:rFonts w:ascii="Tahoma" w:hAnsi="Tahoma" w:cs="Tahoma"/>
                <w:b w:val="0"/>
                <w:i w:val="0"/>
                <w:sz w:val="20"/>
                <w:szCs w:val="20"/>
                <w:shd w:val="clear" w:color="auto" w:fill="auto"/>
                <w:lang w:val="en-US"/>
              </w:rPr>
              <w:t>C</w:t>
            </w:r>
            <w:r w:rsidRPr="00BB5E50">
              <w:rPr>
                <w:rStyle w:val="af3"/>
                <w:rFonts w:ascii="Tahoma" w:hAnsi="Tahoma" w:cs="Tahoma"/>
                <w:b w:val="0"/>
                <w:i w:val="0"/>
                <w:sz w:val="20"/>
                <w:szCs w:val="20"/>
                <w:shd w:val="clear" w:color="auto" w:fill="auto"/>
              </w:rPr>
              <w:t xml:space="preserve"> даты размещения Извещения до даты окончания подачи заявок</w:t>
            </w:r>
          </w:p>
        </w:tc>
      </w:tr>
      <w:tr w:rsidR="007330F0" w:rsidRPr="00BB5E50" w14:paraId="3EC6E077" w14:textId="77777777" w:rsidTr="001B084A">
        <w:tc>
          <w:tcPr>
            <w:tcW w:w="234" w:type="pct"/>
            <w:tcBorders>
              <w:top w:val="single" w:sz="4" w:space="0" w:color="auto"/>
              <w:left w:val="single" w:sz="12" w:space="0" w:color="auto"/>
              <w:bottom w:val="single" w:sz="4" w:space="0" w:color="auto"/>
            </w:tcBorders>
            <w:shd w:val="clear" w:color="auto" w:fill="FFFFFF" w:themeFill="background1"/>
          </w:tcPr>
          <w:p w14:paraId="3A44AB01" w14:textId="77777777" w:rsidR="007330F0" w:rsidRPr="00BB5E50" w:rsidRDefault="007330F0" w:rsidP="007330F0">
            <w:pPr>
              <w:numPr>
                <w:ilvl w:val="0"/>
                <w:numId w:val="7"/>
              </w:numPr>
              <w:kinsoku/>
              <w:overflowPunct/>
              <w:autoSpaceDE/>
              <w:autoSpaceDN/>
              <w:ind w:firstLine="0"/>
              <w:jc w:val="left"/>
              <w:rPr>
                <w:rFonts w:ascii="Tahoma" w:eastAsia="Calibri" w:hAnsi="Tahoma" w:cs="Tahoma"/>
                <w:sz w:val="20"/>
                <w:szCs w:val="20"/>
                <w:lang w:eastAsia="en-US"/>
              </w:rPr>
            </w:pPr>
          </w:p>
        </w:tc>
        <w:tc>
          <w:tcPr>
            <w:tcW w:w="1498" w:type="pct"/>
            <w:tcBorders>
              <w:top w:val="single" w:sz="4" w:space="0" w:color="auto"/>
              <w:bottom w:val="single" w:sz="4" w:space="0" w:color="auto"/>
            </w:tcBorders>
            <w:shd w:val="clear" w:color="auto" w:fill="FFFFFF" w:themeFill="background1"/>
            <w:vAlign w:val="center"/>
            <w:hideMark/>
          </w:tcPr>
          <w:p w14:paraId="77610E6A" w14:textId="77777777" w:rsidR="007330F0" w:rsidRPr="00BB5E50" w:rsidRDefault="007330F0" w:rsidP="007330F0">
            <w:pPr>
              <w:ind w:firstLine="0"/>
              <w:rPr>
                <w:rFonts w:ascii="Tahoma" w:hAnsi="Tahoma" w:cs="Tahoma"/>
                <w:sz w:val="20"/>
                <w:szCs w:val="20"/>
              </w:rPr>
            </w:pPr>
            <w:r w:rsidRPr="00BB5E50">
              <w:rPr>
                <w:rFonts w:ascii="Tahoma" w:hAnsi="Tahoma" w:cs="Tahoma"/>
                <w:sz w:val="20"/>
                <w:szCs w:val="20"/>
              </w:rPr>
              <w:t>Место предоставления документации</w:t>
            </w:r>
          </w:p>
        </w:tc>
        <w:tc>
          <w:tcPr>
            <w:tcW w:w="3268" w:type="pct"/>
            <w:gridSpan w:val="3"/>
            <w:tcBorders>
              <w:top w:val="single" w:sz="4" w:space="0" w:color="auto"/>
              <w:bottom w:val="single" w:sz="4" w:space="0" w:color="auto"/>
              <w:right w:val="single" w:sz="12" w:space="0" w:color="auto"/>
            </w:tcBorders>
            <w:shd w:val="clear" w:color="auto" w:fill="FFFFFF" w:themeFill="background1"/>
          </w:tcPr>
          <w:tbl>
            <w:tblPr>
              <w:tblStyle w:val="aff5"/>
              <w:tblW w:w="618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7"/>
              <w:gridCol w:w="5632"/>
            </w:tblGrid>
            <w:tr w:rsidR="007330F0" w:rsidRPr="00BB5E50" w14:paraId="1A7D1548" w14:textId="77777777" w:rsidTr="001B084A">
              <w:trPr>
                <w:trHeight w:val="206"/>
              </w:trPr>
              <w:tc>
                <w:tcPr>
                  <w:tcW w:w="557" w:type="dxa"/>
                  <w:vAlign w:val="center"/>
                </w:tcPr>
                <w:p w14:paraId="6172FC88" w14:textId="78E8722A" w:rsidR="007330F0" w:rsidRPr="00BB5E50" w:rsidRDefault="007330F0" w:rsidP="007330F0">
                  <w:pPr>
                    <w:ind w:firstLine="0"/>
                    <w:rPr>
                      <w:rFonts w:ascii="Tahoma" w:hAnsi="Tahoma" w:cs="Tahoma"/>
                      <w:sz w:val="20"/>
                      <w:szCs w:val="20"/>
                    </w:rPr>
                  </w:pPr>
                  <w:r w:rsidRPr="00BB5E50">
                    <w:rPr>
                      <w:rFonts w:ascii="Tahoma" w:hAnsi="Tahoma" w:cs="Tahoma"/>
                      <w:sz w:val="20"/>
                      <w:szCs w:val="20"/>
                    </w:rPr>
                    <w:object w:dxaOrig="225" w:dyaOrig="225" w14:anchorId="500C4170">
                      <v:shape id="_x0000_i1163" type="#_x0000_t75" style="width:12.5pt;height:20.05pt" o:ole="">
                        <v:imagedata r:id="rId59" o:title=""/>
                      </v:shape>
                      <w:control r:id="rId60" w:name="CheckBox212626311112" w:shapeid="_x0000_i1163"/>
                    </w:object>
                  </w:r>
                </w:p>
              </w:tc>
              <w:tc>
                <w:tcPr>
                  <w:tcW w:w="5632" w:type="dxa"/>
                  <w:vAlign w:val="center"/>
                </w:tcPr>
                <w:p w14:paraId="134EC959" w14:textId="77777777" w:rsidR="007330F0" w:rsidRPr="00BB5E50" w:rsidRDefault="007330F0" w:rsidP="007330F0">
                  <w:pPr>
                    <w:pStyle w:val="af0"/>
                    <w:spacing w:before="0" w:after="0"/>
                    <w:ind w:left="0"/>
                    <w:jc w:val="both"/>
                    <w:rPr>
                      <w:rFonts w:ascii="Tahoma" w:hAnsi="Tahoma" w:cs="Tahoma"/>
                      <w:sz w:val="20"/>
                      <w:szCs w:val="20"/>
                    </w:rPr>
                  </w:pPr>
                  <w:r w:rsidRPr="00BB5E50">
                    <w:rPr>
                      <w:rFonts w:ascii="Tahoma" w:hAnsi="Tahoma" w:cs="Tahoma"/>
                      <w:sz w:val="20"/>
                      <w:szCs w:val="20"/>
                    </w:rPr>
                    <w:t xml:space="preserve">Предоставление в печатной копии по </w:t>
                  </w:r>
                </w:p>
                <w:p w14:paraId="76F3FDA9" w14:textId="09572F30" w:rsidR="00D45F2C" w:rsidRPr="00BB5E50" w:rsidRDefault="007330F0" w:rsidP="00D45F2C">
                  <w:pPr>
                    <w:pStyle w:val="af0"/>
                    <w:spacing w:before="0" w:after="0"/>
                    <w:ind w:left="0"/>
                    <w:rPr>
                      <w:rFonts w:ascii="Tahoma" w:hAnsi="Tahoma" w:cs="Tahoma"/>
                      <w:sz w:val="18"/>
                      <w:szCs w:val="18"/>
                    </w:rPr>
                  </w:pPr>
                  <w:r w:rsidRPr="00BB5E50">
                    <w:rPr>
                      <w:rFonts w:ascii="Tahoma" w:hAnsi="Tahoma" w:cs="Tahoma"/>
                      <w:sz w:val="20"/>
                      <w:szCs w:val="20"/>
                    </w:rPr>
                    <w:lastRenderedPageBreak/>
                    <w:t xml:space="preserve">адресу: </w:t>
                  </w:r>
                  <w:r w:rsidR="00D45F2C" w:rsidRPr="00BB5E50">
                    <w:rPr>
                      <w:rFonts w:ascii="Tahoma" w:hAnsi="Tahoma" w:cs="Tahoma"/>
                      <w:sz w:val="20"/>
                      <w:szCs w:val="18"/>
                    </w:rPr>
                    <w:t>184511, Мурманская обл., г. Мончегорск, пр. Металлургов, д. 45, корп. 2</w:t>
                  </w:r>
                </w:p>
                <w:p w14:paraId="508F09F0" w14:textId="55054464" w:rsidR="007330F0" w:rsidRPr="00BB5E50" w:rsidRDefault="007330F0" w:rsidP="007330F0">
                  <w:pPr>
                    <w:pStyle w:val="af0"/>
                    <w:spacing w:before="0" w:after="0"/>
                    <w:ind w:left="0"/>
                    <w:jc w:val="both"/>
                    <w:rPr>
                      <w:rFonts w:ascii="Tahoma" w:hAnsi="Tahoma" w:cs="Tahoma"/>
                      <w:sz w:val="20"/>
                      <w:szCs w:val="20"/>
                    </w:rPr>
                  </w:pPr>
                </w:p>
              </w:tc>
            </w:tr>
          </w:tbl>
          <w:p w14:paraId="4BA61D82" w14:textId="77777777" w:rsidR="007330F0" w:rsidRPr="00BB5E50" w:rsidRDefault="007330F0" w:rsidP="007330F0">
            <w:pPr>
              <w:ind w:firstLine="0"/>
              <w:rPr>
                <w:rFonts w:ascii="Tahoma" w:hAnsi="Tahoma" w:cs="Tahoma"/>
                <w:b/>
                <w:sz w:val="20"/>
                <w:szCs w:val="20"/>
                <w:shd w:val="clear" w:color="auto" w:fill="FFFFFF" w:themeFill="background1"/>
              </w:rPr>
            </w:pPr>
          </w:p>
        </w:tc>
      </w:tr>
      <w:tr w:rsidR="007330F0" w:rsidRPr="00BB5E50" w14:paraId="3265DD0D" w14:textId="77777777" w:rsidTr="001B084A">
        <w:tc>
          <w:tcPr>
            <w:tcW w:w="234" w:type="pct"/>
            <w:tcBorders>
              <w:top w:val="single" w:sz="4" w:space="0" w:color="auto"/>
              <w:left w:val="single" w:sz="12" w:space="0" w:color="auto"/>
              <w:bottom w:val="single" w:sz="4" w:space="0" w:color="auto"/>
            </w:tcBorders>
            <w:shd w:val="clear" w:color="auto" w:fill="FFFFFF" w:themeFill="background1"/>
          </w:tcPr>
          <w:p w14:paraId="6E9DFFB5" w14:textId="77777777" w:rsidR="007330F0" w:rsidRPr="00BB5E50" w:rsidRDefault="007330F0" w:rsidP="007330F0">
            <w:pPr>
              <w:numPr>
                <w:ilvl w:val="0"/>
                <w:numId w:val="7"/>
              </w:numPr>
              <w:kinsoku/>
              <w:overflowPunct/>
              <w:autoSpaceDE/>
              <w:autoSpaceDN/>
              <w:ind w:firstLine="0"/>
              <w:jc w:val="left"/>
              <w:rPr>
                <w:rFonts w:ascii="Tahoma" w:eastAsia="Calibri" w:hAnsi="Tahoma" w:cs="Tahoma"/>
                <w:sz w:val="20"/>
                <w:szCs w:val="20"/>
                <w:lang w:eastAsia="en-US"/>
              </w:rPr>
            </w:pPr>
          </w:p>
        </w:tc>
        <w:tc>
          <w:tcPr>
            <w:tcW w:w="1498" w:type="pct"/>
            <w:tcBorders>
              <w:top w:val="single" w:sz="4" w:space="0" w:color="auto"/>
              <w:bottom w:val="single" w:sz="4" w:space="0" w:color="auto"/>
            </w:tcBorders>
            <w:shd w:val="clear" w:color="auto" w:fill="FFFFFF" w:themeFill="background1"/>
          </w:tcPr>
          <w:p w14:paraId="3E67B1B9" w14:textId="77777777" w:rsidR="007330F0" w:rsidRPr="00BB5E50" w:rsidRDefault="007330F0" w:rsidP="007330F0">
            <w:pPr>
              <w:ind w:firstLine="0"/>
              <w:rPr>
                <w:rFonts w:ascii="Tahoma" w:hAnsi="Tahoma" w:cs="Tahoma"/>
                <w:sz w:val="20"/>
                <w:szCs w:val="20"/>
              </w:rPr>
            </w:pPr>
            <w:r w:rsidRPr="00BB5E50">
              <w:rPr>
                <w:rFonts w:ascii="Tahoma" w:hAnsi="Tahoma" w:cs="Tahoma"/>
                <w:sz w:val="20"/>
                <w:szCs w:val="20"/>
              </w:rPr>
              <w:t>Размер, порядок и сроки внесения платы за предоставление документации о закупке</w:t>
            </w:r>
          </w:p>
          <w:p w14:paraId="2B19E07F" w14:textId="77777777" w:rsidR="007330F0" w:rsidRPr="00BB5E50" w:rsidRDefault="007330F0" w:rsidP="007330F0">
            <w:pPr>
              <w:ind w:firstLine="0"/>
              <w:rPr>
                <w:rFonts w:ascii="Tahoma" w:hAnsi="Tahoma" w:cs="Tahoma"/>
                <w:sz w:val="20"/>
                <w:szCs w:val="20"/>
              </w:rPr>
            </w:pPr>
          </w:p>
          <w:p w14:paraId="1AC63D42" w14:textId="77777777" w:rsidR="007330F0" w:rsidRPr="00BB5E50" w:rsidRDefault="007330F0" w:rsidP="007330F0">
            <w:pPr>
              <w:ind w:firstLine="0"/>
              <w:rPr>
                <w:rFonts w:ascii="Tahoma" w:hAnsi="Tahoma" w:cs="Tahoma"/>
                <w:sz w:val="20"/>
                <w:szCs w:val="20"/>
              </w:rPr>
            </w:pPr>
          </w:p>
        </w:tc>
        <w:tc>
          <w:tcPr>
            <w:tcW w:w="3268" w:type="pct"/>
            <w:gridSpan w:val="3"/>
            <w:tcBorders>
              <w:top w:val="single" w:sz="4" w:space="0" w:color="auto"/>
              <w:bottom w:val="single" w:sz="4" w:space="0" w:color="auto"/>
              <w:right w:val="single" w:sz="12" w:space="0" w:color="auto"/>
            </w:tcBorders>
            <w:shd w:val="clear" w:color="auto" w:fill="FFFFFF" w:themeFill="background1"/>
            <w:vAlign w:val="center"/>
          </w:tcPr>
          <w:p w14:paraId="4228CDA4" w14:textId="77777777" w:rsidR="007330F0" w:rsidRPr="00BB5E50" w:rsidRDefault="007330F0" w:rsidP="007330F0">
            <w:pPr>
              <w:ind w:firstLine="0"/>
              <w:rPr>
                <w:rFonts w:ascii="Tahoma" w:hAnsi="Tahoma" w:cs="Tahoma"/>
                <w:sz w:val="20"/>
                <w:szCs w:val="20"/>
              </w:rPr>
            </w:pPr>
            <w:r w:rsidRPr="00BB5E50">
              <w:rPr>
                <w:rFonts w:ascii="Tahoma" w:hAnsi="Tahoma" w:cs="Tahoma"/>
                <w:sz w:val="20"/>
                <w:szCs w:val="20"/>
              </w:rPr>
              <w:t>Плата не предусмотрена</w:t>
            </w:r>
          </w:p>
        </w:tc>
      </w:tr>
      <w:tr w:rsidR="007330F0" w:rsidRPr="00BB5E50" w14:paraId="4B66C18D" w14:textId="77777777" w:rsidTr="001B084A">
        <w:tc>
          <w:tcPr>
            <w:tcW w:w="5000" w:type="pct"/>
            <w:gridSpan w:val="5"/>
            <w:tcBorders>
              <w:top w:val="single" w:sz="4" w:space="0" w:color="auto"/>
              <w:left w:val="single" w:sz="12" w:space="0" w:color="auto"/>
              <w:bottom w:val="single" w:sz="4" w:space="0" w:color="auto"/>
              <w:right w:val="single" w:sz="12" w:space="0" w:color="auto"/>
            </w:tcBorders>
            <w:shd w:val="clear" w:color="auto" w:fill="92D050"/>
          </w:tcPr>
          <w:p w14:paraId="08DE18B6" w14:textId="77777777" w:rsidR="007330F0" w:rsidRPr="00BB5E50" w:rsidRDefault="007330F0" w:rsidP="007330F0">
            <w:pPr>
              <w:pStyle w:val="af0"/>
              <w:spacing w:before="0" w:after="0"/>
              <w:ind w:left="0"/>
              <w:jc w:val="both"/>
              <w:rPr>
                <w:rFonts w:ascii="Tahoma" w:hAnsi="Tahoma" w:cs="Tahoma"/>
                <w:sz w:val="20"/>
                <w:szCs w:val="20"/>
              </w:rPr>
            </w:pPr>
            <w:r w:rsidRPr="00BB5E50">
              <w:rPr>
                <w:rFonts w:ascii="Tahoma" w:hAnsi="Tahoma" w:cs="Tahoma"/>
                <w:b/>
                <w:sz w:val="20"/>
                <w:szCs w:val="20"/>
              </w:rPr>
              <w:t>Разъяснения извещения и/или документации о закупке</w:t>
            </w:r>
          </w:p>
        </w:tc>
      </w:tr>
      <w:tr w:rsidR="007330F0" w:rsidRPr="00BB5E50" w14:paraId="78AEBEB5" w14:textId="77777777" w:rsidTr="001B084A">
        <w:trPr>
          <w:trHeight w:val="584"/>
        </w:trPr>
        <w:tc>
          <w:tcPr>
            <w:tcW w:w="234" w:type="pct"/>
            <w:tcBorders>
              <w:top w:val="single" w:sz="4" w:space="0" w:color="auto"/>
              <w:left w:val="single" w:sz="12" w:space="0" w:color="auto"/>
              <w:bottom w:val="single" w:sz="4" w:space="0" w:color="auto"/>
            </w:tcBorders>
            <w:shd w:val="clear" w:color="auto" w:fill="FFFFFF" w:themeFill="background1"/>
          </w:tcPr>
          <w:p w14:paraId="401C2A58" w14:textId="77777777" w:rsidR="007330F0" w:rsidRPr="00BB5E50" w:rsidRDefault="007330F0" w:rsidP="007330F0">
            <w:pPr>
              <w:numPr>
                <w:ilvl w:val="0"/>
                <w:numId w:val="7"/>
              </w:numPr>
              <w:kinsoku/>
              <w:overflowPunct/>
              <w:autoSpaceDE/>
              <w:autoSpaceDN/>
              <w:ind w:firstLine="0"/>
              <w:jc w:val="left"/>
              <w:rPr>
                <w:rFonts w:ascii="Tahoma" w:eastAsia="Calibri" w:hAnsi="Tahoma" w:cs="Tahoma"/>
                <w:sz w:val="20"/>
                <w:szCs w:val="20"/>
                <w:lang w:eastAsia="en-US"/>
              </w:rPr>
            </w:pPr>
          </w:p>
        </w:tc>
        <w:tc>
          <w:tcPr>
            <w:tcW w:w="1498" w:type="pct"/>
            <w:tcBorders>
              <w:top w:val="single" w:sz="4" w:space="0" w:color="auto"/>
              <w:bottom w:val="single" w:sz="4" w:space="0" w:color="auto"/>
            </w:tcBorders>
            <w:shd w:val="clear" w:color="auto" w:fill="FFFFFF" w:themeFill="background1"/>
          </w:tcPr>
          <w:p w14:paraId="13914FEF" w14:textId="77777777" w:rsidR="007330F0" w:rsidRPr="00BB5E50" w:rsidRDefault="007330F0" w:rsidP="007330F0">
            <w:pPr>
              <w:ind w:firstLine="0"/>
              <w:rPr>
                <w:rFonts w:ascii="Tahoma" w:hAnsi="Tahoma" w:cs="Tahoma"/>
                <w:sz w:val="20"/>
                <w:szCs w:val="20"/>
              </w:rPr>
            </w:pPr>
            <w:r w:rsidRPr="00BB5E50">
              <w:rPr>
                <w:rFonts w:ascii="Tahoma" w:hAnsi="Tahoma" w:cs="Tahoma"/>
                <w:sz w:val="20"/>
                <w:szCs w:val="20"/>
              </w:rPr>
              <w:t>Порядок направления запроса о разъяснении положений извещения и/или документации о закупке и предоставления разъяснений</w:t>
            </w:r>
          </w:p>
        </w:tc>
        <w:tc>
          <w:tcPr>
            <w:tcW w:w="3268" w:type="pct"/>
            <w:gridSpan w:val="3"/>
            <w:tcBorders>
              <w:top w:val="single" w:sz="4" w:space="0" w:color="auto"/>
              <w:bottom w:val="single" w:sz="4" w:space="0" w:color="auto"/>
              <w:right w:val="single" w:sz="12" w:space="0" w:color="auto"/>
            </w:tcBorders>
            <w:shd w:val="clear" w:color="auto" w:fill="FFFFFF" w:themeFill="background1"/>
          </w:tcPr>
          <w:p w14:paraId="48B42EC2" w14:textId="77777777" w:rsidR="007330F0" w:rsidRPr="00BB5E50" w:rsidRDefault="007330F0" w:rsidP="007330F0">
            <w:pPr>
              <w:pStyle w:val="af0"/>
              <w:spacing w:before="0" w:after="0"/>
              <w:ind w:left="0"/>
              <w:jc w:val="both"/>
              <w:rPr>
                <w:rFonts w:ascii="Tahoma" w:hAnsi="Tahoma" w:cs="Tahoma"/>
                <w:b/>
                <w:sz w:val="20"/>
                <w:szCs w:val="20"/>
              </w:rPr>
            </w:pPr>
            <w:r w:rsidRPr="00BB5E50">
              <w:rPr>
                <w:rFonts w:ascii="Tahoma" w:hAnsi="Tahoma" w:cs="Tahoma"/>
                <w:b/>
                <w:sz w:val="20"/>
                <w:szCs w:val="20"/>
              </w:rPr>
              <w:t>Дата начала подачи запроса:</w:t>
            </w:r>
          </w:p>
          <w:p w14:paraId="4372A563" w14:textId="07C28AEC" w:rsidR="007330F0" w:rsidRPr="00A82DAE" w:rsidRDefault="00B8714E" w:rsidP="007330F0">
            <w:pPr>
              <w:pStyle w:val="af0"/>
              <w:spacing w:before="0" w:after="0"/>
              <w:ind w:left="0"/>
              <w:jc w:val="both"/>
              <w:rPr>
                <w:rFonts w:ascii="Tahoma" w:hAnsi="Tahoma" w:cs="Tahoma"/>
                <w:b/>
                <w:color w:val="FF0000"/>
                <w:sz w:val="20"/>
                <w:szCs w:val="20"/>
                <w:u w:val="single"/>
              </w:rPr>
            </w:pPr>
            <w:r w:rsidRPr="00A82DAE">
              <w:rPr>
                <w:rFonts w:ascii="Tahoma" w:hAnsi="Tahoma" w:cs="Tahoma"/>
                <w:b/>
                <w:color w:val="FF0000"/>
                <w:sz w:val="20"/>
                <w:szCs w:val="20"/>
                <w:highlight w:val="yellow"/>
                <w:u w:val="single"/>
              </w:rPr>
              <w:t>15</w:t>
            </w:r>
            <w:r w:rsidR="003B7393" w:rsidRPr="00A82DAE">
              <w:rPr>
                <w:rFonts w:ascii="Tahoma" w:hAnsi="Tahoma" w:cs="Tahoma"/>
                <w:b/>
                <w:color w:val="FF0000"/>
                <w:sz w:val="20"/>
                <w:szCs w:val="20"/>
                <w:highlight w:val="yellow"/>
                <w:u w:val="single"/>
              </w:rPr>
              <w:t>.</w:t>
            </w:r>
            <w:r w:rsidR="0013611B" w:rsidRPr="00A82DAE">
              <w:rPr>
                <w:rFonts w:ascii="Tahoma" w:hAnsi="Tahoma" w:cs="Tahoma"/>
                <w:b/>
                <w:color w:val="FF0000"/>
                <w:sz w:val="20"/>
                <w:szCs w:val="20"/>
                <w:highlight w:val="yellow"/>
                <w:u w:val="single"/>
              </w:rPr>
              <w:t>1</w:t>
            </w:r>
            <w:r w:rsidR="00A15D2F" w:rsidRPr="00A82DAE">
              <w:rPr>
                <w:rFonts w:ascii="Tahoma" w:hAnsi="Tahoma" w:cs="Tahoma"/>
                <w:b/>
                <w:color w:val="FF0000"/>
                <w:sz w:val="20"/>
                <w:szCs w:val="20"/>
                <w:highlight w:val="yellow"/>
                <w:u w:val="single"/>
              </w:rPr>
              <w:t>1</w:t>
            </w:r>
            <w:r w:rsidR="003B7393" w:rsidRPr="00A82DAE">
              <w:rPr>
                <w:rFonts w:ascii="Tahoma" w:hAnsi="Tahoma" w:cs="Tahoma"/>
                <w:b/>
                <w:color w:val="FF0000"/>
                <w:sz w:val="20"/>
                <w:szCs w:val="20"/>
                <w:highlight w:val="yellow"/>
                <w:u w:val="single"/>
              </w:rPr>
              <w:t>.202</w:t>
            </w:r>
            <w:r w:rsidR="00A46428">
              <w:rPr>
                <w:rFonts w:ascii="Tahoma" w:hAnsi="Tahoma" w:cs="Tahoma"/>
                <w:b/>
                <w:color w:val="FF0000"/>
                <w:sz w:val="20"/>
                <w:szCs w:val="20"/>
                <w:u w:val="single"/>
              </w:rPr>
              <w:t>3</w:t>
            </w:r>
          </w:p>
          <w:p w14:paraId="203FA9CC" w14:textId="77777777" w:rsidR="007330F0" w:rsidRPr="00BB5E50" w:rsidRDefault="007330F0" w:rsidP="007330F0">
            <w:pPr>
              <w:pStyle w:val="af0"/>
              <w:spacing w:before="0" w:after="0"/>
              <w:ind w:left="0"/>
              <w:jc w:val="both"/>
              <w:rPr>
                <w:rFonts w:ascii="Tahoma" w:hAnsi="Tahoma" w:cs="Tahoma"/>
                <w:i/>
                <w:sz w:val="20"/>
                <w:szCs w:val="20"/>
              </w:rPr>
            </w:pPr>
          </w:p>
          <w:p w14:paraId="4561C0FD" w14:textId="77777777" w:rsidR="007330F0" w:rsidRPr="00BB5E50" w:rsidRDefault="007330F0" w:rsidP="007330F0">
            <w:pPr>
              <w:pStyle w:val="af0"/>
              <w:spacing w:before="0" w:after="0"/>
              <w:ind w:left="0"/>
              <w:jc w:val="both"/>
              <w:rPr>
                <w:rFonts w:ascii="Tahoma" w:hAnsi="Tahoma" w:cs="Tahoma"/>
                <w:i/>
                <w:sz w:val="20"/>
                <w:szCs w:val="20"/>
              </w:rPr>
            </w:pPr>
            <w:r w:rsidRPr="00BB5E50">
              <w:rPr>
                <w:rFonts w:ascii="Tahoma" w:hAnsi="Tahoma" w:cs="Tahoma"/>
                <w:i/>
                <w:sz w:val="20"/>
                <w:szCs w:val="20"/>
              </w:rPr>
              <w:t>с даты размещения Извещения о закупке</w:t>
            </w:r>
          </w:p>
          <w:p w14:paraId="5235877F" w14:textId="77777777" w:rsidR="007330F0" w:rsidRPr="00BB5E50" w:rsidRDefault="007330F0" w:rsidP="007330F0">
            <w:pPr>
              <w:pStyle w:val="af0"/>
              <w:spacing w:before="0" w:after="0"/>
              <w:ind w:left="0"/>
              <w:jc w:val="both"/>
              <w:rPr>
                <w:rFonts w:ascii="Tahoma" w:hAnsi="Tahoma" w:cs="Tahoma"/>
                <w:i/>
                <w:sz w:val="20"/>
                <w:szCs w:val="20"/>
              </w:rPr>
            </w:pPr>
          </w:p>
          <w:p w14:paraId="6A9BE7F4" w14:textId="77777777" w:rsidR="007330F0" w:rsidRPr="00BB5E50" w:rsidRDefault="007330F0" w:rsidP="007330F0">
            <w:pPr>
              <w:pStyle w:val="af0"/>
              <w:spacing w:before="0" w:after="0"/>
              <w:ind w:left="0"/>
              <w:jc w:val="both"/>
              <w:rPr>
                <w:rFonts w:ascii="Tahoma" w:hAnsi="Tahoma" w:cs="Tahoma"/>
                <w:b/>
                <w:sz w:val="20"/>
                <w:szCs w:val="20"/>
              </w:rPr>
            </w:pPr>
            <w:r w:rsidRPr="00BB5E50">
              <w:rPr>
                <w:rFonts w:ascii="Tahoma" w:hAnsi="Tahoma" w:cs="Tahoma"/>
                <w:b/>
                <w:sz w:val="20"/>
                <w:szCs w:val="20"/>
              </w:rPr>
              <w:t xml:space="preserve">Дата окончания подачи запроса: </w:t>
            </w:r>
          </w:p>
          <w:p w14:paraId="7A1E6D27" w14:textId="77777777" w:rsidR="007330F0" w:rsidRPr="00BB5E50" w:rsidRDefault="007330F0" w:rsidP="007330F0">
            <w:pPr>
              <w:pStyle w:val="af0"/>
              <w:spacing w:before="0" w:after="0"/>
              <w:ind w:left="0"/>
              <w:jc w:val="both"/>
              <w:rPr>
                <w:rFonts w:ascii="Tahoma" w:hAnsi="Tahoma" w:cs="Tahoma"/>
                <w:i/>
                <w:sz w:val="20"/>
                <w:szCs w:val="20"/>
              </w:rPr>
            </w:pPr>
            <w:r w:rsidRPr="00BB5E50">
              <w:rPr>
                <w:rFonts w:ascii="Tahoma" w:hAnsi="Tahoma" w:cs="Tahoma"/>
                <w:i/>
                <w:sz w:val="20"/>
                <w:szCs w:val="20"/>
              </w:rPr>
              <w:t>Не позднее, чем за 3 рабочих дня до окончания срока подачи заявок, включая день направления запроса.</w:t>
            </w:r>
          </w:p>
          <w:p w14:paraId="7C4E787C" w14:textId="77777777" w:rsidR="007330F0" w:rsidRPr="00BB5E50" w:rsidRDefault="007330F0" w:rsidP="007330F0">
            <w:pPr>
              <w:pStyle w:val="af0"/>
              <w:spacing w:before="0" w:after="0"/>
              <w:ind w:left="0"/>
              <w:jc w:val="both"/>
              <w:rPr>
                <w:rFonts w:ascii="Tahoma" w:hAnsi="Tahoma" w:cs="Tahoma"/>
                <w:i/>
                <w:sz w:val="20"/>
                <w:szCs w:val="20"/>
              </w:rPr>
            </w:pPr>
          </w:p>
          <w:p w14:paraId="3626BEE5" w14:textId="4E0D1521" w:rsidR="007330F0" w:rsidRPr="00A82DAE" w:rsidRDefault="00B8714E" w:rsidP="007330F0">
            <w:pPr>
              <w:pStyle w:val="af0"/>
              <w:spacing w:before="0" w:after="0"/>
              <w:ind w:left="0"/>
              <w:jc w:val="both"/>
              <w:rPr>
                <w:rFonts w:ascii="Tahoma" w:hAnsi="Tahoma" w:cs="Tahoma"/>
                <w:b/>
                <w:color w:val="FF0000"/>
                <w:sz w:val="20"/>
                <w:szCs w:val="20"/>
              </w:rPr>
            </w:pPr>
            <w:r w:rsidRPr="00A82DAE">
              <w:rPr>
                <w:rFonts w:ascii="Tahoma" w:hAnsi="Tahoma" w:cs="Tahoma"/>
                <w:b/>
                <w:color w:val="FF0000"/>
                <w:sz w:val="20"/>
                <w:szCs w:val="20"/>
                <w:highlight w:val="yellow"/>
              </w:rPr>
              <w:t>21</w:t>
            </w:r>
            <w:r w:rsidR="003B7393" w:rsidRPr="00A82DAE">
              <w:rPr>
                <w:rFonts w:ascii="Tahoma" w:hAnsi="Tahoma" w:cs="Tahoma"/>
                <w:b/>
                <w:color w:val="FF0000"/>
                <w:sz w:val="20"/>
                <w:szCs w:val="20"/>
                <w:highlight w:val="yellow"/>
              </w:rPr>
              <w:t>.</w:t>
            </w:r>
            <w:r w:rsidR="0013611B" w:rsidRPr="00A82DAE">
              <w:rPr>
                <w:rFonts w:ascii="Tahoma" w:hAnsi="Tahoma" w:cs="Tahoma"/>
                <w:b/>
                <w:color w:val="FF0000"/>
                <w:sz w:val="20"/>
                <w:szCs w:val="20"/>
                <w:highlight w:val="yellow"/>
              </w:rPr>
              <w:t>1</w:t>
            </w:r>
            <w:r w:rsidR="00A15D2F" w:rsidRPr="00A82DAE">
              <w:rPr>
                <w:rFonts w:ascii="Tahoma" w:hAnsi="Tahoma" w:cs="Tahoma"/>
                <w:b/>
                <w:color w:val="FF0000"/>
                <w:sz w:val="20"/>
                <w:szCs w:val="20"/>
                <w:highlight w:val="yellow"/>
              </w:rPr>
              <w:t>1</w:t>
            </w:r>
            <w:r w:rsidR="003B7393" w:rsidRPr="00A82DAE">
              <w:rPr>
                <w:rFonts w:ascii="Tahoma" w:hAnsi="Tahoma" w:cs="Tahoma"/>
                <w:b/>
                <w:color w:val="FF0000"/>
                <w:sz w:val="20"/>
                <w:szCs w:val="20"/>
                <w:highlight w:val="yellow"/>
              </w:rPr>
              <w:t>.202</w:t>
            </w:r>
            <w:r w:rsidR="00A46428">
              <w:rPr>
                <w:rFonts w:ascii="Tahoma" w:hAnsi="Tahoma" w:cs="Tahoma"/>
                <w:b/>
                <w:color w:val="FF0000"/>
                <w:sz w:val="20"/>
                <w:szCs w:val="20"/>
              </w:rPr>
              <w:t>3</w:t>
            </w:r>
          </w:p>
          <w:p w14:paraId="07762160" w14:textId="77777777" w:rsidR="007330F0" w:rsidRPr="00BB5E50" w:rsidRDefault="007330F0" w:rsidP="007330F0">
            <w:pPr>
              <w:pStyle w:val="af0"/>
              <w:spacing w:before="0" w:after="0"/>
              <w:ind w:left="0"/>
              <w:jc w:val="both"/>
              <w:rPr>
                <w:rFonts w:ascii="Tahoma" w:hAnsi="Tahoma" w:cs="Tahoma"/>
                <w:b/>
                <w:sz w:val="20"/>
                <w:szCs w:val="20"/>
              </w:rPr>
            </w:pPr>
            <w:r w:rsidRPr="00B8714E">
              <w:rPr>
                <w:rFonts w:ascii="Tahoma" w:hAnsi="Tahoma" w:cs="Tahoma"/>
                <w:b/>
                <w:sz w:val="20"/>
                <w:szCs w:val="20"/>
              </w:rPr>
              <w:t>Дата начала</w:t>
            </w:r>
            <w:r w:rsidRPr="00BB5E50">
              <w:rPr>
                <w:rFonts w:ascii="Tahoma" w:hAnsi="Tahoma" w:cs="Tahoma"/>
                <w:b/>
                <w:sz w:val="20"/>
                <w:szCs w:val="20"/>
              </w:rPr>
              <w:t xml:space="preserve"> предоставления разъяснений:</w:t>
            </w:r>
          </w:p>
          <w:p w14:paraId="59EB0C9B" w14:textId="77777777" w:rsidR="007330F0" w:rsidRPr="00BB5E50" w:rsidRDefault="007330F0" w:rsidP="007330F0">
            <w:pPr>
              <w:pStyle w:val="af0"/>
              <w:spacing w:before="0" w:after="0"/>
              <w:ind w:left="0"/>
              <w:jc w:val="both"/>
              <w:rPr>
                <w:rFonts w:ascii="Tahoma" w:hAnsi="Tahoma" w:cs="Tahoma"/>
                <w:b/>
                <w:sz w:val="20"/>
                <w:szCs w:val="20"/>
                <w:highlight w:val="yellow"/>
              </w:rPr>
            </w:pPr>
          </w:p>
          <w:p w14:paraId="6A14F660" w14:textId="3304363D" w:rsidR="007330F0" w:rsidRPr="00A82DAE" w:rsidRDefault="00943DF2" w:rsidP="007330F0">
            <w:pPr>
              <w:pStyle w:val="af0"/>
              <w:spacing w:before="0" w:after="0"/>
              <w:ind w:left="0"/>
              <w:jc w:val="both"/>
              <w:rPr>
                <w:rFonts w:ascii="Tahoma" w:hAnsi="Tahoma" w:cs="Tahoma"/>
                <w:i/>
                <w:color w:val="FF0000"/>
                <w:sz w:val="20"/>
                <w:szCs w:val="20"/>
              </w:rPr>
            </w:pPr>
            <w:r w:rsidRPr="00A82DAE">
              <w:rPr>
                <w:rFonts w:ascii="Tahoma" w:hAnsi="Tahoma" w:cs="Tahoma"/>
                <w:b/>
                <w:color w:val="FF0000"/>
                <w:sz w:val="20"/>
                <w:szCs w:val="20"/>
                <w:highlight w:val="yellow"/>
              </w:rPr>
              <w:t>15</w:t>
            </w:r>
            <w:r w:rsidR="003B7393" w:rsidRPr="00A82DAE">
              <w:rPr>
                <w:rFonts w:ascii="Tahoma" w:hAnsi="Tahoma" w:cs="Tahoma"/>
                <w:b/>
                <w:color w:val="FF0000"/>
                <w:sz w:val="20"/>
                <w:szCs w:val="20"/>
                <w:highlight w:val="yellow"/>
              </w:rPr>
              <w:t>.</w:t>
            </w:r>
            <w:r w:rsidR="0013611B" w:rsidRPr="00A82DAE">
              <w:rPr>
                <w:rFonts w:ascii="Tahoma" w:hAnsi="Tahoma" w:cs="Tahoma"/>
                <w:b/>
                <w:color w:val="FF0000"/>
                <w:sz w:val="20"/>
                <w:szCs w:val="20"/>
                <w:highlight w:val="yellow"/>
              </w:rPr>
              <w:t>1</w:t>
            </w:r>
            <w:r w:rsidR="00A15D2F" w:rsidRPr="00A82DAE">
              <w:rPr>
                <w:rFonts w:ascii="Tahoma" w:hAnsi="Tahoma" w:cs="Tahoma"/>
                <w:b/>
                <w:color w:val="FF0000"/>
                <w:sz w:val="20"/>
                <w:szCs w:val="20"/>
                <w:highlight w:val="yellow"/>
              </w:rPr>
              <w:t>1</w:t>
            </w:r>
            <w:r w:rsidR="003B7393" w:rsidRPr="00A82DAE">
              <w:rPr>
                <w:rFonts w:ascii="Tahoma" w:hAnsi="Tahoma" w:cs="Tahoma"/>
                <w:b/>
                <w:color w:val="FF0000"/>
                <w:sz w:val="20"/>
                <w:szCs w:val="20"/>
                <w:highlight w:val="yellow"/>
              </w:rPr>
              <w:t>.202</w:t>
            </w:r>
            <w:r w:rsidR="00A46428">
              <w:rPr>
                <w:rFonts w:ascii="Tahoma" w:hAnsi="Tahoma" w:cs="Tahoma"/>
                <w:b/>
                <w:color w:val="FF0000"/>
                <w:sz w:val="20"/>
                <w:szCs w:val="20"/>
              </w:rPr>
              <w:t>3</w:t>
            </w:r>
          </w:p>
          <w:p w14:paraId="413CBA1C" w14:textId="77777777" w:rsidR="007330F0" w:rsidRPr="00BB5E50" w:rsidRDefault="007330F0" w:rsidP="007330F0">
            <w:pPr>
              <w:pStyle w:val="af0"/>
              <w:spacing w:before="0" w:after="0"/>
              <w:ind w:left="0"/>
              <w:jc w:val="both"/>
              <w:rPr>
                <w:rFonts w:ascii="Tahoma" w:hAnsi="Tahoma" w:cs="Tahoma"/>
                <w:i/>
                <w:sz w:val="20"/>
                <w:szCs w:val="20"/>
              </w:rPr>
            </w:pPr>
            <w:r w:rsidRPr="00B8714E">
              <w:rPr>
                <w:rFonts w:ascii="Tahoma" w:hAnsi="Tahoma" w:cs="Tahoma"/>
                <w:i/>
                <w:sz w:val="20"/>
                <w:szCs w:val="20"/>
              </w:rPr>
              <w:t>с даты размещения</w:t>
            </w:r>
            <w:r w:rsidRPr="00BB5E50">
              <w:rPr>
                <w:rFonts w:ascii="Tahoma" w:hAnsi="Tahoma" w:cs="Tahoma"/>
                <w:i/>
                <w:sz w:val="20"/>
                <w:szCs w:val="20"/>
              </w:rPr>
              <w:t xml:space="preserve"> Извещения о закупке</w:t>
            </w:r>
          </w:p>
          <w:p w14:paraId="51BC99F7" w14:textId="77777777" w:rsidR="007330F0" w:rsidRPr="00BB5E50" w:rsidRDefault="007330F0" w:rsidP="007330F0">
            <w:pPr>
              <w:pStyle w:val="af0"/>
              <w:spacing w:before="0" w:after="0"/>
              <w:ind w:left="0"/>
              <w:jc w:val="both"/>
              <w:rPr>
                <w:rFonts w:ascii="Tahoma" w:hAnsi="Tahoma" w:cs="Tahoma"/>
                <w:i/>
                <w:sz w:val="20"/>
                <w:szCs w:val="20"/>
              </w:rPr>
            </w:pPr>
          </w:p>
          <w:p w14:paraId="4B6B71BF" w14:textId="77777777" w:rsidR="007330F0" w:rsidRPr="00BB5E50" w:rsidRDefault="007330F0" w:rsidP="007330F0">
            <w:pPr>
              <w:pStyle w:val="af0"/>
              <w:spacing w:before="0" w:after="0"/>
              <w:ind w:left="0"/>
              <w:jc w:val="both"/>
              <w:rPr>
                <w:rFonts w:ascii="Tahoma" w:hAnsi="Tahoma" w:cs="Tahoma"/>
                <w:b/>
                <w:i/>
                <w:sz w:val="20"/>
                <w:szCs w:val="20"/>
              </w:rPr>
            </w:pPr>
            <w:r w:rsidRPr="00BB5E50">
              <w:rPr>
                <w:rFonts w:ascii="Tahoma" w:hAnsi="Tahoma" w:cs="Tahoma"/>
                <w:b/>
                <w:i/>
                <w:sz w:val="20"/>
                <w:szCs w:val="20"/>
              </w:rPr>
              <w:t>Дата предоставления разъяснения закупочной документации</w:t>
            </w:r>
          </w:p>
          <w:p w14:paraId="73F77E21" w14:textId="77777777" w:rsidR="007330F0" w:rsidRPr="00BB5E50" w:rsidRDefault="007330F0" w:rsidP="007330F0">
            <w:pPr>
              <w:pStyle w:val="af0"/>
              <w:spacing w:before="0" w:after="0"/>
              <w:ind w:left="0"/>
              <w:jc w:val="both"/>
              <w:rPr>
                <w:rFonts w:ascii="Tahoma" w:hAnsi="Tahoma" w:cs="Tahoma"/>
                <w:sz w:val="20"/>
                <w:szCs w:val="20"/>
              </w:rPr>
            </w:pPr>
            <w:r w:rsidRPr="00BB5E50">
              <w:rPr>
                <w:rFonts w:ascii="Tahoma" w:hAnsi="Tahoma" w:cs="Tahoma"/>
                <w:i/>
                <w:sz w:val="20"/>
                <w:szCs w:val="20"/>
              </w:rPr>
              <w:t>в течение трех рабочих дней с момента получения запроса Участника</w:t>
            </w:r>
          </w:p>
        </w:tc>
      </w:tr>
      <w:tr w:rsidR="007330F0" w:rsidRPr="00BB5E50" w14:paraId="2CA4405F" w14:textId="77777777" w:rsidTr="001B084A">
        <w:trPr>
          <w:trHeight w:val="584"/>
        </w:trPr>
        <w:tc>
          <w:tcPr>
            <w:tcW w:w="234" w:type="pct"/>
            <w:tcBorders>
              <w:top w:val="single" w:sz="4" w:space="0" w:color="auto"/>
              <w:left w:val="single" w:sz="12" w:space="0" w:color="auto"/>
              <w:bottom w:val="single" w:sz="4" w:space="0" w:color="auto"/>
            </w:tcBorders>
            <w:shd w:val="clear" w:color="auto" w:fill="FFFFFF" w:themeFill="background1"/>
          </w:tcPr>
          <w:p w14:paraId="62D7165F" w14:textId="77777777" w:rsidR="007330F0" w:rsidRPr="00BB5E50" w:rsidRDefault="007330F0" w:rsidP="007330F0">
            <w:pPr>
              <w:numPr>
                <w:ilvl w:val="0"/>
                <w:numId w:val="7"/>
              </w:numPr>
              <w:kinsoku/>
              <w:overflowPunct/>
              <w:autoSpaceDE/>
              <w:autoSpaceDN/>
              <w:ind w:firstLine="0"/>
              <w:jc w:val="left"/>
              <w:rPr>
                <w:rFonts w:ascii="Tahoma" w:eastAsia="Calibri" w:hAnsi="Tahoma" w:cs="Tahoma"/>
                <w:sz w:val="20"/>
                <w:szCs w:val="20"/>
                <w:lang w:eastAsia="en-US"/>
              </w:rPr>
            </w:pPr>
          </w:p>
        </w:tc>
        <w:tc>
          <w:tcPr>
            <w:tcW w:w="1498" w:type="pct"/>
            <w:tcBorders>
              <w:top w:val="single" w:sz="4" w:space="0" w:color="auto"/>
              <w:bottom w:val="single" w:sz="4" w:space="0" w:color="auto"/>
            </w:tcBorders>
            <w:shd w:val="clear" w:color="auto" w:fill="FFFFFF" w:themeFill="background1"/>
          </w:tcPr>
          <w:p w14:paraId="708214A6" w14:textId="77777777" w:rsidR="007330F0" w:rsidRPr="00BB5E50" w:rsidRDefault="007330F0" w:rsidP="007330F0">
            <w:pPr>
              <w:ind w:firstLine="0"/>
              <w:rPr>
                <w:rFonts w:ascii="Tahoma" w:hAnsi="Tahoma" w:cs="Tahoma"/>
                <w:sz w:val="20"/>
                <w:szCs w:val="20"/>
              </w:rPr>
            </w:pPr>
            <w:r w:rsidRPr="00BB5E50">
              <w:rPr>
                <w:rFonts w:ascii="Tahoma" w:hAnsi="Tahoma" w:cs="Tahoma"/>
                <w:sz w:val="20"/>
                <w:szCs w:val="20"/>
              </w:rPr>
              <w:t>Порядок внесения изменений в Закупочную документацию. Продление сроков проведения Закупки</w:t>
            </w:r>
          </w:p>
        </w:tc>
        <w:tc>
          <w:tcPr>
            <w:tcW w:w="3268" w:type="pct"/>
            <w:gridSpan w:val="3"/>
            <w:tcBorders>
              <w:top w:val="single" w:sz="4" w:space="0" w:color="auto"/>
              <w:bottom w:val="single" w:sz="4" w:space="0" w:color="auto"/>
              <w:right w:val="single" w:sz="12" w:space="0" w:color="auto"/>
            </w:tcBorders>
            <w:shd w:val="clear" w:color="auto" w:fill="FFFFFF" w:themeFill="background1"/>
          </w:tcPr>
          <w:p w14:paraId="495F11DA" w14:textId="77777777" w:rsidR="007330F0" w:rsidRPr="00BB5E50" w:rsidRDefault="007330F0" w:rsidP="007330F0">
            <w:pPr>
              <w:pStyle w:val="af0"/>
              <w:jc w:val="both"/>
              <w:rPr>
                <w:rFonts w:ascii="Tahoma" w:hAnsi="Tahoma" w:cs="Tahoma"/>
                <w:sz w:val="20"/>
                <w:szCs w:val="20"/>
              </w:rPr>
            </w:pPr>
            <w:r w:rsidRPr="00BB5E50">
              <w:rPr>
                <w:rFonts w:ascii="Tahoma" w:hAnsi="Tahoma" w:cs="Tahoma"/>
                <w:sz w:val="20"/>
                <w:szCs w:val="20"/>
              </w:rPr>
              <w:t xml:space="preserve">Заказчик вправе продлить срок подачи Заявок в любое время до истечения первоначально объявленного срока. </w:t>
            </w:r>
          </w:p>
          <w:p w14:paraId="5F3CA140" w14:textId="77777777" w:rsidR="007330F0" w:rsidRPr="00BB5E50" w:rsidRDefault="007330F0" w:rsidP="007330F0">
            <w:pPr>
              <w:pStyle w:val="af0"/>
              <w:jc w:val="both"/>
              <w:rPr>
                <w:rFonts w:ascii="Tahoma" w:hAnsi="Tahoma" w:cs="Tahoma"/>
                <w:sz w:val="20"/>
                <w:szCs w:val="20"/>
              </w:rPr>
            </w:pPr>
            <w:r w:rsidRPr="00BB5E50">
              <w:rPr>
                <w:rFonts w:ascii="Tahoma" w:hAnsi="Tahoma" w:cs="Tahoma"/>
                <w:sz w:val="20"/>
                <w:szCs w:val="20"/>
              </w:rPr>
              <w:t>При этом если такое продление связано с внесением изменений в Извещение, Закупочную документацию, применяются следующие нормы:</w:t>
            </w:r>
          </w:p>
          <w:p w14:paraId="7007536E" w14:textId="77777777" w:rsidR="007330F0" w:rsidRPr="00BB5E50" w:rsidRDefault="007330F0" w:rsidP="007330F0">
            <w:pPr>
              <w:tabs>
                <w:tab w:val="clear" w:pos="1134"/>
              </w:tabs>
              <w:kinsoku/>
              <w:overflowPunct/>
              <w:adjustRightInd w:val="0"/>
              <w:ind w:firstLine="0"/>
              <w:rPr>
                <w:rFonts w:ascii="Tahoma" w:hAnsi="Tahoma" w:cs="Tahoma"/>
                <w:sz w:val="20"/>
                <w:szCs w:val="20"/>
              </w:rPr>
            </w:pPr>
            <w:r w:rsidRPr="00BB5E50">
              <w:rPr>
                <w:rFonts w:ascii="Tahoma" w:hAnsi="Tahoma" w:cs="Tahoma"/>
                <w:sz w:val="20"/>
                <w:szCs w:val="20"/>
              </w:rPr>
              <w:t>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заказчиком в единой информационной системе не позднее чем в течение трех дней со дня принятия решения о внесении указанных изменений, предоставления указанных разъяснений.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p w14:paraId="1D66D465" w14:textId="77777777" w:rsidR="007330F0" w:rsidRPr="00BB5E50" w:rsidRDefault="007330F0" w:rsidP="007330F0">
            <w:pPr>
              <w:pStyle w:val="af0"/>
              <w:jc w:val="both"/>
              <w:rPr>
                <w:rFonts w:ascii="Tahoma" w:hAnsi="Tahoma" w:cs="Tahoma"/>
                <w:sz w:val="20"/>
                <w:szCs w:val="20"/>
              </w:rPr>
            </w:pPr>
            <w:r w:rsidRPr="00BB5E50">
              <w:rPr>
                <w:rFonts w:ascii="Tahoma" w:hAnsi="Tahoma" w:cs="Tahoma"/>
                <w:sz w:val="20"/>
                <w:szCs w:val="20"/>
              </w:rPr>
              <w:t>Все Участники, официально получившие копию Закупочной документации, извещаются об этих изменениях при помощи оперативной связи (телефон, факс, электронная почта) с отправкой официального письменного текста поправок, либо по средствам ЭТП.</w:t>
            </w:r>
          </w:p>
          <w:p w14:paraId="41EC9887" w14:textId="77777777" w:rsidR="007330F0" w:rsidRPr="00BB5E50" w:rsidRDefault="007330F0" w:rsidP="007330F0">
            <w:pPr>
              <w:pStyle w:val="af0"/>
              <w:spacing w:before="0" w:after="0"/>
              <w:ind w:left="0"/>
              <w:jc w:val="both"/>
              <w:rPr>
                <w:rFonts w:ascii="Tahoma" w:hAnsi="Tahoma" w:cs="Tahoma"/>
                <w:sz w:val="20"/>
                <w:szCs w:val="20"/>
              </w:rPr>
            </w:pPr>
            <w:r w:rsidRPr="00BB5E50">
              <w:rPr>
                <w:rFonts w:ascii="Tahoma" w:hAnsi="Tahoma" w:cs="Tahoma"/>
                <w:sz w:val="20"/>
                <w:szCs w:val="20"/>
              </w:rPr>
              <w:t xml:space="preserve">При продлении срока окончания подачи Заявок Заказчик публикует информацию об этом в Единой информационной системе. При </w:t>
            </w:r>
            <w:r w:rsidRPr="00BB5E50">
              <w:rPr>
                <w:rFonts w:ascii="Tahoma" w:hAnsi="Tahoma" w:cs="Tahoma"/>
                <w:sz w:val="20"/>
                <w:szCs w:val="20"/>
              </w:rPr>
              <w:lastRenderedPageBreak/>
              <w:t>проведении закупки на ЭТП уведомление о продлении срока приема Заявок размещается также на ЭТП.</w:t>
            </w:r>
          </w:p>
        </w:tc>
      </w:tr>
    </w:tbl>
    <w:p w14:paraId="3446415F" w14:textId="77777777" w:rsidR="006F5918" w:rsidRPr="00BB5E50" w:rsidRDefault="006F5918" w:rsidP="006F5918">
      <w:pPr>
        <w:tabs>
          <w:tab w:val="clear" w:pos="1134"/>
          <w:tab w:val="left" w:pos="1290"/>
        </w:tabs>
        <w:ind w:firstLine="0"/>
        <w:rPr>
          <w:rFonts w:ascii="Tahoma" w:eastAsia="Calibri" w:hAnsi="Tahoma" w:cs="Tahoma"/>
          <w:sz w:val="20"/>
          <w:szCs w:val="20"/>
          <w:lang w:eastAsia="en-US"/>
        </w:rPr>
      </w:pPr>
    </w:p>
    <w:p w14:paraId="0646B095" w14:textId="77777777" w:rsidR="004D3379" w:rsidRPr="00BB5E50" w:rsidRDefault="006F5918" w:rsidP="006F5918">
      <w:pPr>
        <w:rPr>
          <w:rFonts w:ascii="Tahoma" w:eastAsia="Calibri" w:hAnsi="Tahoma" w:cs="Tahoma"/>
          <w:sz w:val="20"/>
          <w:szCs w:val="20"/>
          <w:lang w:eastAsia="en-US"/>
        </w:rPr>
        <w:sectPr w:rsidR="004D3379" w:rsidRPr="00BB5E50" w:rsidSect="007A2AA2">
          <w:headerReference w:type="even" r:id="rId61"/>
          <w:headerReference w:type="default" r:id="rId62"/>
          <w:headerReference w:type="first" r:id="rId63"/>
          <w:pgSz w:w="11906" w:h="16838" w:code="9"/>
          <w:pgMar w:top="510" w:right="1021" w:bottom="567" w:left="1247" w:header="737" w:footer="680" w:gutter="0"/>
          <w:cols w:space="708"/>
          <w:docGrid w:linePitch="360"/>
        </w:sectPr>
      </w:pPr>
      <w:r w:rsidRPr="00BB5E50">
        <w:rPr>
          <w:rFonts w:ascii="Tahoma" w:eastAsia="Calibri" w:hAnsi="Tahoma" w:cs="Tahoma"/>
          <w:sz w:val="20"/>
          <w:szCs w:val="20"/>
          <w:lang w:eastAsia="en-US"/>
        </w:rPr>
        <w:tab/>
      </w:r>
    </w:p>
    <w:p w14:paraId="60F0FA27" w14:textId="3FAE34A9" w:rsidR="00956BEB" w:rsidRPr="00BB5E50" w:rsidRDefault="00A56718" w:rsidP="00B5735A">
      <w:pPr>
        <w:pStyle w:val="afffa"/>
        <w:rPr>
          <w:rFonts w:ascii="Tahoma" w:hAnsi="Tahoma" w:cs="Tahoma"/>
          <w:sz w:val="20"/>
          <w:szCs w:val="20"/>
        </w:rPr>
      </w:pPr>
      <w:bookmarkStart w:id="13" w:name="_Ref295042455"/>
      <w:bookmarkStart w:id="14" w:name="_Toc299956859"/>
      <w:bookmarkStart w:id="15" w:name="_Toc299981484"/>
      <w:bookmarkStart w:id="16" w:name="_Toc299981687"/>
      <w:bookmarkStart w:id="17" w:name="ф_03_ИнфоКарта"/>
      <w:bookmarkStart w:id="18" w:name="_Ref351403665"/>
      <w:bookmarkStart w:id="19" w:name="_Toc355626496"/>
      <w:bookmarkStart w:id="20" w:name="_Toc386738958"/>
      <w:bookmarkStart w:id="21" w:name="_Toc390239236"/>
      <w:bookmarkStart w:id="22" w:name="_Toc392487637"/>
      <w:bookmarkStart w:id="23" w:name="_Toc392489341"/>
      <w:r w:rsidRPr="00BB5E50">
        <w:rPr>
          <w:rFonts w:ascii="Tahoma" w:hAnsi="Tahoma" w:cs="Tahoma"/>
          <w:sz w:val="20"/>
          <w:szCs w:val="20"/>
        </w:rPr>
        <w:lastRenderedPageBreak/>
        <w:t xml:space="preserve">Блок </w:t>
      </w:r>
      <w:r w:rsidR="0082511F" w:rsidRPr="00BB5E50">
        <w:rPr>
          <w:rFonts w:ascii="Tahoma" w:hAnsi="Tahoma" w:cs="Tahoma"/>
          <w:sz w:val="20"/>
          <w:szCs w:val="20"/>
        </w:rPr>
        <w:fldChar w:fldCharType="begin"/>
      </w:r>
      <w:r w:rsidRPr="00BB5E50">
        <w:rPr>
          <w:rFonts w:ascii="Tahoma" w:hAnsi="Tahoma" w:cs="Tahoma"/>
          <w:sz w:val="20"/>
          <w:szCs w:val="20"/>
        </w:rPr>
        <w:instrText xml:space="preserve"> SEQ Блок \* ARABIC </w:instrText>
      </w:r>
      <w:r w:rsidR="0082511F" w:rsidRPr="00BB5E50">
        <w:rPr>
          <w:rFonts w:ascii="Tahoma" w:hAnsi="Tahoma" w:cs="Tahoma"/>
          <w:sz w:val="20"/>
          <w:szCs w:val="20"/>
        </w:rPr>
        <w:fldChar w:fldCharType="separate"/>
      </w:r>
      <w:r w:rsidR="00BB5E50">
        <w:rPr>
          <w:rFonts w:ascii="Tahoma" w:hAnsi="Tahoma" w:cs="Tahoma"/>
          <w:noProof/>
          <w:sz w:val="20"/>
          <w:szCs w:val="20"/>
        </w:rPr>
        <w:t>2</w:t>
      </w:r>
      <w:r w:rsidR="0082511F" w:rsidRPr="00BB5E50">
        <w:rPr>
          <w:rFonts w:ascii="Tahoma" w:hAnsi="Tahoma" w:cs="Tahoma"/>
          <w:sz w:val="20"/>
          <w:szCs w:val="20"/>
        </w:rPr>
        <w:fldChar w:fldCharType="end"/>
      </w:r>
      <w:r w:rsidRPr="00BB5E50">
        <w:rPr>
          <w:rFonts w:ascii="Tahoma" w:hAnsi="Tahoma" w:cs="Tahoma"/>
          <w:sz w:val="20"/>
          <w:szCs w:val="20"/>
        </w:rPr>
        <w:t xml:space="preserve"> </w:t>
      </w:r>
      <w:r w:rsidR="00956BEB" w:rsidRPr="00BB5E50">
        <w:rPr>
          <w:rFonts w:ascii="Tahoma" w:hAnsi="Tahoma" w:cs="Tahoma"/>
          <w:sz w:val="20"/>
          <w:szCs w:val="20"/>
        </w:rPr>
        <w:t>«Информационная карта</w:t>
      </w:r>
      <w:bookmarkEnd w:id="13"/>
      <w:bookmarkEnd w:id="14"/>
      <w:bookmarkEnd w:id="15"/>
      <w:bookmarkEnd w:id="16"/>
      <w:bookmarkEnd w:id="17"/>
      <w:bookmarkEnd w:id="18"/>
      <w:bookmarkEnd w:id="19"/>
      <w:bookmarkEnd w:id="20"/>
      <w:bookmarkEnd w:id="21"/>
      <w:r w:rsidR="00956BEB" w:rsidRPr="00BB5E50">
        <w:rPr>
          <w:rFonts w:ascii="Tahoma" w:hAnsi="Tahoma" w:cs="Tahoma"/>
          <w:sz w:val="20"/>
          <w:szCs w:val="20"/>
        </w:rPr>
        <w:t>»</w:t>
      </w:r>
      <w:bookmarkEnd w:id="22"/>
      <w:bookmarkEnd w:id="23"/>
    </w:p>
    <w:p w14:paraId="17B98296" w14:textId="390B96ED" w:rsidR="00A8631E" w:rsidRPr="00BB5E50" w:rsidRDefault="00A8631E" w:rsidP="00B5735A">
      <w:pPr>
        <w:ind w:firstLine="0"/>
        <w:jc w:val="center"/>
        <w:rPr>
          <w:rFonts w:ascii="Tahoma" w:hAnsi="Tahoma" w:cs="Tahoma"/>
          <w:b/>
          <w:sz w:val="20"/>
          <w:szCs w:val="20"/>
        </w:rPr>
      </w:pPr>
      <w:r w:rsidRPr="00BB5E50">
        <w:rPr>
          <w:rFonts w:ascii="Tahoma" w:hAnsi="Tahoma" w:cs="Tahoma"/>
          <w:b/>
          <w:sz w:val="20"/>
          <w:szCs w:val="20"/>
        </w:rPr>
        <w:t xml:space="preserve">(блок </w:t>
      </w:r>
      <w:r w:rsidR="000A4CFC" w:rsidRPr="00BB5E50">
        <w:rPr>
          <w:rFonts w:ascii="Tahoma" w:hAnsi="Tahoma" w:cs="Tahoma"/>
          <w:b/>
          <w:sz w:val="20"/>
          <w:szCs w:val="20"/>
        </w:rPr>
        <w:t>2</w:t>
      </w:r>
      <w:r w:rsidRPr="00BB5E50">
        <w:rPr>
          <w:rFonts w:ascii="Tahoma" w:hAnsi="Tahoma" w:cs="Tahoma"/>
          <w:b/>
          <w:sz w:val="20"/>
          <w:szCs w:val="20"/>
        </w:rPr>
        <w:t xml:space="preserve"> </w:t>
      </w:r>
      <w:r w:rsidR="003A5A50" w:rsidRPr="00BB5E50">
        <w:rPr>
          <w:rFonts w:ascii="Tahoma" w:hAnsi="Tahoma" w:cs="Tahoma"/>
          <w:b/>
          <w:sz w:val="20"/>
          <w:szCs w:val="20"/>
        </w:rPr>
        <w:t xml:space="preserve">из </w:t>
      </w:r>
      <w:r w:rsidR="0010078A">
        <w:rPr>
          <w:rFonts w:ascii="Tahoma" w:hAnsi="Tahoma" w:cs="Tahoma"/>
          <w:b/>
          <w:sz w:val="20"/>
          <w:szCs w:val="20"/>
        </w:rPr>
        <w:t>8</w:t>
      </w:r>
      <w:r w:rsidR="003A5A50" w:rsidRPr="00BB5E50">
        <w:rPr>
          <w:rFonts w:ascii="Tahoma" w:hAnsi="Tahoma" w:cs="Tahoma"/>
          <w:b/>
          <w:sz w:val="20"/>
          <w:szCs w:val="20"/>
        </w:rPr>
        <w:t>)</w:t>
      </w:r>
    </w:p>
    <w:p w14:paraId="42D374DB" w14:textId="77777777" w:rsidR="00B5735A" w:rsidRPr="00BB5E50" w:rsidRDefault="00B5735A">
      <w:pPr>
        <w:kinsoku/>
        <w:overflowPunct/>
        <w:autoSpaceDE/>
        <w:autoSpaceDN/>
        <w:ind w:firstLine="0"/>
        <w:jc w:val="left"/>
        <w:rPr>
          <w:rFonts w:ascii="Tahoma" w:hAnsi="Tahoma" w:cs="Tahoma"/>
          <w:sz w:val="20"/>
          <w:szCs w:val="20"/>
        </w:rPr>
      </w:pPr>
      <w:r w:rsidRPr="00BB5E50">
        <w:rPr>
          <w:rFonts w:ascii="Tahoma" w:hAnsi="Tahoma" w:cs="Tahoma"/>
          <w:sz w:val="20"/>
          <w:szCs w:val="20"/>
        </w:rPr>
        <w:br w:type="page"/>
      </w:r>
    </w:p>
    <w:p w14:paraId="4536D086" w14:textId="77777777" w:rsidR="006B52D9" w:rsidRPr="00BB5E50" w:rsidRDefault="00B5735A" w:rsidP="00A42482">
      <w:pPr>
        <w:pStyle w:val="-8"/>
        <w:jc w:val="center"/>
        <w:rPr>
          <w:rFonts w:ascii="Tahoma" w:hAnsi="Tahoma" w:cs="Tahoma"/>
          <w:sz w:val="20"/>
          <w:szCs w:val="20"/>
        </w:rPr>
      </w:pPr>
      <w:bookmarkStart w:id="24" w:name="_Ref391411050"/>
      <w:bookmarkStart w:id="25" w:name="_Toc392487638"/>
      <w:bookmarkStart w:id="26" w:name="_Toc392489342"/>
      <w:bookmarkStart w:id="27" w:name="_Toc438724510"/>
      <w:r w:rsidRPr="00BB5E50">
        <w:rPr>
          <w:rFonts w:ascii="Tahoma" w:hAnsi="Tahoma" w:cs="Tahoma"/>
          <w:sz w:val="20"/>
          <w:szCs w:val="20"/>
        </w:rPr>
        <w:lastRenderedPageBreak/>
        <w:t>Информационная карта</w:t>
      </w:r>
      <w:bookmarkEnd w:id="24"/>
      <w:bookmarkEnd w:id="25"/>
      <w:bookmarkEnd w:id="26"/>
      <w:r w:rsidR="006E4141" w:rsidRPr="00BB5E50">
        <w:rPr>
          <w:rFonts w:ascii="Tahoma" w:hAnsi="Tahoma" w:cs="Tahoma"/>
          <w:sz w:val="20"/>
          <w:szCs w:val="20"/>
        </w:rPr>
        <w:t xml:space="preserve"> </w:t>
      </w:r>
      <w:r w:rsidR="005C228B" w:rsidRPr="00BB5E50">
        <w:rPr>
          <w:rFonts w:ascii="Tahoma" w:hAnsi="Tahoma" w:cs="Tahoma"/>
          <w:sz w:val="20"/>
          <w:szCs w:val="20"/>
        </w:rPr>
        <w:t xml:space="preserve"> </w:t>
      </w:r>
      <w:bookmarkEnd w:id="27"/>
    </w:p>
    <w:p w14:paraId="62EA6BC9" w14:textId="77777777" w:rsidR="00A845E5" w:rsidRPr="00BB5E50" w:rsidRDefault="00A845E5" w:rsidP="00D624CB">
      <w:pPr>
        <w:jc w:val="center"/>
        <w:rPr>
          <w:rFonts w:ascii="Tahoma" w:hAnsi="Tahoma" w:cs="Tahoma"/>
          <w:sz w:val="20"/>
          <w:szCs w:val="20"/>
        </w:rPr>
      </w:pPr>
      <w:bookmarkStart w:id="28" w:name="_Toc386739221"/>
      <w:bookmarkStart w:id="29" w:name="_Toc386739229"/>
      <w:bookmarkStart w:id="30" w:name="_Toc386739497"/>
      <w:bookmarkStart w:id="31" w:name="_Toc386739668"/>
      <w:bookmarkStart w:id="32" w:name="_Toc386740219"/>
      <w:bookmarkStart w:id="33" w:name="_Toc386789079"/>
      <w:bookmarkStart w:id="34" w:name="_Toc386800747"/>
      <w:bookmarkStart w:id="35" w:name="_Toc387024584"/>
      <w:bookmarkStart w:id="36" w:name="_Toc387131211"/>
      <w:bookmarkStart w:id="37" w:name="_Toc387132705"/>
      <w:bookmarkStart w:id="38" w:name="_Toc387161728"/>
      <w:bookmarkStart w:id="39" w:name="_Toc387162275"/>
      <w:bookmarkStart w:id="40" w:name="_Toc387162445"/>
      <w:bookmarkStart w:id="41" w:name="_Toc387664762"/>
      <w:bookmarkStart w:id="42" w:name="_Toc387668525"/>
      <w:bookmarkStart w:id="43" w:name="_Toc387671400"/>
      <w:bookmarkStart w:id="44" w:name="_Toc387674393"/>
      <w:bookmarkStart w:id="45" w:name="_Toc387676178"/>
      <w:bookmarkStart w:id="46" w:name="_Toc387679677"/>
      <w:bookmarkStart w:id="47" w:name="_Toc387680883"/>
      <w:bookmarkStart w:id="48" w:name="_Toc387681392"/>
      <w:bookmarkStart w:id="49" w:name="_Toc386739263"/>
      <w:bookmarkStart w:id="50" w:name="_Toc386739531"/>
      <w:bookmarkStart w:id="51" w:name="_Toc386739702"/>
      <w:bookmarkStart w:id="52" w:name="_Toc386740253"/>
      <w:bookmarkStart w:id="53" w:name="_Toc386789113"/>
      <w:bookmarkStart w:id="54" w:name="_Toc386800781"/>
      <w:bookmarkStart w:id="55" w:name="_Toc387024618"/>
      <w:bookmarkStart w:id="56" w:name="_Toc387131245"/>
      <w:bookmarkStart w:id="57" w:name="_Toc387132739"/>
      <w:bookmarkStart w:id="58" w:name="_Toc387161762"/>
      <w:bookmarkStart w:id="59" w:name="_Toc387162309"/>
      <w:bookmarkStart w:id="60" w:name="_Toc387162479"/>
      <w:bookmarkStart w:id="61" w:name="_Toc387664796"/>
      <w:bookmarkStart w:id="62" w:name="_Toc387668559"/>
      <w:bookmarkStart w:id="63" w:name="_Toc387671434"/>
      <w:bookmarkStart w:id="64" w:name="_Toc387674427"/>
      <w:bookmarkStart w:id="65" w:name="_Toc387676212"/>
      <w:bookmarkStart w:id="66" w:name="_Toc387679711"/>
      <w:bookmarkStart w:id="67" w:name="_Toc387680917"/>
      <w:bookmarkStart w:id="68" w:name="_Toc387681426"/>
      <w:bookmarkStart w:id="69" w:name="_Toc386739264"/>
      <w:bookmarkStart w:id="70" w:name="_Toc386739532"/>
      <w:bookmarkStart w:id="71" w:name="_Toc386739703"/>
      <w:bookmarkStart w:id="72" w:name="_Toc386740254"/>
      <w:bookmarkStart w:id="73" w:name="_Toc386789114"/>
      <w:bookmarkStart w:id="74" w:name="_Toc386800782"/>
      <w:bookmarkStart w:id="75" w:name="_Toc387024619"/>
      <w:bookmarkStart w:id="76" w:name="_Toc387131246"/>
      <w:bookmarkStart w:id="77" w:name="_Toc387132740"/>
      <w:bookmarkStart w:id="78" w:name="_Toc387161763"/>
      <w:bookmarkStart w:id="79" w:name="_Toc387162310"/>
      <w:bookmarkStart w:id="80" w:name="_Toc387162480"/>
      <w:bookmarkStart w:id="81" w:name="_Toc387664797"/>
      <w:bookmarkStart w:id="82" w:name="_Toc387668560"/>
      <w:bookmarkStart w:id="83" w:name="_Toc387671435"/>
      <w:bookmarkStart w:id="84" w:name="_Toc387674428"/>
      <w:bookmarkStart w:id="85" w:name="_Toc387676213"/>
      <w:bookmarkStart w:id="86" w:name="_Toc387679712"/>
      <w:bookmarkStart w:id="87" w:name="_Toc387680918"/>
      <w:bookmarkStart w:id="88" w:name="_Toc387681427"/>
      <w:bookmarkStart w:id="89" w:name="_Toc352677171"/>
      <w:bookmarkStart w:id="90" w:name="_Toc352678616"/>
      <w:bookmarkStart w:id="91" w:name="_Toc352682841"/>
      <w:bookmarkStart w:id="92" w:name="_Toc352677176"/>
      <w:bookmarkStart w:id="93" w:name="_Toc352678621"/>
      <w:bookmarkStart w:id="94" w:name="_Toc352682846"/>
      <w:bookmarkStart w:id="95" w:name="_Toc352677182"/>
      <w:bookmarkStart w:id="96" w:name="_Toc352678627"/>
      <w:bookmarkStart w:id="97" w:name="_Toc352682852"/>
      <w:bookmarkStart w:id="98" w:name="_Toc352677187"/>
      <w:bookmarkStart w:id="99" w:name="_Toc352678632"/>
      <w:bookmarkStart w:id="100" w:name="_Toc352682857"/>
      <w:bookmarkStart w:id="101" w:name="_Toc352677192"/>
      <w:bookmarkStart w:id="102" w:name="_Toc352678637"/>
      <w:bookmarkStart w:id="103" w:name="_Toc352682862"/>
      <w:bookmarkStart w:id="104" w:name="_Toc352677197"/>
      <w:bookmarkStart w:id="105" w:name="_Toc352678642"/>
      <w:bookmarkStart w:id="106" w:name="_Toc352682867"/>
      <w:bookmarkStart w:id="107" w:name="_Toc352677203"/>
      <w:bookmarkStart w:id="108" w:name="_Toc352678648"/>
      <w:bookmarkStart w:id="109" w:name="_Toc352682873"/>
      <w:bookmarkStart w:id="110" w:name="_Toc352677207"/>
      <w:bookmarkStart w:id="111" w:name="_Toc352678652"/>
      <w:bookmarkStart w:id="112" w:name="_Toc352682877"/>
      <w:bookmarkStart w:id="113" w:name="_Toc352677211"/>
      <w:bookmarkStart w:id="114" w:name="_Toc352678656"/>
      <w:bookmarkStart w:id="115" w:name="_Toc352682881"/>
      <w:bookmarkStart w:id="116" w:name="_Toc352677222"/>
      <w:bookmarkStart w:id="117" w:name="_Toc352678667"/>
      <w:bookmarkStart w:id="118" w:name="_Toc352682892"/>
      <w:bookmarkStart w:id="119" w:name="_Toc352677229"/>
      <w:bookmarkStart w:id="120" w:name="_Toc352678674"/>
      <w:bookmarkStart w:id="121" w:name="_Toc352682899"/>
      <w:bookmarkStart w:id="122" w:name="_Toc352677233"/>
      <w:bookmarkStart w:id="123" w:name="_Toc352678678"/>
      <w:bookmarkStart w:id="124" w:name="_Toc352682903"/>
      <w:bookmarkStart w:id="125" w:name="_Toc352677245"/>
      <w:bookmarkStart w:id="126" w:name="_Toc352678690"/>
      <w:bookmarkStart w:id="127" w:name="_Toc352682915"/>
      <w:bookmarkStart w:id="128" w:name="_Toc352677254"/>
      <w:bookmarkStart w:id="129" w:name="_Toc352678699"/>
      <w:bookmarkStart w:id="130" w:name="_Toc352682924"/>
      <w:bookmarkStart w:id="131" w:name="_Toc352677258"/>
      <w:bookmarkStart w:id="132" w:name="_Toc352678703"/>
      <w:bookmarkStart w:id="133" w:name="_Toc352682928"/>
      <w:bookmarkStart w:id="134" w:name="_Toc352677265"/>
      <w:bookmarkStart w:id="135" w:name="_Toc352678710"/>
      <w:bookmarkStart w:id="136" w:name="_Toc352682935"/>
      <w:bookmarkStart w:id="137" w:name="_Toc352677269"/>
      <w:bookmarkStart w:id="138" w:name="_Toc352678714"/>
      <w:bookmarkStart w:id="139" w:name="_Toc352682939"/>
      <w:bookmarkStart w:id="140" w:name="_Toc352677276"/>
      <w:bookmarkStart w:id="141" w:name="_Toc352678721"/>
      <w:bookmarkStart w:id="142" w:name="_Toc352682946"/>
      <w:bookmarkStart w:id="143" w:name="_Toc352677280"/>
      <w:bookmarkStart w:id="144" w:name="_Toc352678725"/>
      <w:bookmarkStart w:id="145" w:name="_Toc352682950"/>
      <w:bookmarkStart w:id="146" w:name="_Toc352677290"/>
      <w:bookmarkStart w:id="147" w:name="_Toc352678735"/>
      <w:bookmarkStart w:id="148" w:name="_Toc352682960"/>
      <w:bookmarkStart w:id="149" w:name="_Toc352677297"/>
      <w:bookmarkStart w:id="150" w:name="_Toc352678742"/>
      <w:bookmarkStart w:id="151" w:name="_Toc352682967"/>
      <w:bookmarkStart w:id="152" w:name="_Toc352677301"/>
      <w:bookmarkStart w:id="153" w:name="_Toc352678746"/>
      <w:bookmarkStart w:id="154" w:name="_Toc352682971"/>
      <w:bookmarkStart w:id="155" w:name="_Toc352677305"/>
      <w:bookmarkStart w:id="156" w:name="_Toc352678750"/>
      <w:bookmarkStart w:id="157" w:name="_Toc352682975"/>
      <w:bookmarkStart w:id="158" w:name="_Toc352677317"/>
      <w:bookmarkStart w:id="159" w:name="_Toc352678762"/>
      <w:bookmarkStart w:id="160" w:name="_Toc352682987"/>
      <w:bookmarkStart w:id="161" w:name="_Toc352677321"/>
      <w:bookmarkStart w:id="162" w:name="_Toc352678766"/>
      <w:bookmarkStart w:id="163" w:name="_Toc352682991"/>
      <w:bookmarkStart w:id="164" w:name="_Toc352677325"/>
      <w:bookmarkStart w:id="165" w:name="_Toc352678770"/>
      <w:bookmarkStart w:id="166" w:name="_Toc352682995"/>
      <w:bookmarkStart w:id="167" w:name="_Toc352677330"/>
      <w:bookmarkStart w:id="168" w:name="_Toc352678775"/>
      <w:bookmarkStart w:id="169" w:name="_Toc352683000"/>
      <w:bookmarkStart w:id="170" w:name="_Toc352677334"/>
      <w:bookmarkStart w:id="171" w:name="_Toc352678779"/>
      <w:bookmarkStart w:id="172" w:name="_Toc352683004"/>
      <w:bookmarkStart w:id="173" w:name="_Toc352677346"/>
      <w:bookmarkStart w:id="174" w:name="_Toc352678791"/>
      <w:bookmarkStart w:id="175" w:name="_Toc352683016"/>
      <w:bookmarkStart w:id="176" w:name="_Toc352677356"/>
      <w:bookmarkStart w:id="177" w:name="_Toc352678801"/>
      <w:bookmarkStart w:id="178" w:name="_Toc352683026"/>
      <w:bookmarkStart w:id="179" w:name="_Toc352677361"/>
      <w:bookmarkStart w:id="180" w:name="_Toc352678806"/>
      <w:bookmarkStart w:id="181" w:name="_Toc352683031"/>
      <w:bookmarkStart w:id="182" w:name="_Toc352677367"/>
      <w:bookmarkStart w:id="183" w:name="_Toc352678812"/>
      <w:bookmarkStart w:id="184" w:name="_Toc352683037"/>
      <w:bookmarkStart w:id="185" w:name="_Toc352677371"/>
      <w:bookmarkStart w:id="186" w:name="_Toc352678816"/>
      <w:bookmarkStart w:id="187" w:name="_Toc352683041"/>
      <w:bookmarkStart w:id="188" w:name="_Toc352677375"/>
      <w:bookmarkStart w:id="189" w:name="_Toc352678820"/>
      <w:bookmarkStart w:id="190" w:name="_Toc352683045"/>
      <w:bookmarkStart w:id="191" w:name="_Toc352677379"/>
      <w:bookmarkStart w:id="192" w:name="_Toc352678824"/>
      <w:bookmarkStart w:id="193" w:name="_Toc352683049"/>
      <w:bookmarkStart w:id="194" w:name="_Toc352677383"/>
      <w:bookmarkStart w:id="195" w:name="_Toc352678828"/>
      <w:bookmarkStart w:id="196" w:name="_Toc352683053"/>
      <w:bookmarkStart w:id="197" w:name="_Toc352677387"/>
      <w:bookmarkStart w:id="198" w:name="_Toc352678832"/>
      <w:bookmarkStart w:id="199" w:name="_Toc352683057"/>
      <w:bookmarkStart w:id="200" w:name="_Toc352677403"/>
      <w:bookmarkStart w:id="201" w:name="_Toc352678848"/>
      <w:bookmarkStart w:id="202" w:name="_Toc352683073"/>
      <w:bookmarkStart w:id="203" w:name="_Toc352677407"/>
      <w:bookmarkStart w:id="204" w:name="_Toc352678852"/>
      <w:bookmarkStart w:id="205" w:name="_Toc352683077"/>
      <w:bookmarkStart w:id="206" w:name="_Toc352677412"/>
      <w:bookmarkStart w:id="207" w:name="_Toc352678857"/>
      <w:bookmarkStart w:id="208" w:name="_Toc352683082"/>
      <w:bookmarkStart w:id="209" w:name="_Toc352677423"/>
      <w:bookmarkStart w:id="210" w:name="_Toc352678868"/>
      <w:bookmarkStart w:id="211" w:name="_Toc352683093"/>
      <w:bookmarkStart w:id="212" w:name="_Toc352677430"/>
      <w:bookmarkStart w:id="213" w:name="_Toc352678875"/>
      <w:bookmarkStart w:id="214" w:name="_Toc352683100"/>
      <w:bookmarkStart w:id="215" w:name="_Toc352677435"/>
      <w:bookmarkStart w:id="216" w:name="_Toc352678880"/>
      <w:bookmarkStart w:id="217" w:name="_Toc352683105"/>
      <w:bookmarkStart w:id="218" w:name="_Toc352677439"/>
      <w:bookmarkStart w:id="219" w:name="_Toc352678884"/>
      <w:bookmarkStart w:id="220" w:name="_Toc352683109"/>
      <w:bookmarkStart w:id="221" w:name="_Toc352677443"/>
      <w:bookmarkStart w:id="222" w:name="_Toc352678888"/>
      <w:bookmarkStart w:id="223" w:name="_Toc352683113"/>
      <w:bookmarkStart w:id="224" w:name="_Toc352677448"/>
      <w:bookmarkStart w:id="225" w:name="_Toc352678893"/>
      <w:bookmarkStart w:id="226" w:name="_Toc352683118"/>
      <w:bookmarkStart w:id="227" w:name="_Toc352677452"/>
      <w:bookmarkStart w:id="228" w:name="_Toc352678897"/>
      <w:bookmarkStart w:id="229" w:name="_Toc352683122"/>
      <w:bookmarkStart w:id="230" w:name="_Toc352677460"/>
      <w:bookmarkStart w:id="231" w:name="_Toc352678905"/>
      <w:bookmarkStart w:id="232" w:name="_Toc352683130"/>
      <w:bookmarkStart w:id="233" w:name="_Toc352677465"/>
      <w:bookmarkStart w:id="234" w:name="_Toc352678910"/>
      <w:bookmarkStart w:id="235" w:name="_Toc352683135"/>
      <w:bookmarkStart w:id="236" w:name="_Toc352677470"/>
      <w:bookmarkStart w:id="237" w:name="_Toc352678915"/>
      <w:bookmarkStart w:id="238" w:name="_Toc352683140"/>
      <w:bookmarkStart w:id="239" w:name="_Toc352677475"/>
      <w:bookmarkStart w:id="240" w:name="_Toc352678920"/>
      <w:bookmarkStart w:id="241" w:name="_Toc352683145"/>
      <w:bookmarkStart w:id="242" w:name="_Toc334700459"/>
      <w:bookmarkStart w:id="243" w:name="_Toc334700551"/>
      <w:bookmarkStart w:id="244" w:name="_Toc339385587"/>
      <w:bookmarkStart w:id="245" w:name="_Toc339538212"/>
      <w:bookmarkStart w:id="246" w:name="_Toc339544789"/>
      <w:bookmarkStart w:id="247" w:name="_Toc342412593"/>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5635E652" w14:textId="77777777" w:rsidR="000C3444" w:rsidRPr="00BB5E50" w:rsidRDefault="006B52D9" w:rsidP="006A325E">
      <w:pPr>
        <w:ind w:firstLine="0"/>
        <w:rPr>
          <w:rFonts w:ascii="Tahoma" w:hAnsi="Tahoma" w:cs="Tahoma"/>
          <w:sz w:val="20"/>
          <w:szCs w:val="20"/>
        </w:rPr>
      </w:pPr>
      <w:r w:rsidRPr="00BB5E50">
        <w:rPr>
          <w:rFonts w:ascii="Tahoma" w:hAnsi="Tahoma" w:cs="Tahoma"/>
          <w:sz w:val="20"/>
          <w:szCs w:val="20"/>
        </w:rPr>
        <w:t>И</w:t>
      </w:r>
      <w:r w:rsidR="00C670AD" w:rsidRPr="00BB5E50">
        <w:rPr>
          <w:rFonts w:ascii="Tahoma" w:hAnsi="Tahoma" w:cs="Tahoma"/>
          <w:sz w:val="20"/>
          <w:szCs w:val="20"/>
        </w:rPr>
        <w:t xml:space="preserve">нформационная карта содержит условия и требования </w:t>
      </w:r>
      <w:r w:rsidR="0090017D" w:rsidRPr="00BB5E50">
        <w:rPr>
          <w:rFonts w:ascii="Tahoma" w:hAnsi="Tahoma" w:cs="Tahoma"/>
          <w:sz w:val="20"/>
          <w:szCs w:val="20"/>
        </w:rPr>
        <w:t xml:space="preserve">по </w:t>
      </w:r>
      <w:r w:rsidR="00C670AD" w:rsidRPr="00BB5E50">
        <w:rPr>
          <w:rFonts w:ascii="Tahoma" w:hAnsi="Tahoma" w:cs="Tahoma"/>
          <w:sz w:val="20"/>
          <w:szCs w:val="20"/>
        </w:rPr>
        <w:t>проведени</w:t>
      </w:r>
      <w:r w:rsidR="0090017D" w:rsidRPr="00BB5E50">
        <w:rPr>
          <w:rFonts w:ascii="Tahoma" w:hAnsi="Tahoma" w:cs="Tahoma"/>
          <w:sz w:val="20"/>
          <w:szCs w:val="20"/>
        </w:rPr>
        <w:t>ю конкретной процедуры</w:t>
      </w:r>
      <w:r w:rsidR="007F65B3" w:rsidRPr="00BB5E50">
        <w:rPr>
          <w:rFonts w:ascii="Tahoma" w:hAnsi="Tahoma" w:cs="Tahoma"/>
          <w:sz w:val="20"/>
          <w:szCs w:val="20"/>
        </w:rPr>
        <w:t xml:space="preserve"> закупки.</w:t>
      </w:r>
    </w:p>
    <w:tbl>
      <w:tblPr>
        <w:tblpPr w:leftFromText="180" w:rightFromText="180" w:vertAnchor="text" w:tblpY="1"/>
        <w:tblOverlap w:val="never"/>
        <w:tblW w:w="51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1"/>
        <w:gridCol w:w="9453"/>
      </w:tblGrid>
      <w:tr w:rsidR="006A325E" w:rsidRPr="00BB5E50" w14:paraId="4CBACA2E" w14:textId="77777777" w:rsidTr="00747861">
        <w:trPr>
          <w:tblHeader/>
        </w:trPr>
        <w:tc>
          <w:tcPr>
            <w:tcW w:w="184" w:type="pct"/>
            <w:tcBorders>
              <w:top w:val="single" w:sz="12" w:space="0" w:color="auto"/>
              <w:left w:val="single" w:sz="12" w:space="0" w:color="auto"/>
            </w:tcBorders>
            <w:shd w:val="clear" w:color="auto" w:fill="FFD200"/>
            <w:vAlign w:val="center"/>
          </w:tcPr>
          <w:p w14:paraId="6CD1ABA2" w14:textId="77777777" w:rsidR="006A325E" w:rsidRPr="00BB5E50" w:rsidRDefault="006A325E" w:rsidP="00747861">
            <w:pPr>
              <w:pStyle w:val="ae"/>
              <w:spacing w:before="0" w:after="0"/>
              <w:jc w:val="center"/>
              <w:rPr>
                <w:rFonts w:ascii="Tahoma" w:hAnsi="Tahoma" w:cs="Tahoma"/>
                <w:b/>
                <w:sz w:val="20"/>
                <w:lang w:bidi="ar-SA"/>
              </w:rPr>
            </w:pPr>
            <w:r w:rsidRPr="00BB5E50">
              <w:rPr>
                <w:rFonts w:ascii="Tahoma" w:hAnsi="Tahoma" w:cs="Tahoma"/>
                <w:b/>
                <w:sz w:val="20"/>
                <w:lang w:bidi="ar-SA"/>
              </w:rPr>
              <w:t>№</w:t>
            </w:r>
          </w:p>
        </w:tc>
        <w:tc>
          <w:tcPr>
            <w:tcW w:w="4816" w:type="pct"/>
            <w:tcBorders>
              <w:top w:val="single" w:sz="12" w:space="0" w:color="auto"/>
              <w:right w:val="single" w:sz="12" w:space="0" w:color="auto"/>
            </w:tcBorders>
            <w:shd w:val="clear" w:color="auto" w:fill="FFD200"/>
            <w:vAlign w:val="center"/>
          </w:tcPr>
          <w:p w14:paraId="42B24982" w14:textId="77777777" w:rsidR="006A325E" w:rsidRPr="00BB5E50" w:rsidRDefault="006A325E" w:rsidP="00747861">
            <w:pPr>
              <w:pStyle w:val="ae"/>
              <w:spacing w:before="0" w:after="0"/>
              <w:jc w:val="center"/>
              <w:rPr>
                <w:rFonts w:ascii="Tahoma" w:hAnsi="Tahoma" w:cs="Tahoma"/>
                <w:b/>
                <w:sz w:val="20"/>
              </w:rPr>
            </w:pPr>
            <w:r w:rsidRPr="00BB5E50">
              <w:rPr>
                <w:rFonts w:ascii="Tahoma" w:hAnsi="Tahoma" w:cs="Tahoma"/>
                <w:b/>
                <w:sz w:val="20"/>
              </w:rPr>
              <w:t>УСЛОВИЯ ЗАКУПКИ</w:t>
            </w:r>
          </w:p>
        </w:tc>
      </w:tr>
      <w:tr w:rsidR="00AD01DB" w:rsidRPr="00BB5E50" w14:paraId="3CE7A067" w14:textId="77777777" w:rsidTr="00747861">
        <w:trPr>
          <w:trHeight w:val="40"/>
        </w:trPr>
        <w:tc>
          <w:tcPr>
            <w:tcW w:w="5000" w:type="pct"/>
            <w:gridSpan w:val="2"/>
            <w:tcBorders>
              <w:top w:val="single" w:sz="12" w:space="0" w:color="auto"/>
              <w:left w:val="single" w:sz="12" w:space="0" w:color="auto"/>
              <w:bottom w:val="single" w:sz="12" w:space="0" w:color="auto"/>
              <w:right w:val="single" w:sz="12" w:space="0" w:color="auto"/>
            </w:tcBorders>
          </w:tcPr>
          <w:p w14:paraId="34EB2B44" w14:textId="77777777" w:rsidR="00C834B7" w:rsidRPr="00BB5E50" w:rsidRDefault="00B109F3" w:rsidP="00747861">
            <w:pPr>
              <w:keepNext/>
              <w:ind w:firstLine="0"/>
              <w:rPr>
                <w:rFonts w:ascii="Tahoma" w:hAnsi="Tahoma" w:cs="Tahoma"/>
                <w:b/>
                <w:sz w:val="20"/>
                <w:szCs w:val="20"/>
              </w:rPr>
            </w:pPr>
            <w:bookmarkStart w:id="248" w:name="_Toc386738960"/>
            <w:bookmarkStart w:id="249" w:name="_Toc386738984"/>
            <w:bookmarkStart w:id="250" w:name="_Toc386738988"/>
            <w:bookmarkStart w:id="251" w:name="_Toc386738992"/>
            <w:bookmarkStart w:id="252" w:name="_Toc386738996"/>
            <w:bookmarkStart w:id="253" w:name="_Toc386739000"/>
            <w:bookmarkStart w:id="254" w:name="_Toc386739004"/>
            <w:bookmarkStart w:id="255" w:name="_Toc386739008"/>
            <w:bookmarkStart w:id="256" w:name="_Toc386739012"/>
            <w:bookmarkStart w:id="257" w:name="_Toc386739016"/>
            <w:bookmarkStart w:id="258" w:name="_Toc386739020"/>
            <w:bookmarkStart w:id="259" w:name="_Toc386739024"/>
            <w:bookmarkStart w:id="260" w:name="_Toc386739028"/>
            <w:bookmarkStart w:id="261" w:name="_Toc386739032"/>
            <w:bookmarkStart w:id="262" w:name="_Toc386739036"/>
            <w:bookmarkStart w:id="263" w:name="_Toc386739040"/>
            <w:bookmarkStart w:id="264" w:name="_Toc386739044"/>
            <w:bookmarkStart w:id="265" w:name="_Toc386739048"/>
            <w:bookmarkStart w:id="266" w:name="_Toc386739052"/>
            <w:bookmarkStart w:id="267" w:name="_Toc386739056"/>
            <w:bookmarkStart w:id="268" w:name="_Toc386739060"/>
            <w:bookmarkStart w:id="269" w:name="_Toc386739064"/>
            <w:bookmarkStart w:id="270" w:name="_Toc386739094"/>
            <w:bookmarkStart w:id="271" w:name="_Ref392220935"/>
            <w:bookmarkStart w:id="272" w:name="_Toc392344515"/>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r w:rsidRPr="00BB5E50">
              <w:rPr>
                <w:rFonts w:ascii="Tahoma" w:hAnsi="Tahoma" w:cs="Tahoma"/>
                <w:b/>
                <w:sz w:val="20"/>
                <w:szCs w:val="20"/>
              </w:rPr>
              <w:t xml:space="preserve">Требования к составу Участников закупки </w:t>
            </w:r>
            <w:bookmarkEnd w:id="270"/>
            <w:bookmarkEnd w:id="271"/>
            <w:bookmarkEnd w:id="272"/>
          </w:p>
        </w:tc>
      </w:tr>
      <w:tr w:rsidR="00042DFC" w:rsidRPr="00BB5E50" w14:paraId="05747AC6" w14:textId="77777777" w:rsidTr="00747861">
        <w:tc>
          <w:tcPr>
            <w:tcW w:w="184" w:type="pct"/>
            <w:tcBorders>
              <w:top w:val="single" w:sz="4" w:space="0" w:color="auto"/>
              <w:left w:val="single" w:sz="12" w:space="0" w:color="auto"/>
              <w:bottom w:val="single" w:sz="4" w:space="0" w:color="auto"/>
            </w:tcBorders>
            <w:vAlign w:val="center"/>
          </w:tcPr>
          <w:p w14:paraId="1D015AF3" w14:textId="77777777" w:rsidR="00042DFC" w:rsidRPr="00BB5E50" w:rsidRDefault="00042DFC" w:rsidP="00747861">
            <w:pPr>
              <w:pStyle w:val="afa"/>
              <w:numPr>
                <w:ilvl w:val="0"/>
                <w:numId w:val="9"/>
              </w:numPr>
              <w:spacing w:before="0"/>
              <w:ind w:left="357" w:hanging="357"/>
              <w:jc w:val="both"/>
              <w:rPr>
                <w:rFonts w:ascii="Tahoma" w:hAnsi="Tahoma" w:cs="Tahoma"/>
              </w:rPr>
            </w:pPr>
          </w:p>
        </w:tc>
        <w:tc>
          <w:tcPr>
            <w:tcW w:w="4816" w:type="pct"/>
            <w:tcBorders>
              <w:top w:val="single" w:sz="4" w:space="0" w:color="auto"/>
              <w:bottom w:val="single" w:sz="4" w:space="0" w:color="auto"/>
              <w:right w:val="single" w:sz="12" w:space="0" w:color="auto"/>
            </w:tcBorders>
          </w:tcPr>
          <w:tbl>
            <w:tblPr>
              <w:tblStyle w:val="aff5"/>
              <w:tblW w:w="9326" w:type="dxa"/>
              <w:tblLayout w:type="fixed"/>
              <w:tblLook w:val="04A0" w:firstRow="1" w:lastRow="0" w:firstColumn="1" w:lastColumn="0" w:noHBand="0" w:noVBand="1"/>
            </w:tblPr>
            <w:tblGrid>
              <w:gridCol w:w="658"/>
              <w:gridCol w:w="8668"/>
            </w:tblGrid>
            <w:tr w:rsidR="00042DFC" w:rsidRPr="00BB5E50" w14:paraId="4560338C" w14:textId="77777777" w:rsidTr="003C6D7D">
              <w:trPr>
                <w:trHeight w:val="200"/>
              </w:trPr>
              <w:tc>
                <w:tcPr>
                  <w:tcW w:w="658" w:type="dxa"/>
                  <w:vAlign w:val="center"/>
                </w:tcPr>
                <w:p w14:paraId="580AD359" w14:textId="123B9F0A" w:rsidR="00042DFC" w:rsidRPr="00BB5E50" w:rsidRDefault="00042DFC" w:rsidP="00757976">
                  <w:pPr>
                    <w:framePr w:hSpace="180" w:wrap="around" w:vAnchor="text" w:hAnchor="text" w:y="1"/>
                    <w:ind w:firstLine="0"/>
                    <w:suppressOverlap/>
                    <w:rPr>
                      <w:rFonts w:ascii="Tahoma" w:hAnsi="Tahoma" w:cs="Tahoma"/>
                      <w:sz w:val="20"/>
                      <w:szCs w:val="20"/>
                    </w:rPr>
                  </w:pPr>
                  <w:r w:rsidRPr="00BB5E50">
                    <w:rPr>
                      <w:rFonts w:ascii="Tahoma" w:hAnsi="Tahoma" w:cs="Tahoma"/>
                      <w:sz w:val="20"/>
                      <w:szCs w:val="20"/>
                    </w:rPr>
                    <w:object w:dxaOrig="225" w:dyaOrig="225" w14:anchorId="013739B0">
                      <v:shape id="_x0000_i1165" type="#_x0000_t75" style="width:13.75pt;height:18.8pt" o:ole="">
                        <v:imagedata r:id="rId33" o:title=""/>
                      </v:shape>
                      <w:control r:id="rId64" w:name="OptionButton251112211121" w:shapeid="_x0000_i1165"/>
                    </w:object>
                  </w:r>
                </w:p>
              </w:tc>
              <w:tc>
                <w:tcPr>
                  <w:tcW w:w="8668" w:type="dxa"/>
                  <w:vAlign w:val="center"/>
                </w:tcPr>
                <w:p w14:paraId="325AEA94" w14:textId="77777777" w:rsidR="00827ABC" w:rsidRPr="00BB5E50" w:rsidRDefault="00827ABC" w:rsidP="00757976">
                  <w:pPr>
                    <w:pStyle w:val="af0"/>
                    <w:framePr w:hSpace="180" w:wrap="around" w:vAnchor="text" w:hAnchor="text" w:y="1"/>
                    <w:spacing w:before="0" w:after="0"/>
                    <w:ind w:left="0" w:right="312"/>
                    <w:suppressOverlap/>
                    <w:jc w:val="both"/>
                    <w:rPr>
                      <w:rFonts w:ascii="Tahoma" w:hAnsi="Tahoma" w:cs="Tahoma"/>
                      <w:sz w:val="20"/>
                      <w:szCs w:val="20"/>
                    </w:rPr>
                  </w:pPr>
                  <w:r w:rsidRPr="00BB5E50">
                    <w:rPr>
                      <w:rFonts w:ascii="Tahoma" w:hAnsi="Tahoma" w:cs="Tahoma"/>
                      <w:sz w:val="20"/>
                      <w:szCs w:val="20"/>
                    </w:rPr>
                    <w:t>Участниками закупки являются только субъекты МСП в соответствии с п.4б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ПП 1352);</w:t>
                  </w:r>
                </w:p>
                <w:p w14:paraId="64E60329" w14:textId="77777777" w:rsidR="00827ABC" w:rsidRPr="00BB5E50" w:rsidRDefault="00827ABC" w:rsidP="00757976">
                  <w:pPr>
                    <w:pStyle w:val="afa"/>
                    <w:framePr w:hSpace="180" w:wrap="around" w:vAnchor="text" w:hAnchor="text" w:y="1"/>
                    <w:widowControl/>
                    <w:tabs>
                      <w:tab w:val="clear" w:pos="1134"/>
                      <w:tab w:val="left" w:pos="418"/>
                    </w:tabs>
                    <w:suppressAutoHyphens/>
                    <w:spacing w:before="0"/>
                    <w:ind w:left="360" w:right="312"/>
                    <w:contextualSpacing w:val="0"/>
                    <w:suppressOverlap/>
                    <w:jc w:val="both"/>
                    <w:rPr>
                      <w:rFonts w:ascii="Tahoma" w:hAnsi="Tahoma" w:cs="Tahoma"/>
                    </w:rPr>
                  </w:pPr>
                </w:p>
                <w:p w14:paraId="67141C1A" w14:textId="77777777" w:rsidR="00827ABC" w:rsidRPr="00BB5E50" w:rsidRDefault="00827ABC" w:rsidP="00757976">
                  <w:pPr>
                    <w:framePr w:hSpace="180" w:wrap="around" w:vAnchor="text" w:hAnchor="text" w:y="1"/>
                    <w:widowControl w:val="0"/>
                    <w:tabs>
                      <w:tab w:val="clear" w:pos="1134"/>
                    </w:tabs>
                    <w:kinsoku/>
                    <w:overflowPunct/>
                    <w:adjustRightInd w:val="0"/>
                    <w:ind w:firstLine="0"/>
                    <w:suppressOverlap/>
                    <w:rPr>
                      <w:rFonts w:ascii="Tahoma" w:eastAsiaTheme="minorEastAsia" w:hAnsi="Tahoma" w:cs="Tahoma"/>
                      <w:sz w:val="16"/>
                      <w:szCs w:val="16"/>
                    </w:rPr>
                  </w:pPr>
                  <w:r w:rsidRPr="00BB5E50">
                    <w:rPr>
                      <w:rFonts w:ascii="Tahoma" w:eastAsiaTheme="minorEastAsia" w:hAnsi="Tahoma" w:cs="Tahoma"/>
                      <w:sz w:val="16"/>
                      <w:szCs w:val="16"/>
                    </w:rPr>
                    <w:t xml:space="preserve">При осуществлении закупок в соответствии с </w:t>
                  </w:r>
                  <w:hyperlink r:id="rId65" w:history="1">
                    <w:r w:rsidRPr="00BB5E50">
                      <w:rPr>
                        <w:rFonts w:ascii="Tahoma" w:eastAsiaTheme="minorEastAsia" w:hAnsi="Tahoma" w:cs="Tahoma"/>
                        <w:sz w:val="16"/>
                        <w:szCs w:val="16"/>
                      </w:rPr>
                      <w:t>подпунктами "б"</w:t>
                    </w:r>
                  </w:hyperlink>
                  <w:r w:rsidRPr="00BB5E50">
                    <w:rPr>
                      <w:rFonts w:ascii="Tahoma" w:eastAsiaTheme="minorEastAsia" w:hAnsi="Tahoma" w:cs="Tahoma"/>
                      <w:sz w:val="16"/>
                      <w:szCs w:val="16"/>
                    </w:rPr>
                    <w:t xml:space="preserve"> и </w:t>
                  </w:r>
                  <w:hyperlink r:id="rId66" w:history="1">
                    <w:r w:rsidRPr="00BB5E50">
                      <w:rPr>
                        <w:rFonts w:ascii="Tahoma" w:eastAsiaTheme="minorEastAsia" w:hAnsi="Tahoma" w:cs="Tahoma"/>
                        <w:sz w:val="16"/>
                        <w:szCs w:val="16"/>
                      </w:rPr>
                      <w:t>"в" пункта 4</w:t>
                    </w:r>
                  </w:hyperlink>
                  <w:r w:rsidRPr="00BB5E50">
                    <w:rPr>
                      <w:rFonts w:ascii="Tahoma" w:eastAsiaTheme="minorEastAsia" w:hAnsi="Tahoma" w:cs="Tahoma"/>
                      <w:sz w:val="16"/>
                      <w:szCs w:val="16"/>
                    </w:rPr>
                    <w:t xml:space="preserve"> Положения, утвержденного </w:t>
                  </w:r>
                  <w:r w:rsidRPr="00BB5E50">
                    <w:rPr>
                      <w:rFonts w:ascii="Tahoma" w:eastAsiaTheme="minorEastAsia" w:hAnsi="Tahoma" w:cs="Tahoma"/>
                      <w:iCs/>
                      <w:sz w:val="16"/>
                      <w:szCs w:val="16"/>
                    </w:rPr>
                    <w:t>Постановлением Правительства РФ от 11.12.2014 N 1352 (ред. от 24.11.2020) "Об особенностях участия субъектов малого и среднего предпринимательства в закупках товаров, работ, услуг отдельными видами юридических лиц" (вместе с "Положением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"Требованиями к содержанию годового отчета о закупке товаров, работ, услуг отдельными видами юридических лиц у субъектов малого и среднего предпринимательства")  (далее – Положение)</w:t>
                  </w:r>
                  <w:r w:rsidRPr="00BB5E50">
                    <w:rPr>
                      <w:rFonts w:ascii="Tahoma" w:eastAsiaTheme="minorEastAsia" w:hAnsi="Tahoma" w:cs="Tahoma"/>
                      <w:sz w:val="16"/>
                      <w:szCs w:val="16"/>
                    </w:rPr>
                    <w:t xml:space="preserve">,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на официальном сайте федерального органа исполнительной власти, уполномоченного по контролю и надзору в области налогов и сборов, информации о применении участником закупки, субподрядчиком (соисполнителем), предусмотренными </w:t>
                  </w:r>
                  <w:hyperlink r:id="rId67" w:history="1">
                    <w:r w:rsidRPr="00BB5E50">
                      <w:rPr>
                        <w:rFonts w:ascii="Tahoma" w:eastAsiaTheme="minorEastAsia" w:hAnsi="Tahoma" w:cs="Tahoma"/>
                        <w:sz w:val="16"/>
                        <w:szCs w:val="16"/>
                      </w:rPr>
                      <w:t>подпунктами "б"</w:t>
                    </w:r>
                  </w:hyperlink>
                  <w:r w:rsidRPr="00BB5E50">
                    <w:rPr>
                      <w:rFonts w:ascii="Tahoma" w:eastAsiaTheme="minorEastAsia" w:hAnsi="Tahoma" w:cs="Tahoma"/>
                      <w:sz w:val="16"/>
                      <w:szCs w:val="16"/>
                    </w:rPr>
                    <w:t xml:space="preserve"> и </w:t>
                  </w:r>
                  <w:hyperlink r:id="rId68" w:history="1">
                    <w:r w:rsidRPr="00BB5E50">
                      <w:rPr>
                        <w:rFonts w:ascii="Tahoma" w:eastAsiaTheme="minorEastAsia" w:hAnsi="Tahoma" w:cs="Tahoma"/>
                        <w:sz w:val="16"/>
                        <w:szCs w:val="16"/>
                      </w:rPr>
                      <w:t>"в" пункта 4</w:t>
                    </w:r>
                  </w:hyperlink>
                  <w:r w:rsidRPr="00BB5E50">
                    <w:rPr>
                      <w:rFonts w:ascii="Tahoma" w:eastAsiaTheme="minorEastAsia" w:hAnsi="Tahoma" w:cs="Tahoma"/>
                      <w:sz w:val="16"/>
                      <w:szCs w:val="16"/>
                    </w:rPr>
                    <w:t xml:space="preserve"> Положения, утвержденного настоящим постановлением, специального налогового режима "Налог на профессиональный доход".</w:t>
                  </w:r>
                </w:p>
                <w:p w14:paraId="0986F3FB" w14:textId="77777777" w:rsidR="00827ABC" w:rsidRPr="00BB5E50" w:rsidRDefault="00827ABC" w:rsidP="00757976">
                  <w:pPr>
                    <w:framePr w:hSpace="180" w:wrap="around" w:vAnchor="text" w:hAnchor="text" w:y="1"/>
                    <w:widowControl w:val="0"/>
                    <w:tabs>
                      <w:tab w:val="clear" w:pos="1134"/>
                    </w:tabs>
                    <w:kinsoku/>
                    <w:overflowPunct/>
                    <w:adjustRightInd w:val="0"/>
                    <w:ind w:firstLine="0"/>
                    <w:suppressOverlap/>
                    <w:jc w:val="left"/>
                    <w:rPr>
                      <w:rFonts w:ascii="Tahoma" w:eastAsiaTheme="minorEastAsia" w:hAnsi="Tahoma" w:cs="Tahoma"/>
                      <w:sz w:val="16"/>
                      <w:szCs w:val="16"/>
                    </w:rPr>
                  </w:pPr>
                  <w:r w:rsidRPr="00BB5E50">
                    <w:rPr>
                      <w:rFonts w:ascii="Tahoma" w:eastAsiaTheme="minorEastAsia" w:hAnsi="Tahoma" w:cs="Tahoma"/>
                      <w:iCs/>
                      <w:sz w:val="16"/>
                      <w:szCs w:val="16"/>
                    </w:rPr>
                    <w:br/>
                  </w:r>
                </w:p>
                <w:p w14:paraId="194A9231" w14:textId="77777777" w:rsidR="00827ABC" w:rsidRPr="00BB5E50" w:rsidRDefault="00827ABC" w:rsidP="00757976">
                  <w:pPr>
                    <w:framePr w:hSpace="180" w:wrap="around" w:vAnchor="text" w:hAnchor="text" w:y="1"/>
                    <w:tabs>
                      <w:tab w:val="clear" w:pos="1134"/>
                    </w:tabs>
                    <w:kinsoku/>
                    <w:overflowPunct/>
                    <w:adjustRightInd w:val="0"/>
                    <w:ind w:firstLine="0"/>
                    <w:suppressOverlap/>
                    <w:rPr>
                      <w:rFonts w:ascii="Tahoma" w:hAnsi="Tahoma" w:cs="Tahoma"/>
                      <w:sz w:val="16"/>
                      <w:szCs w:val="16"/>
                    </w:rPr>
                  </w:pPr>
                  <w:r w:rsidRPr="00BB5E50">
                    <w:rPr>
                      <w:rFonts w:ascii="Tahoma" w:hAnsi="Tahoma" w:cs="Tahoma"/>
                      <w:sz w:val="16"/>
                      <w:szCs w:val="16"/>
                    </w:rPr>
                    <w:t xml:space="preserve">При осуществлении закупок в соответствии с </w:t>
                  </w:r>
                  <w:hyperlink r:id="rId69" w:history="1">
                    <w:r w:rsidRPr="00BB5E50">
                      <w:rPr>
                        <w:rFonts w:ascii="Tahoma" w:hAnsi="Tahoma" w:cs="Tahoma"/>
                        <w:color w:val="0000FF"/>
                        <w:sz w:val="16"/>
                        <w:szCs w:val="16"/>
                      </w:rPr>
                      <w:t>подпунктами "б"</w:t>
                    </w:r>
                  </w:hyperlink>
                  <w:r w:rsidRPr="00BB5E50">
                    <w:rPr>
                      <w:rFonts w:ascii="Tahoma" w:hAnsi="Tahoma" w:cs="Tahoma"/>
                      <w:sz w:val="16"/>
                      <w:szCs w:val="16"/>
                    </w:rPr>
                    <w:t xml:space="preserve"> и </w:t>
                  </w:r>
                  <w:hyperlink r:id="rId70" w:history="1">
                    <w:r w:rsidRPr="00BB5E50">
                      <w:rPr>
                        <w:rFonts w:ascii="Tahoma" w:hAnsi="Tahoma" w:cs="Tahoma"/>
                        <w:color w:val="0000FF"/>
                        <w:sz w:val="16"/>
                        <w:szCs w:val="16"/>
                      </w:rPr>
                      <w:t>"в" пункта 4</w:t>
                    </w:r>
                  </w:hyperlink>
                  <w:r w:rsidRPr="00BB5E50">
                    <w:rPr>
                      <w:rFonts w:ascii="Tahoma" w:hAnsi="Tahoma" w:cs="Tahoma"/>
                      <w:sz w:val="16"/>
                      <w:szCs w:val="16"/>
                    </w:rPr>
                    <w:t xml:space="preserve"> настоящего Положения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предусмотренными </w:t>
                  </w:r>
                  <w:hyperlink r:id="rId71" w:history="1">
                    <w:r w:rsidRPr="00BB5E50">
                      <w:rPr>
                        <w:rFonts w:ascii="Tahoma" w:hAnsi="Tahoma" w:cs="Tahoma"/>
                        <w:color w:val="0000FF"/>
                        <w:sz w:val="16"/>
                        <w:szCs w:val="16"/>
                      </w:rPr>
                      <w:t>подпунктами "б"</w:t>
                    </w:r>
                  </w:hyperlink>
                  <w:r w:rsidRPr="00BB5E50">
                    <w:rPr>
                      <w:rFonts w:ascii="Tahoma" w:hAnsi="Tahoma" w:cs="Tahoma"/>
                      <w:sz w:val="16"/>
                      <w:szCs w:val="16"/>
                    </w:rPr>
                    <w:t xml:space="preserve"> и </w:t>
                  </w:r>
                  <w:hyperlink r:id="rId72" w:history="1">
                    <w:r w:rsidRPr="00BB5E50">
                      <w:rPr>
                        <w:rFonts w:ascii="Tahoma" w:hAnsi="Tahoma" w:cs="Tahoma"/>
                        <w:color w:val="0000FF"/>
                        <w:sz w:val="16"/>
                        <w:szCs w:val="16"/>
                      </w:rPr>
                      <w:t>"в" пункта 4</w:t>
                    </w:r>
                  </w:hyperlink>
                  <w:r w:rsidRPr="00BB5E50">
                    <w:rPr>
                      <w:rFonts w:ascii="Tahoma" w:hAnsi="Tahoma" w:cs="Tahoma"/>
                      <w:sz w:val="16"/>
                      <w:szCs w:val="16"/>
                    </w:rPr>
                    <w:t xml:space="preserve"> Положения, в едином реестре субъектов малого и среднего предпринимательства.</w:t>
                  </w:r>
                </w:p>
                <w:p w14:paraId="5CD72981" w14:textId="77777777" w:rsidR="00042DFC" w:rsidRPr="00BB5E50" w:rsidRDefault="00042DFC" w:rsidP="00757976">
                  <w:pPr>
                    <w:framePr w:hSpace="180" w:wrap="around" w:vAnchor="text" w:hAnchor="text" w:y="1"/>
                    <w:widowControl w:val="0"/>
                    <w:tabs>
                      <w:tab w:val="clear" w:pos="1134"/>
                    </w:tabs>
                    <w:kinsoku/>
                    <w:overflowPunct/>
                    <w:adjustRightInd w:val="0"/>
                    <w:ind w:right="69" w:firstLine="0"/>
                    <w:suppressOverlap/>
                    <w:rPr>
                      <w:rFonts w:ascii="Tahoma" w:hAnsi="Tahoma" w:cs="Tahoma"/>
                    </w:rPr>
                  </w:pPr>
                </w:p>
              </w:tc>
            </w:tr>
            <w:tr w:rsidR="00042DFC" w:rsidRPr="00BB5E50" w14:paraId="7BEC6BA3" w14:textId="77777777" w:rsidTr="003C6D7D">
              <w:trPr>
                <w:trHeight w:val="807"/>
              </w:trPr>
              <w:tc>
                <w:tcPr>
                  <w:tcW w:w="658" w:type="dxa"/>
                  <w:vAlign w:val="center"/>
                </w:tcPr>
                <w:p w14:paraId="16A65B1A" w14:textId="150B14D1" w:rsidR="00042DFC" w:rsidRPr="00BB5E50" w:rsidRDefault="00042DFC" w:rsidP="00757976">
                  <w:pPr>
                    <w:framePr w:hSpace="180" w:wrap="around" w:vAnchor="text" w:hAnchor="text" w:y="1"/>
                    <w:ind w:firstLine="0"/>
                    <w:suppressOverlap/>
                    <w:rPr>
                      <w:rFonts w:ascii="Tahoma" w:hAnsi="Tahoma" w:cs="Tahoma"/>
                      <w:sz w:val="20"/>
                      <w:szCs w:val="20"/>
                    </w:rPr>
                  </w:pPr>
                  <w:r w:rsidRPr="00BB5E50">
                    <w:rPr>
                      <w:rFonts w:ascii="Tahoma" w:hAnsi="Tahoma" w:cs="Tahoma"/>
                      <w:sz w:val="20"/>
                      <w:szCs w:val="20"/>
                    </w:rPr>
                    <w:object w:dxaOrig="225" w:dyaOrig="225" w14:anchorId="3EACB9CD">
                      <v:shape id="_x0000_i1167" type="#_x0000_t75" style="width:13.75pt;height:18.8pt" o:ole="">
                        <v:imagedata r:id="rId35" o:title=""/>
                      </v:shape>
                      <w:control r:id="rId73" w:name="OptionButton2511122111211" w:shapeid="_x0000_i1167"/>
                    </w:object>
                  </w:r>
                </w:p>
              </w:tc>
              <w:tc>
                <w:tcPr>
                  <w:tcW w:w="8668" w:type="dxa"/>
                  <w:vAlign w:val="center"/>
                </w:tcPr>
                <w:p w14:paraId="0701B4BD" w14:textId="77777777" w:rsidR="005B615D" w:rsidRPr="00BB5E50" w:rsidRDefault="005B615D" w:rsidP="00757976">
                  <w:pPr>
                    <w:pStyle w:val="af0"/>
                    <w:framePr w:hSpace="180" w:wrap="around" w:vAnchor="text" w:hAnchor="text" w:y="1"/>
                    <w:spacing w:before="0" w:after="0"/>
                    <w:ind w:left="0" w:right="312"/>
                    <w:suppressOverlap/>
                    <w:jc w:val="both"/>
                    <w:rPr>
                      <w:rFonts w:ascii="Tahoma" w:hAnsi="Tahoma" w:cs="Tahoma"/>
                      <w:sz w:val="20"/>
                      <w:szCs w:val="20"/>
                    </w:rPr>
                  </w:pPr>
                  <w:r w:rsidRPr="00BB5E50">
                    <w:rPr>
                      <w:rFonts w:ascii="Tahoma" w:hAnsi="Tahoma" w:cs="Tahoma"/>
                      <w:sz w:val="20"/>
                      <w:szCs w:val="20"/>
                    </w:rPr>
                    <w:t>Участниками закупки являются любые лица, в том числе субъекты МСП, при этом к исполнению Договора должны быть привлечены субподрядчики (соисполнители) только из числа субъектов МСП (в соответствии с п.4в) ПП 1352 от 11.12.14);</w:t>
                  </w:r>
                </w:p>
                <w:p w14:paraId="677F644A" w14:textId="77777777" w:rsidR="005B615D" w:rsidRPr="00BB5E50" w:rsidRDefault="005B615D" w:rsidP="00757976">
                  <w:pPr>
                    <w:framePr w:hSpace="180" w:wrap="around" w:vAnchor="text" w:hAnchor="text" w:y="1"/>
                    <w:widowControl w:val="0"/>
                    <w:tabs>
                      <w:tab w:val="clear" w:pos="1134"/>
                    </w:tabs>
                    <w:kinsoku/>
                    <w:overflowPunct/>
                    <w:adjustRightInd w:val="0"/>
                    <w:ind w:firstLine="0"/>
                    <w:suppressOverlap/>
                    <w:rPr>
                      <w:rFonts w:ascii="Tahoma" w:eastAsiaTheme="minorEastAsia" w:hAnsi="Tahoma" w:cs="Tahoma"/>
                      <w:sz w:val="16"/>
                      <w:szCs w:val="16"/>
                    </w:rPr>
                  </w:pPr>
                  <w:r w:rsidRPr="00BB5E50">
                    <w:rPr>
                      <w:rFonts w:ascii="Tahoma" w:eastAsiaTheme="minorEastAsia" w:hAnsi="Tahoma" w:cs="Tahoma"/>
                      <w:sz w:val="16"/>
                      <w:szCs w:val="16"/>
                    </w:rPr>
                    <w:t xml:space="preserve">При осуществлении закупок в соответствии с </w:t>
                  </w:r>
                  <w:hyperlink r:id="rId74" w:history="1">
                    <w:r w:rsidRPr="00BB5E50">
                      <w:rPr>
                        <w:rFonts w:ascii="Tahoma" w:eastAsiaTheme="minorEastAsia" w:hAnsi="Tahoma" w:cs="Tahoma"/>
                        <w:sz w:val="16"/>
                        <w:szCs w:val="16"/>
                      </w:rPr>
                      <w:t>подпунктами "б"</w:t>
                    </w:r>
                  </w:hyperlink>
                  <w:r w:rsidRPr="00BB5E50">
                    <w:rPr>
                      <w:rFonts w:ascii="Tahoma" w:eastAsiaTheme="minorEastAsia" w:hAnsi="Tahoma" w:cs="Tahoma"/>
                      <w:sz w:val="16"/>
                      <w:szCs w:val="16"/>
                    </w:rPr>
                    <w:t xml:space="preserve"> и </w:t>
                  </w:r>
                  <w:hyperlink r:id="rId75" w:history="1">
                    <w:r w:rsidRPr="00BB5E50">
                      <w:rPr>
                        <w:rFonts w:ascii="Tahoma" w:eastAsiaTheme="minorEastAsia" w:hAnsi="Tahoma" w:cs="Tahoma"/>
                        <w:sz w:val="16"/>
                        <w:szCs w:val="16"/>
                      </w:rPr>
                      <w:t>"в" пункта 4</w:t>
                    </w:r>
                  </w:hyperlink>
                  <w:r w:rsidRPr="00BB5E50">
                    <w:rPr>
                      <w:rFonts w:ascii="Tahoma" w:eastAsiaTheme="minorEastAsia" w:hAnsi="Tahoma" w:cs="Tahoma"/>
                      <w:sz w:val="16"/>
                      <w:szCs w:val="16"/>
                    </w:rPr>
                    <w:t xml:space="preserve"> Положения, утвержденного </w:t>
                  </w:r>
                  <w:r w:rsidRPr="00BB5E50">
                    <w:rPr>
                      <w:rFonts w:ascii="Tahoma" w:eastAsiaTheme="minorEastAsia" w:hAnsi="Tahoma" w:cs="Tahoma"/>
                      <w:iCs/>
                      <w:sz w:val="16"/>
                      <w:szCs w:val="16"/>
                    </w:rPr>
                    <w:t>Постановлением Правительства РФ от 11.12.2014 N 1352 (ред. от 24.11.2020) "Об особенностях участия субъектов малого и среднего предпринимательства в закупках товаров, работ, услуг отдельными видами юридических лиц" (вместе с "Положением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"Требованиями к содержанию годового отчета о закупке товаров, работ, услуг отдельными видами юридических лиц у субъектов малого и среднего предпринимательства")  (далее – Положение)</w:t>
                  </w:r>
                  <w:r w:rsidRPr="00BB5E50">
                    <w:rPr>
                      <w:rFonts w:ascii="Tahoma" w:eastAsiaTheme="minorEastAsia" w:hAnsi="Tahoma" w:cs="Tahoma"/>
                      <w:sz w:val="16"/>
                      <w:szCs w:val="16"/>
                    </w:rPr>
                    <w:t xml:space="preserve">,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на официальном сайте федерального органа исполнительной власти, уполномоченного по контролю и надзору в области налогов и сборов, информации о применении участником закупки, субподрядчиком (соисполнителем), предусмотренными </w:t>
                  </w:r>
                  <w:hyperlink r:id="rId76" w:history="1">
                    <w:r w:rsidRPr="00BB5E50">
                      <w:rPr>
                        <w:rFonts w:ascii="Tahoma" w:eastAsiaTheme="minorEastAsia" w:hAnsi="Tahoma" w:cs="Tahoma"/>
                        <w:sz w:val="16"/>
                        <w:szCs w:val="16"/>
                      </w:rPr>
                      <w:t>подпунктами "б"</w:t>
                    </w:r>
                  </w:hyperlink>
                  <w:r w:rsidRPr="00BB5E50">
                    <w:rPr>
                      <w:rFonts w:ascii="Tahoma" w:eastAsiaTheme="minorEastAsia" w:hAnsi="Tahoma" w:cs="Tahoma"/>
                      <w:sz w:val="16"/>
                      <w:szCs w:val="16"/>
                    </w:rPr>
                    <w:t xml:space="preserve"> и </w:t>
                  </w:r>
                  <w:hyperlink r:id="rId77" w:history="1">
                    <w:r w:rsidRPr="00BB5E50">
                      <w:rPr>
                        <w:rFonts w:ascii="Tahoma" w:eastAsiaTheme="minorEastAsia" w:hAnsi="Tahoma" w:cs="Tahoma"/>
                        <w:sz w:val="16"/>
                        <w:szCs w:val="16"/>
                      </w:rPr>
                      <w:t>"в" пункта 4</w:t>
                    </w:r>
                  </w:hyperlink>
                  <w:r w:rsidRPr="00BB5E50">
                    <w:rPr>
                      <w:rFonts w:ascii="Tahoma" w:eastAsiaTheme="minorEastAsia" w:hAnsi="Tahoma" w:cs="Tahoma"/>
                      <w:sz w:val="16"/>
                      <w:szCs w:val="16"/>
                    </w:rPr>
                    <w:t xml:space="preserve"> Положения, утвержденного настоящим постановлением, специального налогового режима "Налог на профессиональный доход".</w:t>
                  </w:r>
                </w:p>
                <w:p w14:paraId="1D375C7A" w14:textId="77777777" w:rsidR="005B615D" w:rsidRPr="00BB5E50" w:rsidRDefault="005B615D" w:rsidP="00757976">
                  <w:pPr>
                    <w:framePr w:hSpace="180" w:wrap="around" w:vAnchor="text" w:hAnchor="text" w:y="1"/>
                    <w:widowControl w:val="0"/>
                    <w:tabs>
                      <w:tab w:val="clear" w:pos="1134"/>
                    </w:tabs>
                    <w:kinsoku/>
                    <w:overflowPunct/>
                    <w:adjustRightInd w:val="0"/>
                    <w:ind w:firstLine="0"/>
                    <w:suppressOverlap/>
                    <w:jc w:val="left"/>
                    <w:rPr>
                      <w:rFonts w:ascii="Tahoma" w:eastAsiaTheme="minorEastAsia" w:hAnsi="Tahoma" w:cs="Tahoma"/>
                      <w:sz w:val="16"/>
                      <w:szCs w:val="16"/>
                    </w:rPr>
                  </w:pPr>
                  <w:r w:rsidRPr="00BB5E50">
                    <w:rPr>
                      <w:rFonts w:ascii="Tahoma" w:eastAsiaTheme="minorEastAsia" w:hAnsi="Tahoma" w:cs="Tahoma"/>
                      <w:iCs/>
                      <w:sz w:val="16"/>
                      <w:szCs w:val="16"/>
                    </w:rPr>
                    <w:br/>
                  </w:r>
                </w:p>
                <w:p w14:paraId="6FE375E1" w14:textId="77777777" w:rsidR="005B615D" w:rsidRPr="00BB5E50" w:rsidRDefault="005B615D" w:rsidP="00757976">
                  <w:pPr>
                    <w:framePr w:hSpace="180" w:wrap="around" w:vAnchor="text" w:hAnchor="text" w:y="1"/>
                    <w:tabs>
                      <w:tab w:val="clear" w:pos="1134"/>
                    </w:tabs>
                    <w:kinsoku/>
                    <w:overflowPunct/>
                    <w:adjustRightInd w:val="0"/>
                    <w:ind w:firstLine="0"/>
                    <w:suppressOverlap/>
                    <w:rPr>
                      <w:rFonts w:ascii="Tahoma" w:hAnsi="Tahoma" w:cs="Tahoma"/>
                      <w:sz w:val="16"/>
                      <w:szCs w:val="16"/>
                    </w:rPr>
                  </w:pPr>
                  <w:r w:rsidRPr="00BB5E50">
                    <w:rPr>
                      <w:rFonts w:ascii="Tahoma" w:hAnsi="Tahoma" w:cs="Tahoma"/>
                      <w:sz w:val="16"/>
                      <w:szCs w:val="16"/>
                    </w:rPr>
                    <w:t xml:space="preserve">При осуществлении закупок в соответствии с </w:t>
                  </w:r>
                  <w:hyperlink r:id="rId78" w:history="1">
                    <w:r w:rsidRPr="00BB5E50">
                      <w:rPr>
                        <w:rFonts w:ascii="Tahoma" w:hAnsi="Tahoma" w:cs="Tahoma"/>
                        <w:color w:val="0000FF"/>
                        <w:sz w:val="16"/>
                        <w:szCs w:val="16"/>
                      </w:rPr>
                      <w:t>подпунктами "б"</w:t>
                    </w:r>
                  </w:hyperlink>
                  <w:r w:rsidRPr="00BB5E50">
                    <w:rPr>
                      <w:rFonts w:ascii="Tahoma" w:hAnsi="Tahoma" w:cs="Tahoma"/>
                      <w:sz w:val="16"/>
                      <w:szCs w:val="16"/>
                    </w:rPr>
                    <w:t xml:space="preserve"> и </w:t>
                  </w:r>
                  <w:hyperlink r:id="rId79" w:history="1">
                    <w:r w:rsidRPr="00BB5E50">
                      <w:rPr>
                        <w:rFonts w:ascii="Tahoma" w:hAnsi="Tahoma" w:cs="Tahoma"/>
                        <w:color w:val="0000FF"/>
                        <w:sz w:val="16"/>
                        <w:szCs w:val="16"/>
                      </w:rPr>
                      <w:t>"в" пункта 4</w:t>
                    </w:r>
                  </w:hyperlink>
                  <w:r w:rsidRPr="00BB5E50">
                    <w:rPr>
                      <w:rFonts w:ascii="Tahoma" w:hAnsi="Tahoma" w:cs="Tahoma"/>
                      <w:sz w:val="16"/>
                      <w:szCs w:val="16"/>
                    </w:rPr>
                    <w:t xml:space="preserve"> настоящего Положения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предусмотренными </w:t>
                  </w:r>
                  <w:hyperlink r:id="rId80" w:history="1">
                    <w:r w:rsidRPr="00BB5E50">
                      <w:rPr>
                        <w:rFonts w:ascii="Tahoma" w:hAnsi="Tahoma" w:cs="Tahoma"/>
                        <w:color w:val="0000FF"/>
                        <w:sz w:val="16"/>
                        <w:szCs w:val="16"/>
                      </w:rPr>
                      <w:t>подпунктами "б"</w:t>
                    </w:r>
                  </w:hyperlink>
                  <w:r w:rsidRPr="00BB5E50">
                    <w:rPr>
                      <w:rFonts w:ascii="Tahoma" w:hAnsi="Tahoma" w:cs="Tahoma"/>
                      <w:sz w:val="16"/>
                      <w:szCs w:val="16"/>
                    </w:rPr>
                    <w:t xml:space="preserve"> и </w:t>
                  </w:r>
                  <w:hyperlink r:id="rId81" w:history="1">
                    <w:r w:rsidRPr="00BB5E50">
                      <w:rPr>
                        <w:rFonts w:ascii="Tahoma" w:hAnsi="Tahoma" w:cs="Tahoma"/>
                        <w:color w:val="0000FF"/>
                        <w:sz w:val="16"/>
                        <w:szCs w:val="16"/>
                      </w:rPr>
                      <w:t>"в" пункта 4</w:t>
                    </w:r>
                  </w:hyperlink>
                  <w:r w:rsidRPr="00BB5E50">
                    <w:rPr>
                      <w:rFonts w:ascii="Tahoma" w:hAnsi="Tahoma" w:cs="Tahoma"/>
                      <w:sz w:val="16"/>
                      <w:szCs w:val="16"/>
                    </w:rPr>
                    <w:t xml:space="preserve"> Положения, в едином реестре субъектов малого и среднего предпринимательства.</w:t>
                  </w:r>
                </w:p>
                <w:p w14:paraId="042E3679" w14:textId="77777777" w:rsidR="00803AF9" w:rsidRPr="00BB5E50" w:rsidRDefault="00803AF9" w:rsidP="00757976">
                  <w:pPr>
                    <w:framePr w:hSpace="180" w:wrap="around" w:vAnchor="text" w:hAnchor="text" w:y="1"/>
                    <w:widowControl w:val="0"/>
                    <w:tabs>
                      <w:tab w:val="clear" w:pos="1134"/>
                    </w:tabs>
                    <w:kinsoku/>
                    <w:overflowPunct/>
                    <w:adjustRightInd w:val="0"/>
                    <w:ind w:firstLine="0"/>
                    <w:suppressOverlap/>
                    <w:rPr>
                      <w:rFonts w:ascii="Tahoma" w:eastAsiaTheme="minorEastAsia" w:hAnsi="Tahoma" w:cs="Tahoma"/>
                      <w:sz w:val="20"/>
                      <w:szCs w:val="20"/>
                    </w:rPr>
                  </w:pPr>
                </w:p>
              </w:tc>
            </w:tr>
            <w:tr w:rsidR="00042DFC" w:rsidRPr="00BB5E50" w14:paraId="7D7C5F6B" w14:textId="77777777" w:rsidTr="003C6D7D">
              <w:trPr>
                <w:trHeight w:val="861"/>
              </w:trPr>
              <w:tc>
                <w:tcPr>
                  <w:tcW w:w="658" w:type="dxa"/>
                  <w:vAlign w:val="center"/>
                </w:tcPr>
                <w:p w14:paraId="37EA4872" w14:textId="5EDACAAF" w:rsidR="00042DFC" w:rsidRPr="00BB5E50" w:rsidRDefault="00042DFC" w:rsidP="00757976">
                  <w:pPr>
                    <w:framePr w:hSpace="180" w:wrap="around" w:vAnchor="text" w:hAnchor="text" w:y="1"/>
                    <w:ind w:firstLine="0"/>
                    <w:suppressOverlap/>
                    <w:rPr>
                      <w:rFonts w:ascii="Tahoma" w:hAnsi="Tahoma" w:cs="Tahoma"/>
                      <w:sz w:val="20"/>
                      <w:szCs w:val="20"/>
                    </w:rPr>
                  </w:pPr>
                  <w:r w:rsidRPr="00BB5E50">
                    <w:rPr>
                      <w:rFonts w:ascii="Tahoma" w:hAnsi="Tahoma" w:cs="Tahoma"/>
                      <w:sz w:val="20"/>
                      <w:szCs w:val="20"/>
                    </w:rPr>
                    <w:object w:dxaOrig="225" w:dyaOrig="225" w14:anchorId="0360D567">
                      <v:shape id="_x0000_i1169" type="#_x0000_t75" style="width:13.75pt;height:18.8pt" o:ole="">
                        <v:imagedata r:id="rId35" o:title=""/>
                      </v:shape>
                      <w:control r:id="rId82" w:name="OptionButton2511122111212" w:shapeid="_x0000_i1169"/>
                    </w:object>
                  </w:r>
                </w:p>
              </w:tc>
              <w:tc>
                <w:tcPr>
                  <w:tcW w:w="8668" w:type="dxa"/>
                  <w:vAlign w:val="center"/>
                </w:tcPr>
                <w:p w14:paraId="31EA1D8C" w14:textId="77777777" w:rsidR="00042DFC" w:rsidRPr="00BB5E50" w:rsidRDefault="00803AF9" w:rsidP="00757976">
                  <w:pPr>
                    <w:pStyle w:val="af0"/>
                    <w:framePr w:hSpace="180" w:wrap="around" w:vAnchor="text" w:hAnchor="text" w:y="1"/>
                    <w:spacing w:before="0" w:after="0"/>
                    <w:ind w:left="0" w:right="312"/>
                    <w:suppressOverlap/>
                    <w:jc w:val="both"/>
                    <w:rPr>
                      <w:rFonts w:ascii="Tahoma" w:hAnsi="Tahoma" w:cs="Tahoma"/>
                      <w:sz w:val="20"/>
                      <w:szCs w:val="20"/>
                    </w:rPr>
                  </w:pPr>
                  <w:r w:rsidRPr="00BB5E50">
                    <w:rPr>
                      <w:rFonts w:ascii="Tahoma" w:hAnsi="Tahoma" w:cs="Tahoma"/>
                      <w:sz w:val="20"/>
                      <w:szCs w:val="20"/>
                    </w:rPr>
                    <w:t>Участниками закупки являются любые лица, в том числе субъекты МСП, при этом к исполнению Договора могут быть привлечены субподрядчики (соисполнители) - любые лица;</w:t>
                  </w:r>
                </w:p>
              </w:tc>
            </w:tr>
            <w:tr w:rsidR="00042DFC" w:rsidRPr="00BB5E50" w14:paraId="5D35FCA1" w14:textId="77777777" w:rsidTr="003C6D7D">
              <w:trPr>
                <w:trHeight w:val="200"/>
              </w:trPr>
              <w:tc>
                <w:tcPr>
                  <w:tcW w:w="658" w:type="dxa"/>
                  <w:vAlign w:val="center"/>
                </w:tcPr>
                <w:p w14:paraId="27658ABA" w14:textId="57D436F4" w:rsidR="00042DFC" w:rsidRPr="00BB5E50" w:rsidRDefault="00042DFC" w:rsidP="00757976">
                  <w:pPr>
                    <w:framePr w:hSpace="180" w:wrap="around" w:vAnchor="text" w:hAnchor="text" w:y="1"/>
                    <w:ind w:firstLine="0"/>
                    <w:suppressOverlap/>
                    <w:rPr>
                      <w:rFonts w:ascii="Tahoma" w:hAnsi="Tahoma" w:cs="Tahoma"/>
                      <w:sz w:val="20"/>
                      <w:szCs w:val="20"/>
                    </w:rPr>
                  </w:pPr>
                  <w:r w:rsidRPr="00BB5E50">
                    <w:rPr>
                      <w:rFonts w:ascii="Tahoma" w:hAnsi="Tahoma" w:cs="Tahoma"/>
                      <w:sz w:val="20"/>
                      <w:szCs w:val="20"/>
                    </w:rPr>
                    <w:object w:dxaOrig="225" w:dyaOrig="225" w14:anchorId="34E78CE3">
                      <v:shape id="_x0000_i1171" type="#_x0000_t75" style="width:13.75pt;height:18.8pt" o:ole="">
                        <v:imagedata r:id="rId35" o:title=""/>
                      </v:shape>
                      <w:control r:id="rId83" w:name="OptionButton25111221112121" w:shapeid="_x0000_i1171"/>
                    </w:object>
                  </w:r>
                </w:p>
              </w:tc>
              <w:tc>
                <w:tcPr>
                  <w:tcW w:w="8668" w:type="dxa"/>
                  <w:vAlign w:val="center"/>
                </w:tcPr>
                <w:p w14:paraId="7D87C8F9" w14:textId="77777777" w:rsidR="00042DFC" w:rsidRPr="00BB5E50" w:rsidRDefault="00042DFC" w:rsidP="00757976">
                  <w:pPr>
                    <w:pStyle w:val="af0"/>
                    <w:framePr w:hSpace="180" w:wrap="around" w:vAnchor="text" w:hAnchor="text" w:y="1"/>
                    <w:spacing w:before="0" w:after="0"/>
                    <w:ind w:left="0" w:right="312"/>
                    <w:suppressOverlap/>
                    <w:rPr>
                      <w:rFonts w:ascii="Tahoma" w:hAnsi="Tahoma" w:cs="Tahoma"/>
                      <w:sz w:val="20"/>
                      <w:szCs w:val="20"/>
                    </w:rPr>
                  </w:pPr>
                  <w:r w:rsidRPr="00BB5E50">
                    <w:rPr>
                      <w:rFonts w:ascii="Tahoma" w:hAnsi="Tahoma" w:cs="Tahoma"/>
                      <w:sz w:val="20"/>
                      <w:szCs w:val="20"/>
                    </w:rPr>
                    <w:t xml:space="preserve">Участниками закупки являются: </w:t>
                  </w:r>
                  <w:r w:rsidRPr="00BB5E50">
                    <w:rPr>
                      <w:rStyle w:val="af3"/>
                      <w:rFonts w:ascii="Tahoma" w:hAnsi="Tahoma" w:cs="Tahoma"/>
                      <w:bCs/>
                      <w:iCs/>
                      <w:sz w:val="20"/>
                      <w:szCs w:val="20"/>
                      <w:shd w:val="pct10" w:color="auto" w:fill="auto"/>
                    </w:rPr>
                    <w:t>____________________</w:t>
                  </w:r>
                  <w:r w:rsidRPr="00BB5E50" w:rsidDel="00F47E4B">
                    <w:rPr>
                      <w:rStyle w:val="af3"/>
                      <w:rFonts w:ascii="Tahoma" w:hAnsi="Tahoma" w:cs="Tahoma"/>
                      <w:bCs/>
                      <w:iCs/>
                      <w:sz w:val="20"/>
                      <w:szCs w:val="20"/>
                      <w:shd w:val="pct10" w:color="auto" w:fill="auto"/>
                    </w:rPr>
                    <w:t>_</w:t>
                  </w:r>
                  <w:r w:rsidRPr="00BB5E50">
                    <w:rPr>
                      <w:rStyle w:val="af3"/>
                      <w:rFonts w:ascii="Tahoma" w:hAnsi="Tahoma" w:cs="Tahoma"/>
                      <w:bCs/>
                      <w:iCs/>
                      <w:sz w:val="20"/>
                      <w:szCs w:val="20"/>
                      <w:shd w:val="pct10" w:color="auto" w:fill="auto"/>
                    </w:rPr>
                    <w:t>_____________</w:t>
                  </w:r>
                  <w:r w:rsidRPr="00BB5E50" w:rsidDel="00F47E4B">
                    <w:rPr>
                      <w:rStyle w:val="af3"/>
                      <w:rFonts w:ascii="Tahoma" w:hAnsi="Tahoma" w:cs="Tahoma"/>
                      <w:bCs/>
                      <w:iCs/>
                      <w:sz w:val="20"/>
                      <w:szCs w:val="20"/>
                      <w:shd w:val="pct10" w:color="auto" w:fill="auto"/>
                    </w:rPr>
                    <w:t>____________</w:t>
                  </w:r>
                  <w:r w:rsidRPr="00BB5E50">
                    <w:rPr>
                      <w:rStyle w:val="af3"/>
                      <w:rFonts w:ascii="Tahoma" w:hAnsi="Tahoma" w:cs="Tahoma"/>
                      <w:bCs/>
                      <w:iCs/>
                      <w:sz w:val="20"/>
                      <w:szCs w:val="20"/>
                      <w:shd w:val="pct10" w:color="auto" w:fill="auto"/>
                    </w:rPr>
                    <w:t>_</w:t>
                  </w:r>
                  <w:r w:rsidRPr="00BB5E50" w:rsidDel="00F47E4B">
                    <w:rPr>
                      <w:rStyle w:val="af3"/>
                      <w:rFonts w:ascii="Tahoma" w:hAnsi="Tahoma" w:cs="Tahoma"/>
                      <w:bCs/>
                      <w:iCs/>
                      <w:sz w:val="20"/>
                      <w:szCs w:val="20"/>
                      <w:shd w:val="pct10" w:color="auto" w:fill="auto"/>
                    </w:rPr>
                    <w:t>_</w:t>
                  </w:r>
                  <w:r w:rsidRPr="00BB5E50">
                    <w:rPr>
                      <w:rStyle w:val="af3"/>
                      <w:rFonts w:ascii="Tahoma" w:hAnsi="Tahoma" w:cs="Tahoma"/>
                      <w:b w:val="0"/>
                      <w:bCs/>
                      <w:i w:val="0"/>
                      <w:iCs/>
                      <w:sz w:val="20"/>
                      <w:szCs w:val="20"/>
                      <w:shd w:val="pct10" w:color="auto" w:fill="auto"/>
                    </w:rPr>
                    <w:t>.</w:t>
                  </w:r>
                </w:p>
              </w:tc>
            </w:tr>
          </w:tbl>
          <w:p w14:paraId="7B299635" w14:textId="77777777" w:rsidR="00042DFC" w:rsidRPr="00BB5E50" w:rsidRDefault="00042DFC" w:rsidP="00747861">
            <w:pPr>
              <w:pStyle w:val="af0"/>
              <w:spacing w:before="0" w:after="0"/>
              <w:ind w:left="0" w:right="0"/>
              <w:jc w:val="both"/>
              <w:rPr>
                <w:rFonts w:ascii="Tahoma" w:hAnsi="Tahoma" w:cs="Tahoma"/>
                <w:sz w:val="20"/>
                <w:szCs w:val="20"/>
              </w:rPr>
            </w:pPr>
          </w:p>
        </w:tc>
      </w:tr>
      <w:tr w:rsidR="00B1248A" w:rsidRPr="00BB5E50" w14:paraId="1085F34A" w14:textId="77777777" w:rsidTr="00747861">
        <w:tc>
          <w:tcPr>
            <w:tcW w:w="184" w:type="pct"/>
            <w:tcBorders>
              <w:top w:val="single" w:sz="4" w:space="0" w:color="auto"/>
              <w:left w:val="single" w:sz="4" w:space="0" w:color="auto"/>
              <w:bottom w:val="single" w:sz="12" w:space="0" w:color="auto"/>
            </w:tcBorders>
            <w:vAlign w:val="center"/>
          </w:tcPr>
          <w:p w14:paraId="6096B9CC" w14:textId="77777777" w:rsidR="00B1248A" w:rsidRPr="00BB5E50" w:rsidRDefault="00B1248A" w:rsidP="00747861">
            <w:pPr>
              <w:pStyle w:val="afa"/>
              <w:numPr>
                <w:ilvl w:val="0"/>
                <w:numId w:val="9"/>
              </w:numPr>
              <w:spacing w:before="0"/>
              <w:ind w:left="357" w:hanging="357"/>
              <w:jc w:val="both"/>
              <w:rPr>
                <w:rFonts w:ascii="Tahoma" w:hAnsi="Tahoma" w:cs="Tahoma"/>
              </w:rPr>
            </w:pPr>
          </w:p>
        </w:tc>
        <w:tc>
          <w:tcPr>
            <w:tcW w:w="4816" w:type="pct"/>
            <w:tcBorders>
              <w:top w:val="single" w:sz="4" w:space="0" w:color="auto"/>
              <w:bottom w:val="single" w:sz="4" w:space="0" w:color="auto"/>
              <w:right w:val="single" w:sz="4" w:space="0" w:color="auto"/>
            </w:tcBorders>
            <w:shd w:val="clear" w:color="auto" w:fill="auto"/>
          </w:tcPr>
          <w:p w14:paraId="1162A5F9" w14:textId="77777777" w:rsidR="00B1248A" w:rsidRPr="00BB5E50" w:rsidRDefault="00F53130" w:rsidP="00F4761C">
            <w:pPr>
              <w:pStyle w:val="afffe"/>
              <w:framePr w:hSpace="0" w:wrap="auto" w:vAnchor="margin" w:yAlign="inline"/>
              <w:suppressOverlap w:val="0"/>
            </w:pPr>
            <w:r w:rsidRPr="00BB5E50">
              <w:t>Подача заявок</w:t>
            </w:r>
            <w:r w:rsidR="009A7380" w:rsidRPr="00BB5E50">
              <w:t>. Заявка Участника должна включать в себя:</w:t>
            </w:r>
          </w:p>
        </w:tc>
      </w:tr>
      <w:tr w:rsidR="005C2F88" w:rsidRPr="00BB5E50" w14:paraId="5D4DE0F1" w14:textId="77777777" w:rsidTr="00747861">
        <w:trPr>
          <w:trHeight w:val="757"/>
        </w:trPr>
        <w:tc>
          <w:tcPr>
            <w:tcW w:w="5000" w:type="pct"/>
            <w:gridSpan w:val="2"/>
            <w:tcBorders>
              <w:top w:val="single" w:sz="4" w:space="0" w:color="auto"/>
              <w:left w:val="single" w:sz="4" w:space="0" w:color="auto"/>
              <w:bottom w:val="single" w:sz="4" w:space="0" w:color="auto"/>
              <w:right w:val="single" w:sz="4" w:space="0" w:color="auto"/>
            </w:tcBorders>
          </w:tcPr>
          <w:p w14:paraId="57F91523" w14:textId="77777777" w:rsidR="00F66F1C" w:rsidRPr="00BB5E50" w:rsidRDefault="00F66F1C" w:rsidP="00F66F1C">
            <w:pPr>
              <w:tabs>
                <w:tab w:val="clear" w:pos="1134"/>
              </w:tabs>
              <w:kinsoku/>
              <w:overflowPunct/>
              <w:adjustRightInd w:val="0"/>
              <w:ind w:firstLine="0"/>
              <w:rPr>
                <w:rFonts w:ascii="Tahoma" w:hAnsi="Tahoma" w:cs="Tahoma"/>
                <w:sz w:val="18"/>
                <w:szCs w:val="18"/>
              </w:rPr>
            </w:pPr>
            <w:r w:rsidRPr="00BB5E50">
              <w:rPr>
                <w:rFonts w:ascii="Tahoma" w:hAnsi="Tahoma" w:cs="Tahoma"/>
                <w:sz w:val="18"/>
                <w:szCs w:val="18"/>
              </w:rPr>
              <w:t>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(цене лота, единицы товара, работы, услуги).</w:t>
            </w:r>
          </w:p>
          <w:p w14:paraId="7F0CC61A" w14:textId="77777777" w:rsidR="00F66F1C" w:rsidRPr="00BB5E50" w:rsidRDefault="00F66F1C" w:rsidP="00F66F1C">
            <w:pPr>
              <w:pStyle w:val="ConsPlusNormal"/>
              <w:jc w:val="center"/>
              <w:rPr>
                <w:rFonts w:ascii="Tahoma" w:hAnsi="Tahoma" w:cs="Tahoma"/>
                <w:sz w:val="18"/>
                <w:szCs w:val="18"/>
              </w:rPr>
            </w:pPr>
          </w:p>
          <w:p w14:paraId="4290CBAC" w14:textId="551E1B5E" w:rsidR="00F66F1C" w:rsidRPr="00BB5E50" w:rsidRDefault="00F66F1C" w:rsidP="00F66F1C">
            <w:pPr>
              <w:pStyle w:val="ConsPlusNormal"/>
              <w:jc w:val="center"/>
              <w:rPr>
                <w:rFonts w:ascii="Tahoma" w:hAnsi="Tahoma" w:cs="Tahoma"/>
                <w:sz w:val="18"/>
                <w:szCs w:val="18"/>
              </w:rPr>
            </w:pPr>
            <w:r w:rsidRPr="00BB5E50">
              <w:rPr>
                <w:rFonts w:ascii="Tahoma" w:hAnsi="Tahoma" w:cs="Tahoma"/>
                <w:sz w:val="18"/>
                <w:szCs w:val="18"/>
              </w:rPr>
              <w:t xml:space="preserve">В соответствии с пунктом 19.5 статьи 3.4. Федерального закона от 18.07.2011 № 223-ФЗ «О закупках товаров, </w:t>
            </w:r>
            <w:r w:rsidRPr="00BB5E50">
              <w:rPr>
                <w:rFonts w:ascii="Tahoma" w:hAnsi="Tahoma" w:cs="Tahoma"/>
                <w:sz w:val="18"/>
                <w:szCs w:val="18"/>
              </w:rPr>
              <w:lastRenderedPageBreak/>
              <w:t>работ, услуг отдельными видами юридических лиц» (далее – 223 ФЗ)</w:t>
            </w:r>
          </w:p>
          <w:p w14:paraId="47E2592E" w14:textId="77777777" w:rsidR="00F66F1C" w:rsidRPr="00BB5E50" w:rsidRDefault="00F66F1C" w:rsidP="00F66F1C">
            <w:pPr>
              <w:pStyle w:val="ConsPlusNormal"/>
              <w:jc w:val="center"/>
              <w:rPr>
                <w:rFonts w:ascii="Tahoma" w:hAnsi="Tahoma" w:cs="Tahoma"/>
                <w:sz w:val="18"/>
                <w:szCs w:val="18"/>
              </w:rPr>
            </w:pPr>
          </w:p>
          <w:p w14:paraId="51840F6E" w14:textId="77777777" w:rsidR="00F66F1C" w:rsidRPr="00BB5E50" w:rsidRDefault="00F66F1C" w:rsidP="00F66F1C">
            <w:pPr>
              <w:pStyle w:val="ConsPlusNormal"/>
              <w:jc w:val="center"/>
              <w:rPr>
                <w:rFonts w:ascii="Tahoma" w:hAnsi="Tahoma" w:cs="Tahoma"/>
                <w:b/>
                <w:sz w:val="18"/>
                <w:szCs w:val="18"/>
              </w:rPr>
            </w:pPr>
            <w:r w:rsidRPr="00BB5E50">
              <w:rPr>
                <w:rFonts w:ascii="Tahoma" w:hAnsi="Tahoma" w:cs="Tahoma"/>
                <w:b/>
                <w:sz w:val="18"/>
                <w:szCs w:val="18"/>
              </w:rPr>
              <w:t>1. Первая часть заявки должна содержать информацию и документы, предусмотренные:</w:t>
            </w:r>
          </w:p>
          <w:p w14:paraId="5250C102" w14:textId="243ADD03" w:rsidR="00F66F1C" w:rsidRPr="00BB5E50" w:rsidRDefault="00981627" w:rsidP="00F66F1C">
            <w:pPr>
              <w:pStyle w:val="afa"/>
              <w:numPr>
                <w:ilvl w:val="0"/>
                <w:numId w:val="32"/>
              </w:numPr>
              <w:tabs>
                <w:tab w:val="clear" w:pos="1134"/>
              </w:tabs>
              <w:adjustRightInd w:val="0"/>
              <w:ind w:left="0" w:firstLine="360"/>
              <w:jc w:val="both"/>
              <w:rPr>
                <w:rFonts w:ascii="Tahoma" w:hAnsi="Tahoma" w:cs="Tahoma"/>
                <w:sz w:val="18"/>
                <w:szCs w:val="18"/>
              </w:rPr>
            </w:pPr>
            <w:hyperlink r:id="rId84" w:history="1">
              <w:r w:rsidR="00F66F1C" w:rsidRPr="00BB5E50">
                <w:rPr>
                  <w:rFonts w:ascii="Tahoma" w:hAnsi="Tahoma" w:cs="Tahoma"/>
                  <w:sz w:val="18"/>
                  <w:szCs w:val="18"/>
                </w:rPr>
                <w:t>пунктом 10 части 19.1</w:t>
              </w:r>
            </w:hyperlink>
            <w:r w:rsidR="00F66F1C" w:rsidRPr="00BB5E50">
              <w:rPr>
                <w:rFonts w:ascii="Tahoma" w:hAnsi="Tahoma" w:cs="Tahoma"/>
                <w:sz w:val="18"/>
                <w:szCs w:val="18"/>
              </w:rPr>
              <w:t xml:space="preserve"> </w:t>
            </w:r>
            <w:r w:rsidR="009A1E5D" w:rsidRPr="00BB5E50">
              <w:rPr>
                <w:rFonts w:ascii="Tahoma" w:hAnsi="Tahoma" w:cs="Tahoma"/>
                <w:sz w:val="18"/>
                <w:szCs w:val="18"/>
              </w:rPr>
              <w:t xml:space="preserve"> Федерального закона от 18.07.2011 № 223-ФЗ «О закупках товаров, работ, услуг отдельными видами юридических лиц»</w:t>
            </w:r>
            <w:r w:rsidR="009A1E5D">
              <w:rPr>
                <w:rFonts w:ascii="Tahoma" w:hAnsi="Tahoma" w:cs="Tahoma"/>
                <w:sz w:val="18"/>
                <w:szCs w:val="18"/>
              </w:rPr>
              <w:t xml:space="preserve"> </w:t>
            </w:r>
            <w:r w:rsidR="00F66F1C" w:rsidRPr="00BB5E50">
              <w:rPr>
                <w:rFonts w:ascii="Tahoma" w:hAnsi="Tahoma" w:cs="Tahoma"/>
                <w:sz w:val="18"/>
                <w:szCs w:val="18"/>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 </w:t>
            </w:r>
          </w:p>
          <w:p w14:paraId="7F093F97" w14:textId="77777777" w:rsidR="00F66F1C" w:rsidRPr="00BB5E50" w:rsidRDefault="00F66F1C" w:rsidP="00F66F1C">
            <w:pPr>
              <w:pStyle w:val="afa"/>
              <w:numPr>
                <w:ilvl w:val="0"/>
                <w:numId w:val="32"/>
              </w:numPr>
              <w:tabs>
                <w:tab w:val="clear" w:pos="1134"/>
              </w:tabs>
              <w:adjustRightInd w:val="0"/>
              <w:ind w:left="0" w:firstLine="360"/>
              <w:jc w:val="both"/>
              <w:rPr>
                <w:rFonts w:ascii="Tahoma" w:hAnsi="Tahoma" w:cs="Tahoma"/>
                <w:sz w:val="18"/>
                <w:szCs w:val="18"/>
              </w:rPr>
            </w:pPr>
            <w:r w:rsidRPr="00BB5E50">
              <w:rPr>
                <w:rFonts w:ascii="Tahoma" w:hAnsi="Tahoma" w:cs="Tahoma"/>
                <w:sz w:val="18"/>
                <w:szCs w:val="18"/>
              </w:rPr>
              <w:t xml:space="preserve">информацию и документы, предусмотренные </w:t>
            </w:r>
            <w:hyperlink w:anchor="Par503" w:tooltip="19.2. 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 w:history="1">
              <w:r w:rsidRPr="00BB5E50">
                <w:rPr>
                  <w:rFonts w:ascii="Tahoma" w:hAnsi="Tahoma" w:cs="Tahoma"/>
                  <w:sz w:val="18"/>
                  <w:szCs w:val="18"/>
                </w:rPr>
                <w:t>частью 19.2</w:t>
              </w:r>
            </w:hyperlink>
            <w:r w:rsidRPr="00BB5E50">
              <w:rPr>
                <w:rFonts w:ascii="Tahoma" w:hAnsi="Tahoma" w:cs="Tahoma"/>
                <w:sz w:val="18"/>
                <w:szCs w:val="18"/>
              </w:rPr>
              <w:t xml:space="preserve">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w:t>
            </w:r>
          </w:p>
          <w:p w14:paraId="20D98A34" w14:textId="77777777" w:rsidR="00F66F1C" w:rsidRPr="00BB5E50" w:rsidRDefault="00F66F1C" w:rsidP="00F66F1C">
            <w:pPr>
              <w:pStyle w:val="afa"/>
              <w:tabs>
                <w:tab w:val="clear" w:pos="1134"/>
              </w:tabs>
              <w:adjustRightInd w:val="0"/>
              <w:rPr>
                <w:rFonts w:ascii="Tahoma" w:hAnsi="Tahoma" w:cs="Tahoma"/>
                <w:sz w:val="18"/>
                <w:szCs w:val="18"/>
              </w:rPr>
            </w:pPr>
          </w:p>
          <w:p w14:paraId="5497BA97" w14:textId="77777777" w:rsidR="00F66F1C" w:rsidRPr="00BB5E50" w:rsidRDefault="00F66F1C" w:rsidP="00F66F1C">
            <w:pPr>
              <w:tabs>
                <w:tab w:val="clear" w:pos="1134"/>
              </w:tabs>
              <w:kinsoku/>
              <w:overflowPunct/>
              <w:adjustRightInd w:val="0"/>
              <w:ind w:firstLine="0"/>
              <w:rPr>
                <w:rFonts w:ascii="Tahoma" w:hAnsi="Tahoma" w:cs="Tahoma"/>
                <w:b/>
                <w:i/>
                <w:sz w:val="18"/>
                <w:szCs w:val="18"/>
              </w:rPr>
            </w:pPr>
            <w:r w:rsidRPr="00BB5E50">
              <w:rPr>
                <w:rFonts w:ascii="Tahoma" w:hAnsi="Tahoma" w:cs="Tahoma"/>
                <w:b/>
                <w:i/>
                <w:sz w:val="18"/>
                <w:szCs w:val="18"/>
              </w:rPr>
              <w:t>Для подтверждения данным требованиям, документацией закупки предусмотрена форма «Приложение № 1 «Письмо-предложение участника конкурентной закупки» (Блок 4).</w:t>
            </w:r>
          </w:p>
          <w:p w14:paraId="5BDE1A8E" w14:textId="77777777" w:rsidR="00F66F1C" w:rsidRPr="00BB5E50" w:rsidRDefault="00F66F1C" w:rsidP="00F66F1C">
            <w:pPr>
              <w:tabs>
                <w:tab w:val="clear" w:pos="1134"/>
              </w:tabs>
              <w:kinsoku/>
              <w:overflowPunct/>
              <w:adjustRightInd w:val="0"/>
              <w:ind w:firstLine="0"/>
              <w:rPr>
                <w:rFonts w:ascii="Tahoma" w:hAnsi="Tahoma" w:cs="Tahoma"/>
                <w:b/>
                <w:i/>
                <w:sz w:val="18"/>
                <w:szCs w:val="18"/>
              </w:rPr>
            </w:pPr>
          </w:p>
          <w:p w14:paraId="72ADA268" w14:textId="77777777" w:rsidR="00F66F1C" w:rsidRPr="00BB5E50" w:rsidRDefault="00F66F1C" w:rsidP="00F66F1C">
            <w:pPr>
              <w:tabs>
                <w:tab w:val="clear" w:pos="1134"/>
              </w:tabs>
              <w:kinsoku/>
              <w:overflowPunct/>
              <w:adjustRightInd w:val="0"/>
              <w:ind w:firstLine="0"/>
              <w:rPr>
                <w:rFonts w:ascii="Tahoma" w:hAnsi="Tahoma" w:cs="Tahoma"/>
                <w:color w:val="FF0000"/>
                <w:sz w:val="18"/>
                <w:szCs w:val="18"/>
              </w:rPr>
            </w:pPr>
            <w:r w:rsidRPr="00BB5E50">
              <w:rPr>
                <w:rFonts w:ascii="Tahoma" w:hAnsi="Tahoma" w:cs="Tahoma"/>
                <w:color w:val="FF0000"/>
                <w:sz w:val="18"/>
                <w:szCs w:val="18"/>
              </w:rPr>
              <w:t xml:space="preserve">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w:t>
            </w:r>
            <w:r w:rsidRPr="00BB5E50">
              <w:rPr>
                <w:rFonts w:ascii="Tahoma" w:hAnsi="Tahoma" w:cs="Tahoma"/>
                <w:b/>
                <w:color w:val="FF0000"/>
                <w:sz w:val="18"/>
                <w:szCs w:val="18"/>
              </w:rPr>
              <w:t>сведений об участнике</w:t>
            </w:r>
            <w:r w:rsidRPr="00BB5E50">
              <w:rPr>
                <w:rFonts w:ascii="Tahoma" w:hAnsi="Tahoma" w:cs="Tahoma"/>
                <w:color w:val="FF0000"/>
                <w:sz w:val="18"/>
                <w:szCs w:val="18"/>
              </w:rPr>
              <w:t xml:space="preserve"> таких конкурса, аукциона или запроса предложений и (или) о ценовом предложении данная заявка </w:t>
            </w:r>
            <w:r w:rsidRPr="00BB5E50">
              <w:rPr>
                <w:rFonts w:ascii="Tahoma" w:hAnsi="Tahoma" w:cs="Tahoma"/>
                <w:b/>
                <w:color w:val="FF0000"/>
                <w:sz w:val="18"/>
                <w:szCs w:val="18"/>
              </w:rPr>
              <w:t>подлежит отклонению</w:t>
            </w:r>
            <w:r w:rsidRPr="00BB5E50">
              <w:rPr>
                <w:rFonts w:ascii="Tahoma" w:hAnsi="Tahoma" w:cs="Tahoma"/>
                <w:color w:val="FF0000"/>
                <w:sz w:val="18"/>
                <w:szCs w:val="18"/>
              </w:rPr>
              <w:t>.</w:t>
            </w:r>
          </w:p>
          <w:p w14:paraId="0A3C7468" w14:textId="77777777" w:rsidR="00F66F1C" w:rsidRPr="00BB5E50" w:rsidRDefault="00F66F1C" w:rsidP="00F66F1C">
            <w:pPr>
              <w:pStyle w:val="ConsPlusNormal"/>
              <w:jc w:val="center"/>
              <w:rPr>
                <w:rFonts w:ascii="Tahoma" w:hAnsi="Tahoma" w:cs="Tahoma"/>
                <w:sz w:val="18"/>
                <w:szCs w:val="18"/>
              </w:rPr>
            </w:pPr>
          </w:p>
          <w:p w14:paraId="4C4A80BD" w14:textId="77777777" w:rsidR="00F66F1C" w:rsidRPr="00BB5E50" w:rsidRDefault="00F66F1C" w:rsidP="00F66F1C">
            <w:pPr>
              <w:pStyle w:val="ConsPlusNormal"/>
              <w:jc w:val="both"/>
              <w:rPr>
                <w:rFonts w:ascii="Tahoma" w:hAnsi="Tahoma" w:cs="Tahoma"/>
                <w:b/>
                <w:sz w:val="18"/>
                <w:szCs w:val="18"/>
              </w:rPr>
            </w:pPr>
            <w:r w:rsidRPr="00BB5E50">
              <w:rPr>
                <w:rFonts w:ascii="Tahoma" w:hAnsi="Tahoma" w:cs="Tahoma"/>
                <w:b/>
                <w:sz w:val="18"/>
                <w:szCs w:val="18"/>
              </w:rPr>
              <w:t xml:space="preserve">2. Вторая часть заявки должна содержать информацию и документы, предусмотренные </w:t>
            </w:r>
          </w:p>
          <w:p w14:paraId="6139AD06" w14:textId="77777777" w:rsidR="00F66F1C" w:rsidRPr="00BB5E50" w:rsidRDefault="00F66F1C" w:rsidP="00F66F1C">
            <w:pPr>
              <w:pStyle w:val="ConsPlusNormal"/>
              <w:jc w:val="both"/>
              <w:rPr>
                <w:rFonts w:ascii="Tahoma" w:hAnsi="Tahoma" w:cs="Tahoma"/>
                <w:b/>
                <w:sz w:val="18"/>
                <w:szCs w:val="18"/>
              </w:rPr>
            </w:pPr>
          </w:p>
          <w:p w14:paraId="7CAF9B43" w14:textId="3C868D61" w:rsidR="00F66F1C" w:rsidRDefault="00981627" w:rsidP="00F66F1C">
            <w:pPr>
              <w:pStyle w:val="ConsPlusNormal"/>
              <w:numPr>
                <w:ilvl w:val="0"/>
                <w:numId w:val="33"/>
              </w:numPr>
              <w:jc w:val="both"/>
              <w:rPr>
                <w:rFonts w:ascii="Tahoma" w:hAnsi="Tahoma" w:cs="Tahoma"/>
                <w:sz w:val="18"/>
                <w:szCs w:val="18"/>
              </w:rPr>
            </w:pPr>
            <w:hyperlink r:id="rId85" w:history="1">
              <w:r w:rsidR="00F66F1C" w:rsidRPr="00BB5E50">
                <w:rPr>
                  <w:rFonts w:ascii="Tahoma" w:hAnsi="Tahoma" w:cs="Tahoma"/>
                  <w:sz w:val="18"/>
                  <w:szCs w:val="18"/>
                </w:rPr>
                <w:t>пунктами 1</w:t>
              </w:r>
            </w:hyperlink>
            <w:r w:rsidR="00F66F1C" w:rsidRPr="00BB5E50">
              <w:rPr>
                <w:rFonts w:ascii="Tahoma" w:hAnsi="Tahoma" w:cs="Tahoma"/>
                <w:sz w:val="18"/>
                <w:szCs w:val="18"/>
              </w:rPr>
              <w:t xml:space="preserve"> - </w:t>
            </w:r>
            <w:hyperlink r:id="rId86" w:history="1">
              <w:r w:rsidR="00F66F1C" w:rsidRPr="00BB5E50">
                <w:rPr>
                  <w:rFonts w:ascii="Tahoma" w:hAnsi="Tahoma" w:cs="Tahoma"/>
                  <w:sz w:val="18"/>
                  <w:szCs w:val="18"/>
                </w:rPr>
                <w:t>9</w:t>
              </w:r>
            </w:hyperlink>
            <w:r w:rsidR="00F66F1C" w:rsidRPr="00BB5E50">
              <w:rPr>
                <w:rFonts w:ascii="Tahoma" w:hAnsi="Tahoma" w:cs="Tahoma"/>
                <w:sz w:val="18"/>
                <w:szCs w:val="18"/>
              </w:rPr>
              <w:t xml:space="preserve">, </w:t>
            </w:r>
            <w:hyperlink r:id="rId87" w:history="1">
              <w:r w:rsidR="00F66F1C" w:rsidRPr="00BB5E50">
                <w:rPr>
                  <w:rFonts w:ascii="Tahoma" w:hAnsi="Tahoma" w:cs="Tahoma"/>
                  <w:sz w:val="18"/>
                  <w:szCs w:val="18"/>
                </w:rPr>
                <w:t>11</w:t>
              </w:r>
            </w:hyperlink>
            <w:r w:rsidR="00F66F1C" w:rsidRPr="00BB5E50">
              <w:rPr>
                <w:rFonts w:ascii="Tahoma" w:hAnsi="Tahoma" w:cs="Tahoma"/>
                <w:sz w:val="18"/>
                <w:szCs w:val="18"/>
              </w:rPr>
              <w:t xml:space="preserve"> и </w:t>
            </w:r>
            <w:hyperlink r:id="rId88" w:history="1">
              <w:r w:rsidR="00F66F1C" w:rsidRPr="00BB5E50">
                <w:rPr>
                  <w:rFonts w:ascii="Tahoma" w:hAnsi="Tahoma" w:cs="Tahoma"/>
                  <w:sz w:val="18"/>
                  <w:szCs w:val="18"/>
                </w:rPr>
                <w:t>12 части 19.1</w:t>
              </w:r>
            </w:hyperlink>
            <w:r w:rsidR="00F66F1C" w:rsidRPr="00BB5E50">
              <w:rPr>
                <w:rFonts w:ascii="Tahoma" w:hAnsi="Tahoma" w:cs="Tahoma"/>
                <w:sz w:val="18"/>
                <w:szCs w:val="18"/>
              </w:rPr>
              <w:t xml:space="preserve">, а также </w:t>
            </w:r>
            <w:hyperlink r:id="rId89" w:history="1">
              <w:r w:rsidR="00F66F1C" w:rsidRPr="00BB5E50">
                <w:rPr>
                  <w:rFonts w:ascii="Tahoma" w:hAnsi="Tahoma" w:cs="Tahoma"/>
                  <w:sz w:val="18"/>
                  <w:szCs w:val="18"/>
                </w:rPr>
                <w:t>частью 19.2</w:t>
              </w:r>
            </w:hyperlink>
            <w:r w:rsidR="00F66F1C" w:rsidRPr="00BB5E50">
              <w:rPr>
                <w:rFonts w:ascii="Tahoma" w:hAnsi="Tahoma" w:cs="Tahoma"/>
                <w:sz w:val="18"/>
                <w:szCs w:val="18"/>
              </w:rPr>
              <w:t xml:space="preserve"> статьи 3.4. Федерального закона от 18.07.2011 № 223-ФЗ «О закупках товаров, работ, услуг отдельными видами юридических лиц» </w:t>
            </w:r>
            <w:r w:rsidR="00F66F1C" w:rsidRPr="00BB5E50">
              <w:rPr>
                <w:rFonts w:ascii="Tahoma" w:hAnsi="Tahoma" w:cs="Tahoma"/>
                <w:i/>
                <w:sz w:val="18"/>
                <w:szCs w:val="18"/>
              </w:rPr>
              <w:t>(в случае установления в документации о конкурентной закупке критериев и порядка оценки применяемых к предлагаемым участниками такой закупки товарам, работам, услугам, к условиям исполнения договора)</w:t>
            </w:r>
            <w:r w:rsidR="00F66F1C" w:rsidRPr="00BB5E50">
              <w:rPr>
                <w:rFonts w:ascii="Tahoma" w:hAnsi="Tahoma" w:cs="Tahoma"/>
                <w:sz w:val="18"/>
                <w:szCs w:val="18"/>
              </w:rPr>
              <w:t xml:space="preserve"> </w:t>
            </w:r>
            <w:r w:rsidR="00F66F1C" w:rsidRPr="00BB5E50">
              <w:rPr>
                <w:rFonts w:ascii="Tahoma" w:hAnsi="Tahoma" w:cs="Tahoma"/>
                <w:sz w:val="18"/>
                <w:szCs w:val="18"/>
                <w:u w:val="single"/>
              </w:rPr>
              <w:t>и перечисленные в разделе  4 Информационной карты Документации закупки.</w:t>
            </w:r>
            <w:r w:rsidR="00F66F1C" w:rsidRPr="00BB5E50">
              <w:rPr>
                <w:rFonts w:ascii="Tahoma" w:hAnsi="Tahoma" w:cs="Tahoma"/>
                <w:sz w:val="18"/>
                <w:szCs w:val="18"/>
              </w:rPr>
              <w:t xml:space="preserve"> </w:t>
            </w:r>
          </w:p>
          <w:p w14:paraId="13DE492C" w14:textId="77777777" w:rsidR="0035320D" w:rsidRDefault="0035320D" w:rsidP="0035320D">
            <w:pPr>
              <w:pStyle w:val="ConsPlusNormal"/>
              <w:jc w:val="both"/>
              <w:rPr>
                <w:rFonts w:ascii="Tahoma" w:hAnsi="Tahoma" w:cs="Tahoma"/>
                <w:b/>
                <w:i/>
                <w:sz w:val="18"/>
                <w:szCs w:val="18"/>
              </w:rPr>
            </w:pPr>
          </w:p>
          <w:p w14:paraId="10EA90B1" w14:textId="4A3ED0EE" w:rsidR="0035320D" w:rsidRPr="00812A3B" w:rsidRDefault="00CA401C" w:rsidP="00370267">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ahoma" w:hAnsi="Tahoma" w:cs="Tahoma"/>
                <w:b/>
                <w:i/>
                <w:sz w:val="18"/>
                <w:szCs w:val="18"/>
              </w:rPr>
            </w:pPr>
            <w:r w:rsidRPr="00BB5E50">
              <w:rPr>
                <w:rFonts w:ascii="Tahoma" w:hAnsi="Tahoma" w:cs="Tahoma"/>
                <w:b/>
                <w:i/>
                <w:sz w:val="18"/>
                <w:szCs w:val="18"/>
              </w:rPr>
              <w:t xml:space="preserve">Для </w:t>
            </w:r>
            <w:r>
              <w:rPr>
                <w:rFonts w:ascii="Tahoma" w:hAnsi="Tahoma" w:cs="Tahoma"/>
                <w:b/>
                <w:i/>
                <w:sz w:val="18"/>
                <w:szCs w:val="18"/>
              </w:rPr>
              <w:t>оценки</w:t>
            </w:r>
            <w:r w:rsidR="00812A3B">
              <w:rPr>
                <w:rFonts w:ascii="Tahoma" w:hAnsi="Tahoma" w:cs="Tahoma"/>
                <w:b/>
                <w:i/>
                <w:sz w:val="18"/>
                <w:szCs w:val="18"/>
              </w:rPr>
              <w:t xml:space="preserve"> </w:t>
            </w:r>
            <w:r w:rsidR="00812A3B" w:rsidRPr="00812A3B">
              <w:rPr>
                <w:rFonts w:ascii="Tahoma" w:hAnsi="Tahoma" w:cs="Tahoma"/>
                <w:b/>
                <w:i/>
                <w:sz w:val="18"/>
                <w:szCs w:val="18"/>
              </w:rPr>
              <w:t>и сопоставления заявок</w:t>
            </w:r>
            <w:r w:rsidR="00812A3B">
              <w:rPr>
                <w:rFonts w:ascii="Tahoma" w:hAnsi="Tahoma" w:cs="Tahoma"/>
                <w:b/>
                <w:i/>
                <w:sz w:val="18"/>
                <w:szCs w:val="18"/>
              </w:rPr>
              <w:t xml:space="preserve">, а также </w:t>
            </w:r>
            <w:r w:rsidR="00070A88">
              <w:rPr>
                <w:rFonts w:ascii="Tahoma" w:hAnsi="Tahoma" w:cs="Tahoma"/>
                <w:b/>
                <w:i/>
                <w:sz w:val="18"/>
                <w:szCs w:val="18"/>
              </w:rPr>
              <w:t>подтверждения</w:t>
            </w:r>
            <w:r w:rsidR="00812A3B">
              <w:rPr>
                <w:rFonts w:ascii="Tahoma" w:hAnsi="Tahoma" w:cs="Tahoma"/>
                <w:b/>
                <w:i/>
                <w:sz w:val="18"/>
                <w:szCs w:val="18"/>
              </w:rPr>
              <w:t xml:space="preserve"> соответствия обязательным требованиям </w:t>
            </w:r>
            <w:r w:rsidR="00070A88">
              <w:rPr>
                <w:rFonts w:ascii="Tahoma" w:hAnsi="Tahoma" w:cs="Tahoma"/>
                <w:b/>
                <w:i/>
                <w:sz w:val="18"/>
                <w:szCs w:val="18"/>
              </w:rPr>
              <w:t xml:space="preserve">к характеристикам оказываемых услуг </w:t>
            </w:r>
            <w:r w:rsidR="00540A71">
              <w:rPr>
                <w:rFonts w:ascii="Tahoma" w:hAnsi="Tahoma" w:cs="Tahoma"/>
                <w:b/>
                <w:i/>
                <w:sz w:val="18"/>
                <w:szCs w:val="18"/>
              </w:rPr>
              <w:t xml:space="preserve">в </w:t>
            </w:r>
            <w:r w:rsidR="00370267" w:rsidRPr="00BB5E50">
              <w:rPr>
                <w:rFonts w:ascii="Tahoma" w:hAnsi="Tahoma" w:cs="Tahoma"/>
                <w:b/>
                <w:i/>
                <w:sz w:val="18"/>
                <w:szCs w:val="18"/>
              </w:rPr>
              <w:t>форм</w:t>
            </w:r>
            <w:r w:rsidR="00540A71">
              <w:rPr>
                <w:rFonts w:ascii="Tahoma" w:hAnsi="Tahoma" w:cs="Tahoma"/>
                <w:b/>
                <w:i/>
                <w:sz w:val="18"/>
                <w:szCs w:val="18"/>
              </w:rPr>
              <w:t xml:space="preserve">е </w:t>
            </w:r>
            <w:r w:rsidR="00370267">
              <w:rPr>
                <w:rFonts w:ascii="Tahoma" w:hAnsi="Tahoma" w:cs="Tahoma"/>
                <w:b/>
                <w:i/>
                <w:sz w:val="18"/>
                <w:szCs w:val="18"/>
              </w:rPr>
              <w:t>Приложение</w:t>
            </w:r>
            <w:r w:rsidR="0035320D" w:rsidRPr="00BB5E50">
              <w:rPr>
                <w:rFonts w:ascii="Tahoma" w:hAnsi="Tahoma" w:cs="Tahoma"/>
                <w:b/>
                <w:i/>
                <w:sz w:val="18"/>
                <w:szCs w:val="18"/>
              </w:rPr>
              <w:t xml:space="preserve"> № </w:t>
            </w:r>
            <w:r w:rsidR="00070A88">
              <w:rPr>
                <w:rFonts w:ascii="Tahoma" w:hAnsi="Tahoma" w:cs="Tahoma"/>
                <w:b/>
                <w:i/>
                <w:sz w:val="18"/>
                <w:szCs w:val="18"/>
              </w:rPr>
              <w:t xml:space="preserve">1 </w:t>
            </w:r>
            <w:r w:rsidR="00085447" w:rsidRPr="00BB5E50">
              <w:rPr>
                <w:rFonts w:ascii="Tahoma" w:hAnsi="Tahoma" w:cs="Tahoma"/>
                <w:b/>
                <w:i/>
                <w:sz w:val="18"/>
                <w:szCs w:val="18"/>
              </w:rPr>
              <w:t xml:space="preserve">(Блок </w:t>
            </w:r>
            <w:r w:rsidR="00085447">
              <w:rPr>
                <w:rFonts w:ascii="Tahoma" w:hAnsi="Tahoma" w:cs="Tahoma"/>
                <w:b/>
                <w:i/>
                <w:sz w:val="18"/>
                <w:szCs w:val="18"/>
              </w:rPr>
              <w:t>8</w:t>
            </w:r>
            <w:r w:rsidR="00085447" w:rsidRPr="00BB5E50">
              <w:rPr>
                <w:rFonts w:ascii="Tahoma" w:hAnsi="Tahoma" w:cs="Tahoma"/>
                <w:b/>
                <w:i/>
                <w:sz w:val="18"/>
                <w:szCs w:val="18"/>
              </w:rPr>
              <w:t xml:space="preserve">) </w:t>
            </w:r>
            <w:r w:rsidR="00286EBF">
              <w:rPr>
                <w:rFonts w:ascii="Tahoma" w:hAnsi="Tahoma" w:cs="Tahoma"/>
                <w:b/>
                <w:i/>
                <w:sz w:val="18"/>
                <w:szCs w:val="18"/>
              </w:rPr>
              <w:t xml:space="preserve">указан Перечень сведений и </w:t>
            </w:r>
            <w:r w:rsidR="00286EBF" w:rsidRPr="00EE750B">
              <w:rPr>
                <w:rFonts w:ascii="Tahoma" w:hAnsi="Tahoma" w:cs="Tahoma"/>
                <w:b/>
                <w:i/>
                <w:sz w:val="18"/>
                <w:szCs w:val="18"/>
              </w:rPr>
              <w:t>документов</w:t>
            </w:r>
            <w:r w:rsidR="00085447">
              <w:rPr>
                <w:rFonts w:ascii="Tahoma" w:hAnsi="Tahoma" w:cs="Tahoma"/>
                <w:b/>
                <w:i/>
                <w:sz w:val="18"/>
                <w:szCs w:val="18"/>
              </w:rPr>
              <w:t xml:space="preserve">, </w:t>
            </w:r>
            <w:r w:rsidR="00085447" w:rsidRPr="00812A3B">
              <w:rPr>
                <w:rFonts w:ascii="Tahoma" w:hAnsi="Tahoma" w:cs="Tahoma"/>
                <w:b/>
                <w:i/>
                <w:sz w:val="18"/>
                <w:szCs w:val="18"/>
              </w:rPr>
              <w:t>подтвержд</w:t>
            </w:r>
            <w:r w:rsidR="00085447">
              <w:rPr>
                <w:rFonts w:ascii="Tahoma" w:hAnsi="Tahoma" w:cs="Tahoma"/>
                <w:b/>
                <w:i/>
                <w:sz w:val="18"/>
                <w:szCs w:val="18"/>
              </w:rPr>
              <w:t>ающи</w:t>
            </w:r>
            <w:r w:rsidR="00286EBF">
              <w:rPr>
                <w:rFonts w:ascii="Tahoma" w:hAnsi="Tahoma" w:cs="Tahoma"/>
                <w:b/>
                <w:i/>
                <w:sz w:val="18"/>
                <w:szCs w:val="18"/>
              </w:rPr>
              <w:t>х</w:t>
            </w:r>
            <w:r w:rsidR="00085447">
              <w:rPr>
                <w:rFonts w:ascii="Tahoma" w:hAnsi="Tahoma" w:cs="Tahoma"/>
                <w:b/>
                <w:i/>
                <w:sz w:val="18"/>
                <w:szCs w:val="18"/>
              </w:rPr>
              <w:t xml:space="preserve"> </w:t>
            </w:r>
            <w:r w:rsidR="00085447" w:rsidRPr="00812A3B">
              <w:rPr>
                <w:rFonts w:ascii="Tahoma" w:hAnsi="Tahoma" w:cs="Tahoma"/>
                <w:b/>
                <w:i/>
                <w:sz w:val="18"/>
                <w:szCs w:val="18"/>
              </w:rPr>
              <w:t>соответстви</w:t>
            </w:r>
            <w:r w:rsidR="00286EBF">
              <w:rPr>
                <w:rFonts w:ascii="Tahoma" w:hAnsi="Tahoma" w:cs="Tahoma"/>
                <w:b/>
                <w:i/>
                <w:sz w:val="18"/>
                <w:szCs w:val="18"/>
              </w:rPr>
              <w:t>е</w:t>
            </w:r>
            <w:r w:rsidR="00085447" w:rsidRPr="00812A3B">
              <w:rPr>
                <w:rFonts w:ascii="Tahoma" w:hAnsi="Tahoma" w:cs="Tahoma"/>
                <w:b/>
                <w:i/>
                <w:sz w:val="18"/>
                <w:szCs w:val="18"/>
              </w:rPr>
              <w:t xml:space="preserve"> обязательным требования к характеристикам оказываемых услуг и </w:t>
            </w:r>
            <w:r w:rsidR="00085447">
              <w:rPr>
                <w:rFonts w:ascii="Tahoma" w:hAnsi="Tahoma" w:cs="Tahoma"/>
                <w:b/>
                <w:i/>
                <w:sz w:val="18"/>
                <w:szCs w:val="18"/>
              </w:rPr>
              <w:t xml:space="preserve">требования </w:t>
            </w:r>
            <w:r w:rsidR="00085447" w:rsidRPr="00812A3B">
              <w:rPr>
                <w:rFonts w:ascii="Tahoma" w:hAnsi="Tahoma" w:cs="Tahoma"/>
                <w:b/>
                <w:i/>
                <w:sz w:val="18"/>
                <w:szCs w:val="18"/>
              </w:rPr>
              <w:t>к участнику закупки</w:t>
            </w:r>
            <w:r w:rsidR="0035320D" w:rsidRPr="00BB5E50">
              <w:rPr>
                <w:rFonts w:ascii="Tahoma" w:hAnsi="Tahoma" w:cs="Tahoma"/>
                <w:b/>
                <w:i/>
                <w:sz w:val="18"/>
                <w:szCs w:val="18"/>
              </w:rPr>
              <w:t>»</w:t>
            </w:r>
            <w:r w:rsidR="00286EBF">
              <w:rPr>
                <w:rFonts w:ascii="Tahoma" w:hAnsi="Tahoma" w:cs="Tahoma"/>
                <w:b/>
                <w:i/>
                <w:sz w:val="18"/>
                <w:szCs w:val="18"/>
              </w:rPr>
              <w:t xml:space="preserve">. </w:t>
            </w:r>
            <w:r w:rsidR="00286EBF" w:rsidRPr="00286EBF">
              <w:rPr>
                <w:rFonts w:ascii="Tahoma" w:hAnsi="Tahoma" w:cs="Tahoma"/>
                <w:b/>
                <w:i/>
                <w:sz w:val="18"/>
                <w:szCs w:val="18"/>
              </w:rPr>
              <w:t xml:space="preserve"> Для проведения Отборочной и Оценочной стадии</w:t>
            </w:r>
            <w:r w:rsidR="00286EBF">
              <w:rPr>
                <w:rFonts w:ascii="Tahoma" w:hAnsi="Tahoma" w:cs="Tahoma"/>
                <w:b/>
                <w:i/>
                <w:sz w:val="18"/>
                <w:szCs w:val="18"/>
              </w:rPr>
              <w:t xml:space="preserve"> необходимо предоставить в составе заявки участника перечисленные в Перечне сведения и документы</w:t>
            </w:r>
            <w:r w:rsidR="0035320D" w:rsidRPr="00BB5E50">
              <w:rPr>
                <w:rFonts w:ascii="Tahoma" w:hAnsi="Tahoma" w:cs="Tahoma"/>
                <w:b/>
                <w:i/>
                <w:sz w:val="18"/>
                <w:szCs w:val="18"/>
              </w:rPr>
              <w:t>.</w:t>
            </w:r>
          </w:p>
          <w:p w14:paraId="77E4629B" w14:textId="77777777" w:rsidR="00F66F1C" w:rsidRPr="00BB5E50" w:rsidRDefault="00F66F1C" w:rsidP="00F66F1C">
            <w:pPr>
              <w:pStyle w:val="ConsPlusNormal"/>
              <w:jc w:val="both"/>
              <w:rPr>
                <w:rFonts w:ascii="Tahoma" w:hAnsi="Tahoma" w:cs="Tahoma"/>
                <w:b/>
                <w:sz w:val="18"/>
                <w:szCs w:val="18"/>
              </w:rPr>
            </w:pPr>
          </w:p>
          <w:p w14:paraId="0FA7CB86" w14:textId="77777777" w:rsidR="00F66F1C" w:rsidRPr="00BB5E50" w:rsidRDefault="00F66F1C" w:rsidP="00F66F1C">
            <w:pPr>
              <w:pStyle w:val="ConsPlusNormal"/>
              <w:jc w:val="both"/>
              <w:rPr>
                <w:rFonts w:ascii="Tahoma" w:hAnsi="Tahoma" w:cs="Tahoma"/>
                <w:b/>
                <w:sz w:val="18"/>
                <w:szCs w:val="18"/>
              </w:rPr>
            </w:pPr>
            <w:r w:rsidRPr="00BB5E50">
              <w:rPr>
                <w:rFonts w:ascii="Tahoma" w:hAnsi="Tahoma" w:cs="Tahoma"/>
                <w:b/>
                <w:sz w:val="18"/>
                <w:szCs w:val="18"/>
              </w:rPr>
              <w:t>3. Предложение участника закупки о цене договора (цене лота, единицы товара, работы, услуги)</w:t>
            </w:r>
          </w:p>
          <w:p w14:paraId="333786DB" w14:textId="77777777" w:rsidR="00F66F1C" w:rsidRPr="00BB5E50" w:rsidRDefault="00F66F1C" w:rsidP="00F66F1C">
            <w:pPr>
              <w:pStyle w:val="ConsPlusNormal"/>
              <w:jc w:val="both"/>
              <w:rPr>
                <w:rFonts w:ascii="Tahoma" w:hAnsi="Tahoma" w:cs="Tahoma"/>
                <w:sz w:val="18"/>
                <w:szCs w:val="18"/>
              </w:rPr>
            </w:pPr>
          </w:p>
          <w:p w14:paraId="743D5BB8" w14:textId="77777777" w:rsidR="00F66F1C" w:rsidRPr="00BB5E50" w:rsidRDefault="00F66F1C" w:rsidP="00F66F1C">
            <w:pPr>
              <w:tabs>
                <w:tab w:val="clear" w:pos="1134"/>
              </w:tabs>
              <w:kinsoku/>
              <w:overflowPunct/>
              <w:adjustRightInd w:val="0"/>
              <w:ind w:firstLine="0"/>
              <w:rPr>
                <w:rFonts w:ascii="Tahoma" w:hAnsi="Tahoma" w:cs="Tahoma"/>
                <w:b/>
                <w:i/>
                <w:sz w:val="18"/>
                <w:szCs w:val="18"/>
              </w:rPr>
            </w:pPr>
            <w:r w:rsidRPr="00BB5E50">
              <w:rPr>
                <w:rFonts w:ascii="Tahoma" w:hAnsi="Tahoma" w:cs="Tahoma"/>
                <w:b/>
                <w:i/>
                <w:sz w:val="18"/>
                <w:szCs w:val="18"/>
              </w:rPr>
              <w:t xml:space="preserve">Для предоставления данной информации, документацией закупки предусмотрена форма «Приложение № 2 «Коммерческое предложение участника конкурентной закупки» (Блок 4). Расчет стоимости коммерческого предложения участников, должен выполняться в соответствии с требованиями, указанными в Приложении № 2 Блока 4 Документации закупки. </w:t>
            </w:r>
          </w:p>
          <w:p w14:paraId="70F48BB7" w14:textId="77777777" w:rsidR="00F66F1C" w:rsidRPr="00BB5E50" w:rsidRDefault="00F66F1C" w:rsidP="00F66F1C">
            <w:pPr>
              <w:tabs>
                <w:tab w:val="clear" w:pos="1134"/>
              </w:tabs>
              <w:kinsoku/>
              <w:overflowPunct/>
              <w:adjustRightInd w:val="0"/>
              <w:ind w:firstLine="0"/>
              <w:rPr>
                <w:rFonts w:ascii="Tahoma" w:hAnsi="Tahoma" w:cs="Tahoma"/>
                <w:i/>
                <w:sz w:val="18"/>
                <w:szCs w:val="18"/>
              </w:rPr>
            </w:pPr>
          </w:p>
          <w:p w14:paraId="70A0DEA5" w14:textId="77777777" w:rsidR="00F66F1C" w:rsidRPr="00BB5E50" w:rsidRDefault="00F66F1C" w:rsidP="007D74A9">
            <w:pPr>
              <w:pStyle w:val="afffe"/>
              <w:framePr w:hSpace="0" w:wrap="auto" w:vAnchor="margin" w:yAlign="inline"/>
              <w:ind w:firstLine="731"/>
              <w:suppressOverlap w:val="0"/>
              <w:rPr>
                <w:b/>
              </w:rPr>
            </w:pPr>
            <w:r w:rsidRPr="00BB5E50">
              <w:t xml:space="preserve">Предложение участника о цене договора в коммерческом предложении, должно соответствовать предложению участника на ЭТП. </w:t>
            </w:r>
            <w:r w:rsidRPr="00BB5E50">
              <w:rPr>
                <w:color w:val="FF0000"/>
              </w:rPr>
              <w:t xml:space="preserve">Предложение участника не должно превышать </w:t>
            </w:r>
            <w:r w:rsidRPr="00BB5E50">
              <w:t xml:space="preserve">начальную (максимальную) цену (в соответствии с Извещением, размещенным на ЭТП). </w:t>
            </w:r>
          </w:p>
          <w:p w14:paraId="60E5B33F" w14:textId="77777777" w:rsidR="00F66F1C" w:rsidRPr="00BB5E50" w:rsidRDefault="00F66F1C" w:rsidP="007D74A9">
            <w:pPr>
              <w:pStyle w:val="afffe"/>
              <w:framePr w:hSpace="0" w:wrap="auto" w:vAnchor="margin" w:yAlign="inline"/>
              <w:ind w:firstLine="731"/>
              <w:suppressOverlap w:val="0"/>
              <w:rPr>
                <w:b/>
              </w:rPr>
            </w:pPr>
            <w:r w:rsidRPr="00BB5E50">
              <w:t>Заявка не может быть впоследствии изменена, за исключением случаев, если Участником были допущены отклонения от затребованного способа подсчета цены (например, не учтены, хотя это требовалось, расходы на перевозку, страхование, уплату таможенных пошлин, налогов, командировочных расходов и другие платежи). В этом случае Закупочный орган вправе потребовать от Участника уточнить свое предложение и подать заявку с уточненной ценой.</w:t>
            </w:r>
          </w:p>
          <w:p w14:paraId="77DFBBE2" w14:textId="45526B72" w:rsidR="00F66F1C" w:rsidRPr="00BB5E50" w:rsidRDefault="00F66F1C" w:rsidP="007D74A9">
            <w:pPr>
              <w:pStyle w:val="afffe"/>
              <w:framePr w:hSpace="0" w:wrap="auto" w:vAnchor="margin" w:yAlign="inline"/>
              <w:ind w:firstLine="731"/>
              <w:suppressOverlap w:val="0"/>
              <w:rPr>
                <w:b/>
              </w:rPr>
            </w:pPr>
            <w:r w:rsidRPr="00BB5E50">
              <w:t xml:space="preserve">Участники </w:t>
            </w:r>
            <w:r w:rsidR="00F24F06" w:rsidRPr="00BB5E50">
              <w:t xml:space="preserve">запроса предложений </w:t>
            </w:r>
            <w:r w:rsidRPr="00BB5E50">
              <w:t>в электронной форме вправе подать на электронной площадке одно дополнительное ценовое предложение, которое должно быть ниже ценового предложения,</w:t>
            </w:r>
            <w:r w:rsidR="00823767">
              <w:t xml:space="preserve"> поданного ими ранее</w:t>
            </w:r>
            <w:r w:rsidRPr="00BB5E50">
              <w:t>;</w:t>
            </w:r>
          </w:p>
          <w:p w14:paraId="3E7EB5AB" w14:textId="4A835321" w:rsidR="00F66F1C" w:rsidRPr="00BB5E50" w:rsidRDefault="00F66F1C" w:rsidP="007D74A9">
            <w:pPr>
              <w:pStyle w:val="afffe"/>
              <w:framePr w:hSpace="0" w:wrap="auto" w:vAnchor="margin" w:yAlign="inline"/>
              <w:ind w:firstLine="731"/>
              <w:suppressOverlap w:val="0"/>
              <w:rPr>
                <w:b/>
              </w:rPr>
            </w:pPr>
            <w:r w:rsidRPr="00BB5E50">
              <w:t xml:space="preserve">Если участник </w:t>
            </w:r>
            <w:r w:rsidR="00F24F06" w:rsidRPr="00BB5E50">
              <w:t xml:space="preserve">запроса предложений </w:t>
            </w:r>
            <w:r w:rsidRPr="00BB5E50">
              <w:t>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1E0C4946" w14:textId="77777777" w:rsidR="00F66F1C" w:rsidRPr="00BB5E50" w:rsidRDefault="00F66F1C" w:rsidP="00B87DF9">
            <w:pPr>
              <w:tabs>
                <w:tab w:val="left" w:pos="709"/>
              </w:tabs>
              <w:suppressAutoHyphens/>
              <w:spacing w:after="60"/>
              <w:ind w:left="731" w:firstLine="0"/>
              <w:rPr>
                <w:rFonts w:ascii="Tahoma" w:hAnsi="Tahoma" w:cs="Tahoma"/>
                <w:sz w:val="18"/>
                <w:szCs w:val="18"/>
              </w:rPr>
            </w:pPr>
            <w:r w:rsidRPr="00BB5E50">
              <w:rPr>
                <w:rFonts w:ascii="Tahoma" w:hAnsi="Tahoma" w:cs="Tahoma"/>
                <w:sz w:val="18"/>
                <w:szCs w:val="18"/>
              </w:rPr>
              <w:t xml:space="preserve">Все документы Участников должны быть представлены в электронном виде. </w:t>
            </w:r>
          </w:p>
          <w:p w14:paraId="5863C856" w14:textId="40D813E5" w:rsidR="00F66F1C" w:rsidRPr="00BB5E50" w:rsidRDefault="00F66F1C" w:rsidP="007D74A9">
            <w:pPr>
              <w:tabs>
                <w:tab w:val="left" w:pos="567"/>
              </w:tabs>
              <w:suppressAutoHyphens/>
              <w:adjustRightInd w:val="0"/>
              <w:spacing w:after="60"/>
              <w:ind w:firstLine="731"/>
              <w:rPr>
                <w:rFonts w:ascii="Tahoma" w:hAnsi="Tahoma" w:cs="Tahoma"/>
                <w:sz w:val="18"/>
                <w:szCs w:val="18"/>
              </w:rPr>
            </w:pPr>
            <w:r w:rsidRPr="00BB5E50">
              <w:rPr>
                <w:rFonts w:ascii="Tahoma" w:hAnsi="Tahoma" w:cs="Tahoma"/>
                <w:sz w:val="18"/>
                <w:szCs w:val="18"/>
              </w:rPr>
              <w:t xml:space="preserve">Электронный вид документов – это отсканированные листы со стороны текста, печатей, штампов и других пометок в форматах </w:t>
            </w:r>
            <w:proofErr w:type="spellStart"/>
            <w:r w:rsidRPr="00BB5E50">
              <w:rPr>
                <w:rFonts w:ascii="Tahoma" w:hAnsi="Tahoma" w:cs="Tahoma"/>
                <w:sz w:val="18"/>
                <w:szCs w:val="18"/>
              </w:rPr>
              <w:t>pdf</w:t>
            </w:r>
            <w:proofErr w:type="spellEnd"/>
            <w:r w:rsidRPr="00BB5E50">
              <w:rPr>
                <w:rFonts w:ascii="Tahoma" w:hAnsi="Tahoma" w:cs="Tahoma"/>
                <w:sz w:val="18"/>
                <w:szCs w:val="18"/>
              </w:rPr>
              <w:t xml:space="preserve"> или </w:t>
            </w:r>
            <w:proofErr w:type="spellStart"/>
            <w:r w:rsidRPr="00BB5E50">
              <w:rPr>
                <w:rFonts w:ascii="Tahoma" w:hAnsi="Tahoma" w:cs="Tahoma"/>
                <w:sz w:val="18"/>
                <w:szCs w:val="18"/>
              </w:rPr>
              <w:t>tif</w:t>
            </w:r>
            <w:proofErr w:type="spellEnd"/>
            <w:r w:rsidRPr="00BB5E50">
              <w:rPr>
                <w:rFonts w:ascii="Tahoma" w:hAnsi="Tahoma" w:cs="Tahoma"/>
                <w:sz w:val="18"/>
                <w:szCs w:val="18"/>
              </w:rPr>
              <w:t xml:space="preserve">. Каждому документу должен соответствовать только один файл, включая приложения. Допускается организация приложений в отдельном файле. Наименование файла должно соответствовать наименованию документа. Названия файлов должны быть на русском языке. Архив предоставлять в формате </w:t>
            </w:r>
            <w:proofErr w:type="spellStart"/>
            <w:r w:rsidRPr="00BB5E50">
              <w:rPr>
                <w:rFonts w:ascii="Tahoma" w:hAnsi="Tahoma" w:cs="Tahoma"/>
                <w:sz w:val="18"/>
                <w:szCs w:val="18"/>
              </w:rPr>
              <w:t>rar</w:t>
            </w:r>
            <w:proofErr w:type="spellEnd"/>
            <w:r w:rsidRPr="00BB5E50">
              <w:rPr>
                <w:rFonts w:ascii="Tahoma" w:hAnsi="Tahoma" w:cs="Tahoma"/>
                <w:sz w:val="18"/>
                <w:szCs w:val="18"/>
              </w:rPr>
              <w:t>.</w:t>
            </w:r>
          </w:p>
          <w:p w14:paraId="07097725" w14:textId="77777777" w:rsidR="00F66F1C" w:rsidRPr="00BB5E50" w:rsidRDefault="00F66F1C" w:rsidP="007D74A9">
            <w:pPr>
              <w:suppressAutoHyphens/>
              <w:adjustRightInd w:val="0"/>
              <w:ind w:firstLine="731"/>
              <w:rPr>
                <w:rFonts w:ascii="Tahoma" w:hAnsi="Tahoma" w:cs="Tahoma"/>
                <w:sz w:val="18"/>
                <w:szCs w:val="18"/>
              </w:rPr>
            </w:pPr>
            <w:r w:rsidRPr="00BB5E50">
              <w:rPr>
                <w:rFonts w:ascii="Tahoma" w:hAnsi="Tahoma" w:cs="Tahoma"/>
                <w:b/>
                <w:sz w:val="18"/>
                <w:szCs w:val="18"/>
              </w:rPr>
              <w:lastRenderedPageBreak/>
              <w:t>Все Документы участника (третьих лиц) загружаются при помощи функционала электронной площадки и должны быть подписаны усиленной электронной подписью лица, имеющего права действовать без доверенности (единоличного исполнительного органа) или сотрудника</w:t>
            </w:r>
            <w:r w:rsidRPr="00BB5E50">
              <w:rPr>
                <w:rStyle w:val="afc"/>
                <w:rFonts w:ascii="Tahoma" w:hAnsi="Tahoma" w:cs="Tahoma"/>
                <w:b/>
                <w:sz w:val="18"/>
                <w:szCs w:val="18"/>
              </w:rPr>
              <w:footnoteReference w:id="2"/>
            </w:r>
            <w:r w:rsidRPr="00BB5E50">
              <w:rPr>
                <w:rFonts w:ascii="Tahoma" w:hAnsi="Tahoma" w:cs="Tahoma"/>
                <w:b/>
                <w:sz w:val="18"/>
                <w:szCs w:val="18"/>
              </w:rPr>
              <w:t>, имеющего доверенность на такие действия.</w:t>
            </w:r>
          </w:p>
          <w:p w14:paraId="6B0F3C50" w14:textId="1540AECC" w:rsidR="00F66F1C" w:rsidRPr="00BB5E50" w:rsidRDefault="00F66F1C" w:rsidP="007D74A9">
            <w:pPr>
              <w:pStyle w:val="ConsPlusNormal"/>
              <w:spacing w:before="220"/>
              <w:ind w:firstLine="731"/>
              <w:jc w:val="both"/>
              <w:rPr>
                <w:rFonts w:ascii="Tahoma" w:hAnsi="Tahoma" w:cs="Tahoma"/>
              </w:rPr>
            </w:pPr>
            <w:r w:rsidRPr="00BB5E50">
              <w:rPr>
                <w:rFonts w:ascii="Tahoma" w:hAnsi="Tahoma" w:cs="Tahoma"/>
              </w:rPr>
              <w:t xml:space="preserve">При проведении </w:t>
            </w:r>
            <w:r w:rsidR="00B87DF9" w:rsidRPr="00BB5E50">
              <w:rPr>
                <w:rFonts w:ascii="Tahoma" w:hAnsi="Tahoma" w:cs="Tahoma"/>
              </w:rPr>
              <w:t xml:space="preserve">запроса предложений </w:t>
            </w:r>
            <w:r w:rsidRPr="00BB5E50">
              <w:rPr>
                <w:rFonts w:ascii="Tahoma" w:hAnsi="Tahoma" w:cs="Tahoma"/>
              </w:rPr>
              <w:t>каждый Участник вправе представить только одну заявку (если в закупочной документации установлено несколько лотов, то в отношении каждого лота). Участник закупки вправе подать заявку на участие в закупке на любой лот, любые несколько лотов или все лоты. В случае если участник закупки планирует принять участие в закупке по нескольким лотам, он должен подготовить заявку на участие в закупке на каждый такой лот отдельно. В отношении каждого лота участник закупки вправе подать только одну заявку на участие в закупке.</w:t>
            </w:r>
          </w:p>
          <w:p w14:paraId="4398F077" w14:textId="78D7D1C4" w:rsidR="00877D81" w:rsidRPr="00BB5E50" w:rsidRDefault="00877D81" w:rsidP="00747861">
            <w:pPr>
              <w:suppressAutoHyphens/>
              <w:adjustRightInd w:val="0"/>
              <w:ind w:firstLine="0"/>
              <w:rPr>
                <w:rFonts w:ascii="Tahoma" w:hAnsi="Tahoma" w:cs="Tahoma"/>
                <w:sz w:val="20"/>
                <w:szCs w:val="20"/>
                <w:shd w:val="clear" w:color="auto" w:fill="FFFFFF"/>
              </w:rPr>
            </w:pPr>
          </w:p>
        </w:tc>
      </w:tr>
      <w:tr w:rsidR="00121C4C" w:rsidRPr="00BB5E50" w14:paraId="5FE76239" w14:textId="77777777" w:rsidTr="00747861">
        <w:trPr>
          <w:trHeight w:val="919"/>
        </w:trPr>
        <w:tc>
          <w:tcPr>
            <w:tcW w:w="184" w:type="pct"/>
            <w:tcBorders>
              <w:left w:val="single" w:sz="4" w:space="0" w:color="auto"/>
              <w:bottom w:val="single" w:sz="4" w:space="0" w:color="auto"/>
              <w:right w:val="single" w:sz="4" w:space="0" w:color="auto"/>
            </w:tcBorders>
            <w:vAlign w:val="center"/>
          </w:tcPr>
          <w:p w14:paraId="0FBB63FB" w14:textId="77777777" w:rsidR="00121C4C" w:rsidRPr="00BB5E50" w:rsidRDefault="00121C4C" w:rsidP="00747861">
            <w:pPr>
              <w:pStyle w:val="afa"/>
              <w:numPr>
                <w:ilvl w:val="0"/>
                <w:numId w:val="9"/>
              </w:numPr>
              <w:spacing w:before="0"/>
              <w:ind w:left="357" w:hanging="357"/>
              <w:jc w:val="both"/>
              <w:rPr>
                <w:rFonts w:ascii="Tahoma" w:hAnsi="Tahoma" w:cs="Tahoma"/>
              </w:rPr>
            </w:pPr>
          </w:p>
        </w:tc>
        <w:tc>
          <w:tcPr>
            <w:tcW w:w="4816" w:type="pct"/>
            <w:tcBorders>
              <w:top w:val="single" w:sz="4" w:space="0" w:color="auto"/>
              <w:left w:val="single" w:sz="4" w:space="0" w:color="auto"/>
              <w:bottom w:val="single" w:sz="4" w:space="0" w:color="auto"/>
              <w:right w:val="single" w:sz="4" w:space="0" w:color="auto"/>
            </w:tcBorders>
          </w:tcPr>
          <w:p w14:paraId="22F75346" w14:textId="77777777" w:rsidR="005B615D" w:rsidRPr="00BB5E50" w:rsidRDefault="005B615D" w:rsidP="00747861">
            <w:pPr>
              <w:pStyle w:val="af0"/>
              <w:spacing w:before="0" w:after="0"/>
              <w:ind w:left="0" w:right="0"/>
              <w:jc w:val="both"/>
              <w:rPr>
                <w:rFonts w:ascii="Tahoma" w:hAnsi="Tahoma" w:cs="Tahoma"/>
                <w:b/>
                <w:sz w:val="20"/>
                <w:szCs w:val="20"/>
              </w:rPr>
            </w:pPr>
          </w:p>
          <w:p w14:paraId="05427C06" w14:textId="77777777" w:rsidR="005B615D" w:rsidRPr="00B8714E" w:rsidRDefault="005B615D" w:rsidP="00747861">
            <w:pPr>
              <w:pStyle w:val="af0"/>
              <w:spacing w:before="0" w:after="0"/>
              <w:ind w:left="0" w:right="0"/>
              <w:jc w:val="both"/>
              <w:rPr>
                <w:rFonts w:ascii="Tahoma" w:hAnsi="Tahoma" w:cs="Tahoma"/>
                <w:b/>
                <w:sz w:val="18"/>
                <w:szCs w:val="18"/>
              </w:rPr>
            </w:pPr>
            <w:r w:rsidRPr="00B8714E">
              <w:rPr>
                <w:rFonts w:ascii="Tahoma" w:hAnsi="Tahoma" w:cs="Tahoma"/>
                <w:b/>
                <w:sz w:val="18"/>
                <w:szCs w:val="18"/>
              </w:rPr>
              <w:t>Порядок, дата начала, дата и время окончания срока подачи заявок на участие в закупке (этапах конкурентной закупки) и порядок подведения итогов закупки (этапов закупки).</w:t>
            </w:r>
          </w:p>
          <w:p w14:paraId="629CB29E" w14:textId="77777777" w:rsidR="005B615D" w:rsidRPr="00B8714E" w:rsidRDefault="005B615D" w:rsidP="00747861">
            <w:pPr>
              <w:pStyle w:val="af0"/>
              <w:spacing w:before="0" w:after="0"/>
              <w:ind w:left="0" w:right="0"/>
              <w:jc w:val="both"/>
              <w:rPr>
                <w:rFonts w:ascii="Tahoma" w:hAnsi="Tahoma" w:cs="Tahoma"/>
                <w:b/>
                <w:sz w:val="18"/>
                <w:szCs w:val="18"/>
              </w:rPr>
            </w:pPr>
          </w:p>
          <w:p w14:paraId="307D3955" w14:textId="2635E85A" w:rsidR="005B615D" w:rsidRPr="00B8714E" w:rsidRDefault="005B615D" w:rsidP="00747861">
            <w:pPr>
              <w:pStyle w:val="af0"/>
              <w:spacing w:before="0" w:after="0"/>
              <w:ind w:left="0"/>
              <w:jc w:val="both"/>
              <w:rPr>
                <w:rFonts w:ascii="Tahoma" w:hAnsi="Tahoma" w:cs="Tahoma"/>
                <w:b/>
                <w:sz w:val="18"/>
                <w:szCs w:val="18"/>
              </w:rPr>
            </w:pPr>
            <w:r w:rsidRPr="00B8714E">
              <w:rPr>
                <w:rFonts w:ascii="Tahoma" w:hAnsi="Tahoma" w:cs="Tahoma"/>
                <w:b/>
                <w:sz w:val="18"/>
                <w:szCs w:val="18"/>
              </w:rPr>
              <w:t>Дата начала срока подачи заявок</w:t>
            </w:r>
            <w:r w:rsidR="00510960" w:rsidRPr="00B8714E">
              <w:rPr>
                <w:rFonts w:ascii="Tahoma" w:hAnsi="Tahoma" w:cs="Tahoma"/>
                <w:b/>
                <w:sz w:val="18"/>
                <w:szCs w:val="18"/>
              </w:rPr>
              <w:t xml:space="preserve"> -</w:t>
            </w:r>
            <w:r w:rsidRPr="00B8714E">
              <w:rPr>
                <w:rFonts w:ascii="Tahoma" w:hAnsi="Tahoma" w:cs="Tahoma"/>
                <w:b/>
                <w:sz w:val="18"/>
                <w:szCs w:val="18"/>
              </w:rPr>
              <w:t xml:space="preserve"> </w:t>
            </w:r>
            <w:r w:rsidR="00943DF2" w:rsidRPr="00A82DAE">
              <w:rPr>
                <w:rFonts w:ascii="Tahoma" w:hAnsi="Tahoma" w:cs="Tahoma"/>
                <w:b/>
                <w:color w:val="FF0000"/>
                <w:sz w:val="18"/>
                <w:szCs w:val="18"/>
                <w:highlight w:val="yellow"/>
              </w:rPr>
              <w:t>15</w:t>
            </w:r>
            <w:r w:rsidR="004E7716" w:rsidRPr="00A82DAE">
              <w:rPr>
                <w:rFonts w:ascii="Tahoma" w:hAnsi="Tahoma" w:cs="Tahoma"/>
                <w:b/>
                <w:color w:val="FF0000"/>
                <w:sz w:val="18"/>
                <w:szCs w:val="18"/>
                <w:highlight w:val="yellow"/>
              </w:rPr>
              <w:t>.</w:t>
            </w:r>
            <w:r w:rsidR="0013611B" w:rsidRPr="00A82DAE">
              <w:rPr>
                <w:rFonts w:ascii="Tahoma" w:hAnsi="Tahoma" w:cs="Tahoma"/>
                <w:b/>
                <w:color w:val="FF0000"/>
                <w:sz w:val="18"/>
                <w:szCs w:val="18"/>
                <w:highlight w:val="yellow"/>
              </w:rPr>
              <w:t>1</w:t>
            </w:r>
            <w:r w:rsidR="00823767" w:rsidRPr="00A82DAE">
              <w:rPr>
                <w:rFonts w:ascii="Tahoma" w:hAnsi="Tahoma" w:cs="Tahoma"/>
                <w:b/>
                <w:color w:val="FF0000"/>
                <w:sz w:val="18"/>
                <w:szCs w:val="18"/>
                <w:highlight w:val="yellow"/>
              </w:rPr>
              <w:t>1</w:t>
            </w:r>
            <w:r w:rsidR="004E7716" w:rsidRPr="00A82DAE">
              <w:rPr>
                <w:rFonts w:ascii="Tahoma" w:hAnsi="Tahoma" w:cs="Tahoma"/>
                <w:b/>
                <w:color w:val="FF0000"/>
                <w:sz w:val="18"/>
                <w:szCs w:val="18"/>
                <w:highlight w:val="yellow"/>
              </w:rPr>
              <w:t>.</w:t>
            </w:r>
            <w:r w:rsidRPr="00A82DAE">
              <w:rPr>
                <w:rFonts w:ascii="Tahoma" w:hAnsi="Tahoma" w:cs="Tahoma"/>
                <w:b/>
                <w:color w:val="FF0000"/>
                <w:sz w:val="18"/>
                <w:szCs w:val="18"/>
                <w:highlight w:val="yellow"/>
              </w:rPr>
              <w:t>202</w:t>
            </w:r>
            <w:r w:rsidR="00A46428">
              <w:rPr>
                <w:rFonts w:ascii="Tahoma" w:hAnsi="Tahoma" w:cs="Tahoma"/>
                <w:b/>
                <w:color w:val="FF0000"/>
                <w:sz w:val="18"/>
                <w:szCs w:val="18"/>
              </w:rPr>
              <w:t>3</w:t>
            </w:r>
            <w:r w:rsidRPr="00A82DAE">
              <w:rPr>
                <w:rFonts w:ascii="Tahoma" w:hAnsi="Tahoma" w:cs="Tahoma"/>
                <w:b/>
                <w:color w:val="FF0000"/>
                <w:sz w:val="18"/>
                <w:szCs w:val="18"/>
              </w:rPr>
              <w:t xml:space="preserve"> </w:t>
            </w:r>
          </w:p>
          <w:p w14:paraId="4F0D34DD" w14:textId="3DD5E4B0" w:rsidR="005B615D" w:rsidRPr="00B8714E" w:rsidRDefault="005B615D" w:rsidP="00747861">
            <w:pPr>
              <w:pStyle w:val="af0"/>
              <w:spacing w:before="0" w:after="0"/>
              <w:ind w:left="0"/>
              <w:jc w:val="both"/>
              <w:rPr>
                <w:rFonts w:ascii="Tahoma" w:hAnsi="Tahoma" w:cs="Tahoma"/>
                <w:b/>
                <w:sz w:val="18"/>
                <w:szCs w:val="18"/>
              </w:rPr>
            </w:pPr>
            <w:r w:rsidRPr="00B8714E">
              <w:rPr>
                <w:rFonts w:ascii="Tahoma" w:hAnsi="Tahoma" w:cs="Tahoma"/>
                <w:b/>
                <w:sz w:val="18"/>
                <w:szCs w:val="18"/>
              </w:rPr>
              <w:t xml:space="preserve">Дата и время окончания срока подачи заявок </w:t>
            </w:r>
            <w:r w:rsidR="00510960" w:rsidRPr="00B8714E">
              <w:rPr>
                <w:rFonts w:ascii="Tahoma" w:hAnsi="Tahoma" w:cs="Tahoma"/>
                <w:b/>
                <w:sz w:val="18"/>
                <w:szCs w:val="18"/>
              </w:rPr>
              <w:t xml:space="preserve">- </w:t>
            </w:r>
            <w:r w:rsidR="00B8714E" w:rsidRPr="00A82DAE">
              <w:rPr>
                <w:rFonts w:ascii="Tahoma" w:hAnsi="Tahoma" w:cs="Tahoma"/>
                <w:b/>
                <w:color w:val="FF0000"/>
                <w:sz w:val="18"/>
                <w:szCs w:val="18"/>
                <w:highlight w:val="yellow"/>
              </w:rPr>
              <w:t>24</w:t>
            </w:r>
            <w:r w:rsidR="00510960" w:rsidRPr="00A82DAE">
              <w:rPr>
                <w:rFonts w:ascii="Tahoma" w:hAnsi="Tahoma" w:cs="Tahoma"/>
                <w:b/>
                <w:color w:val="FF0000"/>
                <w:sz w:val="18"/>
                <w:szCs w:val="18"/>
                <w:highlight w:val="yellow"/>
              </w:rPr>
              <w:t>.</w:t>
            </w:r>
            <w:r w:rsidR="00B8714E" w:rsidRPr="00A82DAE">
              <w:rPr>
                <w:rFonts w:ascii="Tahoma" w:hAnsi="Tahoma" w:cs="Tahoma"/>
                <w:b/>
                <w:color w:val="FF0000"/>
                <w:sz w:val="18"/>
                <w:szCs w:val="18"/>
                <w:highlight w:val="yellow"/>
              </w:rPr>
              <w:t>11</w:t>
            </w:r>
            <w:r w:rsidR="004E7716" w:rsidRPr="00A82DAE">
              <w:rPr>
                <w:rFonts w:ascii="Tahoma" w:hAnsi="Tahoma" w:cs="Tahoma"/>
                <w:b/>
                <w:color w:val="FF0000"/>
                <w:sz w:val="18"/>
                <w:szCs w:val="18"/>
                <w:highlight w:val="yellow"/>
              </w:rPr>
              <w:t>.</w:t>
            </w:r>
            <w:r w:rsidRPr="00A82DAE">
              <w:rPr>
                <w:rFonts w:ascii="Tahoma" w:hAnsi="Tahoma" w:cs="Tahoma"/>
                <w:b/>
                <w:color w:val="FF0000"/>
                <w:sz w:val="18"/>
                <w:szCs w:val="18"/>
                <w:highlight w:val="yellow"/>
              </w:rPr>
              <w:t>202</w:t>
            </w:r>
            <w:r w:rsidR="00A46428">
              <w:rPr>
                <w:rFonts w:ascii="Tahoma" w:hAnsi="Tahoma" w:cs="Tahoma"/>
                <w:b/>
                <w:color w:val="FF0000"/>
                <w:sz w:val="18"/>
                <w:szCs w:val="18"/>
              </w:rPr>
              <w:t>3</w:t>
            </w:r>
            <w:r w:rsidRPr="00A82DAE">
              <w:rPr>
                <w:rFonts w:ascii="Tahoma" w:hAnsi="Tahoma" w:cs="Tahoma"/>
                <w:b/>
                <w:color w:val="FF0000"/>
                <w:sz w:val="18"/>
                <w:szCs w:val="18"/>
              </w:rPr>
              <w:t xml:space="preserve"> </w:t>
            </w:r>
            <w:r w:rsidRPr="00B8714E">
              <w:rPr>
                <w:rFonts w:ascii="Tahoma" w:hAnsi="Tahoma" w:cs="Tahoma"/>
                <w:b/>
                <w:sz w:val="18"/>
                <w:szCs w:val="18"/>
              </w:rPr>
              <w:t>«</w:t>
            </w:r>
            <w:r w:rsidR="00B8714E" w:rsidRPr="00B8714E">
              <w:rPr>
                <w:rFonts w:ascii="Tahoma" w:hAnsi="Tahoma" w:cs="Tahoma"/>
                <w:b/>
                <w:sz w:val="18"/>
                <w:szCs w:val="18"/>
              </w:rPr>
              <w:t>10</w:t>
            </w:r>
            <w:r w:rsidRPr="00B8714E">
              <w:rPr>
                <w:rFonts w:ascii="Tahoma" w:hAnsi="Tahoma" w:cs="Tahoma"/>
                <w:b/>
                <w:sz w:val="18"/>
                <w:szCs w:val="18"/>
              </w:rPr>
              <w:t xml:space="preserve"> </w:t>
            </w:r>
            <w:proofErr w:type="gramStart"/>
            <w:r w:rsidRPr="00B8714E">
              <w:rPr>
                <w:rFonts w:ascii="Tahoma" w:hAnsi="Tahoma" w:cs="Tahoma"/>
                <w:b/>
                <w:sz w:val="18"/>
                <w:szCs w:val="18"/>
              </w:rPr>
              <w:t>ч :</w:t>
            </w:r>
            <w:proofErr w:type="gramEnd"/>
            <w:r w:rsidRPr="00B8714E">
              <w:rPr>
                <w:rFonts w:ascii="Tahoma" w:hAnsi="Tahoma" w:cs="Tahoma"/>
                <w:b/>
                <w:sz w:val="18"/>
                <w:szCs w:val="18"/>
              </w:rPr>
              <w:t xml:space="preserve"> </w:t>
            </w:r>
            <w:r w:rsidR="00B8714E" w:rsidRPr="00B8714E">
              <w:rPr>
                <w:rFonts w:ascii="Tahoma" w:hAnsi="Tahoma" w:cs="Tahoma"/>
                <w:b/>
                <w:sz w:val="18"/>
                <w:szCs w:val="18"/>
              </w:rPr>
              <w:t>00</w:t>
            </w:r>
            <w:r w:rsidRPr="00B8714E">
              <w:rPr>
                <w:rFonts w:ascii="Tahoma" w:hAnsi="Tahoma" w:cs="Tahoma"/>
                <w:b/>
                <w:sz w:val="18"/>
                <w:szCs w:val="18"/>
              </w:rPr>
              <w:t xml:space="preserve"> м»</w:t>
            </w:r>
            <w:r w:rsidR="0050298F" w:rsidRPr="00B8714E">
              <w:rPr>
                <w:rFonts w:ascii="Tahoma" w:hAnsi="Tahoma" w:cs="Tahoma"/>
                <w:b/>
                <w:i/>
                <w:sz w:val="18"/>
                <w:szCs w:val="18"/>
              </w:rPr>
              <w:t xml:space="preserve"> по местному времени Заказчика</w:t>
            </w:r>
          </w:p>
          <w:p w14:paraId="48B1EAF6" w14:textId="3300CE18" w:rsidR="005B615D" w:rsidRPr="00B8714E" w:rsidRDefault="005B615D" w:rsidP="00747861">
            <w:pPr>
              <w:pStyle w:val="af0"/>
              <w:spacing w:before="0" w:after="0"/>
              <w:ind w:left="0"/>
              <w:jc w:val="both"/>
              <w:rPr>
                <w:rFonts w:ascii="Tahoma" w:hAnsi="Tahoma" w:cs="Tahoma"/>
                <w:b/>
                <w:sz w:val="18"/>
                <w:szCs w:val="18"/>
              </w:rPr>
            </w:pPr>
            <w:r w:rsidRPr="00B8714E">
              <w:rPr>
                <w:rFonts w:ascii="Tahoma" w:hAnsi="Tahoma" w:cs="Tahoma"/>
                <w:b/>
                <w:sz w:val="18"/>
                <w:szCs w:val="18"/>
              </w:rPr>
              <w:t xml:space="preserve">Дата рассмотрения </w:t>
            </w:r>
            <w:r w:rsidR="007E76C5" w:rsidRPr="00B8714E">
              <w:rPr>
                <w:rFonts w:ascii="Tahoma" w:hAnsi="Tahoma" w:cs="Tahoma"/>
                <w:b/>
                <w:sz w:val="18"/>
                <w:szCs w:val="18"/>
              </w:rPr>
              <w:t>заявок</w:t>
            </w:r>
            <w:r w:rsidRPr="00B8714E">
              <w:rPr>
                <w:rFonts w:ascii="Tahoma" w:hAnsi="Tahoma" w:cs="Tahoma"/>
                <w:b/>
                <w:sz w:val="18"/>
                <w:szCs w:val="18"/>
              </w:rPr>
              <w:t xml:space="preserve"> </w:t>
            </w:r>
            <w:r w:rsidR="005F4B9A" w:rsidRPr="00B8714E">
              <w:rPr>
                <w:rFonts w:ascii="Tahoma" w:hAnsi="Tahoma" w:cs="Tahoma"/>
                <w:b/>
                <w:sz w:val="18"/>
                <w:szCs w:val="18"/>
              </w:rPr>
              <w:t>–</w:t>
            </w:r>
            <w:r w:rsidR="00510960" w:rsidRPr="00B8714E">
              <w:rPr>
                <w:rFonts w:ascii="Tahoma" w:hAnsi="Tahoma" w:cs="Tahoma"/>
                <w:b/>
                <w:sz w:val="18"/>
                <w:szCs w:val="18"/>
              </w:rPr>
              <w:t xml:space="preserve"> </w:t>
            </w:r>
            <w:r w:rsidR="005F4B9A" w:rsidRPr="00B8714E">
              <w:rPr>
                <w:rFonts w:ascii="Tahoma" w:hAnsi="Tahoma" w:cs="Tahoma"/>
                <w:b/>
                <w:sz w:val="18"/>
                <w:szCs w:val="18"/>
              </w:rPr>
              <w:t xml:space="preserve">до </w:t>
            </w:r>
            <w:r w:rsidR="00757976">
              <w:rPr>
                <w:rFonts w:ascii="Tahoma" w:hAnsi="Tahoma" w:cs="Tahoma"/>
                <w:b/>
                <w:color w:val="FF0000"/>
                <w:sz w:val="18"/>
                <w:szCs w:val="18"/>
                <w:highlight w:val="yellow"/>
              </w:rPr>
              <w:t>13</w:t>
            </w:r>
            <w:r w:rsidR="004E7716" w:rsidRPr="00A82DAE">
              <w:rPr>
                <w:rFonts w:ascii="Tahoma" w:hAnsi="Tahoma" w:cs="Tahoma"/>
                <w:b/>
                <w:color w:val="FF0000"/>
                <w:sz w:val="18"/>
                <w:szCs w:val="18"/>
                <w:highlight w:val="yellow"/>
              </w:rPr>
              <w:t>.</w:t>
            </w:r>
            <w:r w:rsidR="005F4B9A" w:rsidRPr="00A82DAE">
              <w:rPr>
                <w:rFonts w:ascii="Tahoma" w:hAnsi="Tahoma" w:cs="Tahoma"/>
                <w:b/>
                <w:color w:val="FF0000"/>
                <w:sz w:val="18"/>
                <w:szCs w:val="18"/>
                <w:highlight w:val="yellow"/>
              </w:rPr>
              <w:t>1</w:t>
            </w:r>
            <w:r w:rsidR="00823767" w:rsidRPr="00A82DAE">
              <w:rPr>
                <w:rFonts w:ascii="Tahoma" w:hAnsi="Tahoma" w:cs="Tahoma"/>
                <w:b/>
                <w:color w:val="FF0000"/>
                <w:sz w:val="18"/>
                <w:szCs w:val="18"/>
                <w:highlight w:val="yellow"/>
              </w:rPr>
              <w:t>2</w:t>
            </w:r>
            <w:r w:rsidR="004E7716" w:rsidRPr="00A82DAE">
              <w:rPr>
                <w:rFonts w:ascii="Tahoma" w:hAnsi="Tahoma" w:cs="Tahoma"/>
                <w:b/>
                <w:color w:val="FF0000"/>
                <w:sz w:val="18"/>
                <w:szCs w:val="18"/>
                <w:highlight w:val="yellow"/>
              </w:rPr>
              <w:t>.</w:t>
            </w:r>
            <w:r w:rsidRPr="00A82DAE">
              <w:rPr>
                <w:rFonts w:ascii="Tahoma" w:hAnsi="Tahoma" w:cs="Tahoma"/>
                <w:b/>
                <w:color w:val="FF0000"/>
                <w:sz w:val="18"/>
                <w:szCs w:val="18"/>
                <w:highlight w:val="yellow"/>
              </w:rPr>
              <w:t>202</w:t>
            </w:r>
            <w:r w:rsidR="00A46428">
              <w:rPr>
                <w:rFonts w:ascii="Tahoma" w:hAnsi="Tahoma" w:cs="Tahoma"/>
                <w:b/>
                <w:color w:val="FF0000"/>
                <w:sz w:val="18"/>
                <w:szCs w:val="18"/>
              </w:rPr>
              <w:t>3</w:t>
            </w:r>
            <w:r w:rsidRPr="00A82DAE">
              <w:rPr>
                <w:rFonts w:ascii="Tahoma" w:hAnsi="Tahoma" w:cs="Tahoma"/>
                <w:b/>
                <w:color w:val="FF0000"/>
                <w:sz w:val="18"/>
                <w:szCs w:val="18"/>
              </w:rPr>
              <w:t xml:space="preserve"> </w:t>
            </w:r>
            <w:r w:rsidRPr="00B8714E">
              <w:rPr>
                <w:rFonts w:ascii="Tahoma" w:hAnsi="Tahoma" w:cs="Tahoma"/>
                <w:b/>
                <w:sz w:val="18"/>
                <w:szCs w:val="18"/>
              </w:rPr>
              <w:t>«</w:t>
            </w:r>
            <w:r w:rsidR="006F664E" w:rsidRPr="00B8714E">
              <w:rPr>
                <w:rFonts w:ascii="Tahoma" w:hAnsi="Tahoma" w:cs="Tahoma"/>
                <w:b/>
                <w:sz w:val="18"/>
                <w:szCs w:val="18"/>
              </w:rPr>
              <w:t>17</w:t>
            </w:r>
            <w:r w:rsidRPr="00B8714E">
              <w:rPr>
                <w:rFonts w:ascii="Tahoma" w:hAnsi="Tahoma" w:cs="Tahoma"/>
                <w:b/>
                <w:sz w:val="18"/>
                <w:szCs w:val="18"/>
              </w:rPr>
              <w:t xml:space="preserve"> </w:t>
            </w:r>
            <w:proofErr w:type="gramStart"/>
            <w:r w:rsidRPr="00B8714E">
              <w:rPr>
                <w:rFonts w:ascii="Tahoma" w:hAnsi="Tahoma" w:cs="Tahoma"/>
                <w:b/>
                <w:sz w:val="18"/>
                <w:szCs w:val="18"/>
              </w:rPr>
              <w:t>ч :</w:t>
            </w:r>
            <w:proofErr w:type="gramEnd"/>
            <w:r w:rsidRPr="00B8714E">
              <w:rPr>
                <w:rFonts w:ascii="Tahoma" w:hAnsi="Tahoma" w:cs="Tahoma"/>
                <w:b/>
                <w:sz w:val="18"/>
                <w:szCs w:val="18"/>
              </w:rPr>
              <w:t xml:space="preserve"> </w:t>
            </w:r>
            <w:r w:rsidR="006F664E" w:rsidRPr="00B8714E">
              <w:rPr>
                <w:rFonts w:ascii="Tahoma" w:hAnsi="Tahoma" w:cs="Tahoma"/>
                <w:b/>
                <w:sz w:val="18"/>
                <w:szCs w:val="18"/>
              </w:rPr>
              <w:t>00</w:t>
            </w:r>
            <w:r w:rsidRPr="00B8714E">
              <w:rPr>
                <w:rFonts w:ascii="Tahoma" w:hAnsi="Tahoma" w:cs="Tahoma"/>
                <w:b/>
                <w:sz w:val="18"/>
                <w:szCs w:val="18"/>
              </w:rPr>
              <w:t xml:space="preserve"> м»</w:t>
            </w:r>
            <w:r w:rsidR="0050298F" w:rsidRPr="00B8714E">
              <w:rPr>
                <w:rFonts w:ascii="Tahoma" w:hAnsi="Tahoma" w:cs="Tahoma"/>
                <w:b/>
                <w:i/>
                <w:sz w:val="18"/>
                <w:szCs w:val="18"/>
              </w:rPr>
              <w:t xml:space="preserve"> по местному времени Заказчика</w:t>
            </w:r>
          </w:p>
          <w:p w14:paraId="6C8FAFB0" w14:textId="0BA87E96" w:rsidR="005B615D" w:rsidRPr="00BB5E50" w:rsidRDefault="005B615D" w:rsidP="00747861">
            <w:pPr>
              <w:pStyle w:val="af0"/>
              <w:spacing w:before="0" w:after="0"/>
              <w:ind w:left="0"/>
              <w:jc w:val="both"/>
              <w:rPr>
                <w:rFonts w:ascii="Tahoma" w:hAnsi="Tahoma" w:cs="Tahoma"/>
                <w:b/>
                <w:sz w:val="18"/>
                <w:szCs w:val="18"/>
              </w:rPr>
            </w:pPr>
            <w:r w:rsidRPr="00B8714E">
              <w:rPr>
                <w:rFonts w:ascii="Tahoma" w:hAnsi="Tahoma" w:cs="Tahoma"/>
                <w:b/>
                <w:sz w:val="18"/>
                <w:szCs w:val="18"/>
              </w:rPr>
              <w:t xml:space="preserve">Дата подведения итогов </w:t>
            </w:r>
            <w:r w:rsidR="004E7716" w:rsidRPr="00B8714E">
              <w:rPr>
                <w:rFonts w:ascii="Tahoma" w:hAnsi="Tahoma" w:cs="Tahoma"/>
                <w:b/>
                <w:sz w:val="18"/>
                <w:szCs w:val="18"/>
              </w:rPr>
              <w:t>–</w:t>
            </w:r>
            <w:r w:rsidRPr="00B8714E">
              <w:rPr>
                <w:rFonts w:ascii="Tahoma" w:hAnsi="Tahoma" w:cs="Tahoma"/>
                <w:b/>
                <w:sz w:val="18"/>
                <w:szCs w:val="18"/>
              </w:rPr>
              <w:t xml:space="preserve"> </w:t>
            </w:r>
            <w:r w:rsidR="0013611B" w:rsidRPr="00B8714E">
              <w:rPr>
                <w:rFonts w:ascii="Tahoma" w:hAnsi="Tahoma" w:cs="Tahoma"/>
                <w:b/>
                <w:sz w:val="18"/>
                <w:szCs w:val="18"/>
              </w:rPr>
              <w:t xml:space="preserve">до </w:t>
            </w:r>
            <w:r w:rsidR="00757976">
              <w:rPr>
                <w:rFonts w:ascii="Tahoma" w:hAnsi="Tahoma" w:cs="Tahoma"/>
                <w:b/>
                <w:color w:val="FF0000"/>
                <w:sz w:val="18"/>
                <w:szCs w:val="18"/>
                <w:highlight w:val="yellow"/>
              </w:rPr>
              <w:t>13</w:t>
            </w:r>
            <w:r w:rsidR="00510960" w:rsidRPr="00A82DAE">
              <w:rPr>
                <w:rFonts w:ascii="Tahoma" w:hAnsi="Tahoma" w:cs="Tahoma"/>
                <w:b/>
                <w:color w:val="FF0000"/>
                <w:sz w:val="18"/>
                <w:szCs w:val="18"/>
                <w:highlight w:val="yellow"/>
              </w:rPr>
              <w:t>.</w:t>
            </w:r>
            <w:r w:rsidR="006F664E" w:rsidRPr="00A82DAE">
              <w:rPr>
                <w:rFonts w:ascii="Tahoma" w:hAnsi="Tahoma" w:cs="Tahoma"/>
                <w:b/>
                <w:color w:val="FF0000"/>
                <w:sz w:val="18"/>
                <w:szCs w:val="18"/>
                <w:highlight w:val="yellow"/>
              </w:rPr>
              <w:t>1</w:t>
            </w:r>
            <w:r w:rsidR="00823767" w:rsidRPr="00A82DAE">
              <w:rPr>
                <w:rFonts w:ascii="Tahoma" w:hAnsi="Tahoma" w:cs="Tahoma"/>
                <w:b/>
                <w:color w:val="FF0000"/>
                <w:sz w:val="18"/>
                <w:szCs w:val="18"/>
                <w:highlight w:val="yellow"/>
              </w:rPr>
              <w:t>2</w:t>
            </w:r>
            <w:r w:rsidR="004E7716" w:rsidRPr="00A82DAE">
              <w:rPr>
                <w:rFonts w:ascii="Tahoma" w:hAnsi="Tahoma" w:cs="Tahoma"/>
                <w:b/>
                <w:color w:val="FF0000"/>
                <w:sz w:val="18"/>
                <w:szCs w:val="18"/>
                <w:highlight w:val="yellow"/>
              </w:rPr>
              <w:t>.</w:t>
            </w:r>
            <w:r w:rsidRPr="00A82DAE">
              <w:rPr>
                <w:rFonts w:ascii="Tahoma" w:hAnsi="Tahoma" w:cs="Tahoma"/>
                <w:b/>
                <w:color w:val="FF0000"/>
                <w:sz w:val="18"/>
                <w:szCs w:val="18"/>
                <w:highlight w:val="yellow"/>
              </w:rPr>
              <w:t>202</w:t>
            </w:r>
            <w:r w:rsidR="00A46428">
              <w:rPr>
                <w:rFonts w:ascii="Tahoma" w:hAnsi="Tahoma" w:cs="Tahoma"/>
                <w:b/>
                <w:color w:val="FF0000"/>
                <w:sz w:val="18"/>
                <w:szCs w:val="18"/>
              </w:rPr>
              <w:t>3</w:t>
            </w:r>
            <w:r w:rsidRPr="00A82DAE">
              <w:rPr>
                <w:rFonts w:ascii="Tahoma" w:hAnsi="Tahoma" w:cs="Tahoma"/>
                <w:b/>
                <w:color w:val="FF0000"/>
                <w:sz w:val="18"/>
                <w:szCs w:val="18"/>
              </w:rPr>
              <w:t xml:space="preserve"> </w:t>
            </w:r>
            <w:r w:rsidRPr="00B8714E">
              <w:rPr>
                <w:rFonts w:ascii="Tahoma" w:hAnsi="Tahoma" w:cs="Tahoma"/>
                <w:b/>
                <w:sz w:val="18"/>
                <w:szCs w:val="18"/>
              </w:rPr>
              <w:t>«</w:t>
            </w:r>
            <w:r w:rsidR="006F664E" w:rsidRPr="00B8714E">
              <w:rPr>
                <w:rFonts w:ascii="Tahoma" w:hAnsi="Tahoma" w:cs="Tahoma"/>
                <w:b/>
                <w:sz w:val="18"/>
                <w:szCs w:val="18"/>
              </w:rPr>
              <w:t>17</w:t>
            </w:r>
            <w:r w:rsidRPr="00B8714E">
              <w:rPr>
                <w:rFonts w:ascii="Tahoma" w:hAnsi="Tahoma" w:cs="Tahoma"/>
                <w:b/>
                <w:sz w:val="18"/>
                <w:szCs w:val="18"/>
              </w:rPr>
              <w:t xml:space="preserve"> </w:t>
            </w:r>
            <w:proofErr w:type="gramStart"/>
            <w:r w:rsidRPr="00B8714E">
              <w:rPr>
                <w:rFonts w:ascii="Tahoma" w:hAnsi="Tahoma" w:cs="Tahoma"/>
                <w:b/>
                <w:sz w:val="18"/>
                <w:szCs w:val="18"/>
              </w:rPr>
              <w:t>ч :</w:t>
            </w:r>
            <w:proofErr w:type="gramEnd"/>
            <w:r w:rsidRPr="00B8714E">
              <w:rPr>
                <w:rFonts w:ascii="Tahoma" w:hAnsi="Tahoma" w:cs="Tahoma"/>
                <w:b/>
                <w:sz w:val="18"/>
                <w:szCs w:val="18"/>
              </w:rPr>
              <w:t xml:space="preserve"> </w:t>
            </w:r>
            <w:r w:rsidR="006F664E" w:rsidRPr="00B8714E">
              <w:rPr>
                <w:rFonts w:ascii="Tahoma" w:hAnsi="Tahoma" w:cs="Tahoma"/>
                <w:b/>
                <w:sz w:val="18"/>
                <w:szCs w:val="18"/>
              </w:rPr>
              <w:t>00</w:t>
            </w:r>
            <w:r w:rsidRPr="00B8714E">
              <w:rPr>
                <w:rFonts w:ascii="Tahoma" w:hAnsi="Tahoma" w:cs="Tahoma"/>
                <w:b/>
                <w:sz w:val="18"/>
                <w:szCs w:val="18"/>
              </w:rPr>
              <w:t xml:space="preserve"> м»</w:t>
            </w:r>
            <w:r w:rsidR="0050298F" w:rsidRPr="00B8714E">
              <w:rPr>
                <w:rFonts w:ascii="Tahoma" w:hAnsi="Tahoma" w:cs="Tahoma"/>
                <w:b/>
                <w:i/>
                <w:sz w:val="18"/>
                <w:szCs w:val="18"/>
              </w:rPr>
              <w:t xml:space="preserve"> по местному времени Заказчика</w:t>
            </w:r>
          </w:p>
          <w:p w14:paraId="5F53E859" w14:textId="77777777" w:rsidR="005B615D" w:rsidRPr="00BB5E50" w:rsidRDefault="005B615D" w:rsidP="00747861">
            <w:pPr>
              <w:pStyle w:val="af0"/>
              <w:spacing w:before="0" w:after="0"/>
              <w:ind w:left="0" w:right="0"/>
              <w:jc w:val="both"/>
              <w:rPr>
                <w:rFonts w:ascii="Tahoma" w:hAnsi="Tahoma" w:cs="Tahoma"/>
                <w:b/>
                <w:sz w:val="20"/>
                <w:szCs w:val="20"/>
              </w:rPr>
            </w:pPr>
          </w:p>
          <w:p w14:paraId="31059073" w14:textId="11D603B7" w:rsidR="005E2B43" w:rsidRPr="00BB5E50" w:rsidRDefault="005E2B43" w:rsidP="00747861">
            <w:pPr>
              <w:pStyle w:val="af0"/>
              <w:spacing w:before="0" w:after="0"/>
              <w:ind w:left="0" w:right="0"/>
              <w:jc w:val="both"/>
              <w:rPr>
                <w:rFonts w:ascii="Tahoma" w:hAnsi="Tahoma" w:cs="Tahoma"/>
                <w:b/>
                <w:sz w:val="20"/>
                <w:szCs w:val="20"/>
              </w:rPr>
            </w:pPr>
            <w:r w:rsidRPr="00BB5E50">
              <w:rPr>
                <w:rFonts w:ascii="Tahoma" w:hAnsi="Tahoma" w:cs="Tahoma"/>
                <w:b/>
                <w:sz w:val="20"/>
                <w:szCs w:val="20"/>
              </w:rPr>
              <w:t xml:space="preserve">1. Особенности проведения </w:t>
            </w:r>
            <w:r w:rsidR="00394BBC" w:rsidRPr="00BB5E50">
              <w:rPr>
                <w:rFonts w:ascii="Tahoma" w:hAnsi="Tahoma" w:cs="Tahoma"/>
                <w:b/>
                <w:sz w:val="20"/>
                <w:szCs w:val="20"/>
              </w:rPr>
              <w:t xml:space="preserve">запроса </w:t>
            </w:r>
            <w:r w:rsidR="0042722B" w:rsidRPr="00BB5E50">
              <w:rPr>
                <w:rFonts w:ascii="Tahoma" w:hAnsi="Tahoma" w:cs="Tahoma"/>
                <w:b/>
                <w:sz w:val="20"/>
                <w:szCs w:val="20"/>
              </w:rPr>
              <w:t>предложений</w:t>
            </w:r>
            <w:r w:rsidR="00394BBC" w:rsidRPr="00BB5E50">
              <w:rPr>
                <w:rFonts w:ascii="Tahoma" w:hAnsi="Tahoma" w:cs="Tahoma"/>
                <w:b/>
                <w:sz w:val="20"/>
                <w:szCs w:val="20"/>
              </w:rPr>
              <w:t>:</w:t>
            </w:r>
          </w:p>
          <w:p w14:paraId="3D8357C1" w14:textId="77777777" w:rsidR="005E2B43" w:rsidRPr="00BB5E50" w:rsidRDefault="005E2B43" w:rsidP="00747861">
            <w:pPr>
              <w:tabs>
                <w:tab w:val="clear" w:pos="1134"/>
              </w:tabs>
              <w:kinsoku/>
              <w:overflowPunct/>
              <w:adjustRightInd w:val="0"/>
              <w:ind w:firstLine="0"/>
              <w:rPr>
                <w:rFonts w:ascii="Tahoma" w:hAnsi="Tahoma" w:cs="Tahoma"/>
                <w:b/>
                <w:bCs/>
                <w:sz w:val="20"/>
                <w:szCs w:val="20"/>
              </w:rPr>
            </w:pPr>
          </w:p>
          <w:p w14:paraId="76316D3D" w14:textId="77777777" w:rsidR="0042722B" w:rsidRPr="00BB5E50" w:rsidRDefault="0042722B" w:rsidP="0042722B">
            <w:pPr>
              <w:tabs>
                <w:tab w:val="clear" w:pos="1134"/>
              </w:tabs>
              <w:kinsoku/>
              <w:overflowPunct/>
              <w:adjustRightInd w:val="0"/>
              <w:ind w:firstLine="0"/>
              <w:rPr>
                <w:rFonts w:ascii="Tahoma" w:hAnsi="Tahoma" w:cs="Tahoma"/>
                <w:b/>
                <w:bCs/>
                <w:sz w:val="20"/>
                <w:szCs w:val="18"/>
              </w:rPr>
            </w:pPr>
            <w:r w:rsidRPr="00BB5E50">
              <w:rPr>
                <w:rFonts w:ascii="Tahoma" w:hAnsi="Tahoma" w:cs="Tahoma"/>
                <w:b/>
                <w:bCs/>
                <w:sz w:val="20"/>
                <w:szCs w:val="18"/>
              </w:rPr>
              <w:t>Рассмотрение заявок</w:t>
            </w:r>
          </w:p>
          <w:p w14:paraId="6138BDF6" w14:textId="77777777" w:rsidR="0042722B" w:rsidRPr="00BB5E50" w:rsidRDefault="0042722B" w:rsidP="0042722B">
            <w:pPr>
              <w:tabs>
                <w:tab w:val="clear" w:pos="1134"/>
              </w:tabs>
              <w:kinsoku/>
              <w:overflowPunct/>
              <w:adjustRightInd w:val="0"/>
              <w:ind w:firstLine="0"/>
              <w:rPr>
                <w:rFonts w:ascii="Tahoma" w:hAnsi="Tahoma" w:cs="Tahoma"/>
                <w:sz w:val="20"/>
                <w:szCs w:val="18"/>
              </w:rPr>
            </w:pPr>
            <w:r w:rsidRPr="00BB5E50">
              <w:rPr>
                <w:rFonts w:ascii="Tahoma" w:hAnsi="Tahoma" w:cs="Tahoma"/>
                <w:sz w:val="20"/>
                <w:szCs w:val="18"/>
              </w:rPr>
              <w:t>Рассмотрение Заявок включает в себя Отборочную и Оценочную стадии.</w:t>
            </w:r>
          </w:p>
          <w:p w14:paraId="58DC697F" w14:textId="77777777" w:rsidR="0042722B" w:rsidRPr="00BB5E50" w:rsidRDefault="0042722B" w:rsidP="0042722B">
            <w:pPr>
              <w:tabs>
                <w:tab w:val="clear" w:pos="1134"/>
              </w:tabs>
              <w:kinsoku/>
              <w:overflowPunct/>
              <w:adjustRightInd w:val="0"/>
              <w:ind w:firstLine="0"/>
              <w:rPr>
                <w:rFonts w:ascii="Tahoma" w:hAnsi="Tahoma" w:cs="Tahoma"/>
                <w:b/>
                <w:bCs/>
                <w:sz w:val="20"/>
                <w:szCs w:val="18"/>
              </w:rPr>
            </w:pPr>
            <w:r w:rsidRPr="00BB5E50">
              <w:rPr>
                <w:rFonts w:ascii="Tahoma" w:hAnsi="Tahoma" w:cs="Tahoma"/>
                <w:b/>
                <w:bCs/>
                <w:sz w:val="20"/>
                <w:szCs w:val="18"/>
              </w:rPr>
              <w:t>Отборочная стадия</w:t>
            </w:r>
          </w:p>
          <w:p w14:paraId="1AC812E4" w14:textId="77777777" w:rsidR="0042722B" w:rsidRPr="00BB5E50" w:rsidRDefault="0042722B" w:rsidP="0042722B">
            <w:pPr>
              <w:tabs>
                <w:tab w:val="clear" w:pos="1134"/>
              </w:tabs>
              <w:kinsoku/>
              <w:overflowPunct/>
              <w:adjustRightInd w:val="0"/>
              <w:ind w:firstLine="0"/>
              <w:rPr>
                <w:rFonts w:ascii="Tahoma" w:hAnsi="Tahoma" w:cs="Tahoma"/>
                <w:sz w:val="20"/>
                <w:szCs w:val="18"/>
              </w:rPr>
            </w:pPr>
            <w:r w:rsidRPr="00BB5E50">
              <w:rPr>
                <w:rFonts w:ascii="Tahoma" w:hAnsi="Tahoma" w:cs="Tahoma"/>
                <w:sz w:val="20"/>
                <w:szCs w:val="18"/>
              </w:rPr>
              <w:t>В рамках Отборочной стадии выполняются следующие действия:</w:t>
            </w:r>
          </w:p>
          <w:p w14:paraId="088981EF" w14:textId="77777777" w:rsidR="0042722B" w:rsidRPr="00BB5E50" w:rsidRDefault="0042722B" w:rsidP="0042722B">
            <w:pPr>
              <w:tabs>
                <w:tab w:val="clear" w:pos="1134"/>
              </w:tabs>
              <w:kinsoku/>
              <w:overflowPunct/>
              <w:adjustRightInd w:val="0"/>
              <w:ind w:firstLine="0"/>
              <w:rPr>
                <w:rFonts w:ascii="Tahoma" w:hAnsi="Tahoma" w:cs="Tahoma"/>
                <w:sz w:val="20"/>
                <w:szCs w:val="18"/>
              </w:rPr>
            </w:pPr>
            <w:r w:rsidRPr="00BB5E50">
              <w:rPr>
                <w:rFonts w:ascii="Tahoma" w:hAnsi="Tahoma" w:cs="Tahoma"/>
                <w:b/>
                <w:bCs/>
                <w:sz w:val="20"/>
                <w:szCs w:val="18"/>
              </w:rPr>
              <w:t xml:space="preserve">проверка Заявки </w:t>
            </w:r>
            <w:r w:rsidRPr="00BB5E50">
              <w:rPr>
                <w:rFonts w:ascii="Tahoma" w:hAnsi="Tahoma" w:cs="Tahoma"/>
                <w:sz w:val="20"/>
                <w:szCs w:val="18"/>
              </w:rPr>
              <w:t>Участника закупки на соответствие:</w:t>
            </w:r>
          </w:p>
          <w:p w14:paraId="1E4A5DC8" w14:textId="77777777" w:rsidR="0042722B" w:rsidRPr="00BB5E50" w:rsidRDefault="0042722B" w:rsidP="0042722B">
            <w:pPr>
              <w:tabs>
                <w:tab w:val="clear" w:pos="1134"/>
              </w:tabs>
              <w:kinsoku/>
              <w:overflowPunct/>
              <w:adjustRightInd w:val="0"/>
              <w:ind w:firstLine="0"/>
              <w:rPr>
                <w:rFonts w:ascii="Tahoma" w:hAnsi="Tahoma" w:cs="Tahoma"/>
                <w:sz w:val="20"/>
                <w:szCs w:val="18"/>
              </w:rPr>
            </w:pPr>
            <w:r w:rsidRPr="00BB5E50">
              <w:rPr>
                <w:rFonts w:ascii="Tahoma" w:hAnsi="Tahoma" w:cs="Tahoma"/>
                <w:sz w:val="20"/>
                <w:szCs w:val="18"/>
              </w:rPr>
              <w:t>а) цены Заявки установленной Заказчиком Начальной (максимальной) цене;</w:t>
            </w:r>
          </w:p>
          <w:p w14:paraId="25FC7EBA" w14:textId="77777777" w:rsidR="0042722B" w:rsidRPr="00BB5E50" w:rsidRDefault="0042722B" w:rsidP="0042722B">
            <w:pPr>
              <w:tabs>
                <w:tab w:val="clear" w:pos="1134"/>
              </w:tabs>
              <w:kinsoku/>
              <w:overflowPunct/>
              <w:adjustRightInd w:val="0"/>
              <w:ind w:firstLine="0"/>
              <w:rPr>
                <w:rFonts w:ascii="Tahoma" w:hAnsi="Tahoma" w:cs="Tahoma"/>
                <w:sz w:val="20"/>
                <w:szCs w:val="18"/>
              </w:rPr>
            </w:pPr>
            <w:r w:rsidRPr="00BB5E50">
              <w:rPr>
                <w:rFonts w:ascii="Tahoma" w:hAnsi="Tahoma" w:cs="Tahoma"/>
                <w:sz w:val="20"/>
                <w:szCs w:val="18"/>
              </w:rPr>
              <w:t>б) требованиям Закупочной документации к составу, содержанию и форме оформлению Заявок;</w:t>
            </w:r>
          </w:p>
          <w:p w14:paraId="62965A78" w14:textId="77777777" w:rsidR="0042722B" w:rsidRPr="00BB5E50" w:rsidRDefault="0042722B" w:rsidP="0042722B">
            <w:pPr>
              <w:tabs>
                <w:tab w:val="clear" w:pos="1134"/>
              </w:tabs>
              <w:kinsoku/>
              <w:overflowPunct/>
              <w:adjustRightInd w:val="0"/>
              <w:ind w:firstLine="0"/>
              <w:rPr>
                <w:rFonts w:ascii="Tahoma" w:hAnsi="Tahoma" w:cs="Tahoma"/>
                <w:sz w:val="20"/>
                <w:szCs w:val="18"/>
              </w:rPr>
            </w:pPr>
            <w:r w:rsidRPr="00BB5E50">
              <w:rPr>
                <w:rFonts w:ascii="Tahoma" w:hAnsi="Tahoma" w:cs="Tahoma"/>
                <w:sz w:val="20"/>
                <w:szCs w:val="18"/>
              </w:rPr>
              <w:t>в) предлагаемой в Заявке Продукции требованиям Заказчика к Предмету закупки, включая соответствие Техническому заданию (при его наличии) и иным Отборочным критериям (в случаях, когда это применимо, исходя из условий Закупочной документации);</w:t>
            </w:r>
          </w:p>
          <w:p w14:paraId="3D199093" w14:textId="77777777" w:rsidR="0042722B" w:rsidRPr="00BB5E50" w:rsidRDefault="0042722B" w:rsidP="0042722B">
            <w:pPr>
              <w:pStyle w:val="afa"/>
              <w:numPr>
                <w:ilvl w:val="0"/>
                <w:numId w:val="26"/>
              </w:numPr>
              <w:tabs>
                <w:tab w:val="clear" w:pos="1134"/>
              </w:tabs>
              <w:adjustRightInd w:val="0"/>
              <w:ind w:left="117" w:firstLine="243"/>
              <w:jc w:val="both"/>
              <w:rPr>
                <w:rFonts w:ascii="Tahoma" w:hAnsi="Tahoma" w:cs="Tahoma"/>
                <w:szCs w:val="18"/>
              </w:rPr>
            </w:pPr>
            <w:r w:rsidRPr="00BB5E50">
              <w:rPr>
                <w:rFonts w:ascii="Tahoma" w:hAnsi="Tahoma" w:cs="Tahoma"/>
                <w:b/>
                <w:bCs/>
                <w:szCs w:val="18"/>
              </w:rPr>
              <w:t xml:space="preserve">проверка Участника закупки </w:t>
            </w:r>
            <w:r w:rsidRPr="00BB5E50">
              <w:rPr>
                <w:rFonts w:ascii="Tahoma" w:hAnsi="Tahoma" w:cs="Tahoma"/>
                <w:szCs w:val="18"/>
              </w:rPr>
              <w:t>на соответствие Отборочным критериям;</w:t>
            </w:r>
          </w:p>
          <w:p w14:paraId="18CC2F39" w14:textId="77777777" w:rsidR="0042722B" w:rsidRPr="00BB5E50" w:rsidRDefault="0042722B" w:rsidP="0042722B">
            <w:pPr>
              <w:pStyle w:val="afa"/>
              <w:numPr>
                <w:ilvl w:val="0"/>
                <w:numId w:val="26"/>
              </w:numPr>
              <w:tabs>
                <w:tab w:val="clear" w:pos="1134"/>
              </w:tabs>
              <w:adjustRightInd w:val="0"/>
              <w:ind w:left="117" w:firstLine="243"/>
              <w:jc w:val="both"/>
              <w:rPr>
                <w:rFonts w:ascii="Tahoma" w:hAnsi="Tahoma" w:cs="Tahoma"/>
                <w:szCs w:val="18"/>
              </w:rPr>
            </w:pPr>
            <w:r w:rsidRPr="00BB5E50">
              <w:rPr>
                <w:rFonts w:ascii="Tahoma" w:hAnsi="Tahoma" w:cs="Tahoma"/>
                <w:szCs w:val="18"/>
              </w:rPr>
              <w:t>принятие решения по итогам Отборочной стадии;</w:t>
            </w:r>
          </w:p>
          <w:p w14:paraId="6C3C4CAF" w14:textId="77777777" w:rsidR="0042722B" w:rsidRPr="00BB5E50" w:rsidRDefault="0042722B" w:rsidP="0042722B">
            <w:pPr>
              <w:pStyle w:val="afa"/>
              <w:numPr>
                <w:ilvl w:val="0"/>
                <w:numId w:val="26"/>
              </w:numPr>
              <w:tabs>
                <w:tab w:val="clear" w:pos="1134"/>
              </w:tabs>
              <w:adjustRightInd w:val="0"/>
              <w:ind w:left="117" w:firstLine="243"/>
              <w:jc w:val="both"/>
              <w:rPr>
                <w:rFonts w:ascii="Tahoma" w:hAnsi="Tahoma" w:cs="Tahoma"/>
                <w:szCs w:val="18"/>
              </w:rPr>
            </w:pPr>
            <w:r w:rsidRPr="00BB5E50">
              <w:rPr>
                <w:rFonts w:ascii="Tahoma" w:hAnsi="Tahoma" w:cs="Tahoma"/>
                <w:szCs w:val="18"/>
              </w:rPr>
              <w:t>уведомление Участников закупки, прошедших Отборочную стадию, о допуске их к Оценочной стадии.</w:t>
            </w:r>
          </w:p>
          <w:p w14:paraId="6056D181" w14:textId="77777777" w:rsidR="0042722B" w:rsidRPr="00BB5E50" w:rsidRDefault="0042722B" w:rsidP="0042722B">
            <w:pPr>
              <w:tabs>
                <w:tab w:val="clear" w:pos="1134"/>
              </w:tabs>
              <w:kinsoku/>
              <w:overflowPunct/>
              <w:adjustRightInd w:val="0"/>
              <w:ind w:firstLine="0"/>
              <w:rPr>
                <w:rFonts w:ascii="Tahoma" w:hAnsi="Tahoma" w:cs="Tahoma"/>
                <w:sz w:val="20"/>
                <w:szCs w:val="18"/>
              </w:rPr>
            </w:pPr>
            <w:r w:rsidRPr="00BB5E50">
              <w:rPr>
                <w:rFonts w:ascii="Tahoma" w:hAnsi="Tahoma" w:cs="Tahoma"/>
                <w:sz w:val="20"/>
                <w:szCs w:val="18"/>
              </w:rPr>
              <w:t>При проведении Отборочной стадии Заказчик / Организатор закупки вправе:</w:t>
            </w:r>
          </w:p>
          <w:p w14:paraId="7DB02C7C" w14:textId="77777777" w:rsidR="0042722B" w:rsidRPr="00BB5E50" w:rsidRDefault="0042722B" w:rsidP="0042722B">
            <w:pPr>
              <w:tabs>
                <w:tab w:val="clear" w:pos="1134"/>
              </w:tabs>
              <w:kinsoku/>
              <w:overflowPunct/>
              <w:adjustRightInd w:val="0"/>
              <w:ind w:firstLine="0"/>
              <w:rPr>
                <w:rFonts w:ascii="Tahoma" w:hAnsi="Tahoma" w:cs="Tahoma"/>
                <w:sz w:val="20"/>
                <w:szCs w:val="18"/>
              </w:rPr>
            </w:pPr>
            <w:r w:rsidRPr="00BB5E50">
              <w:rPr>
                <w:rFonts w:ascii="Tahoma" w:hAnsi="Tahoma" w:cs="Tahoma"/>
                <w:sz w:val="20"/>
                <w:szCs w:val="18"/>
              </w:rPr>
              <w:t>а)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 а также проводить выездные проверки;</w:t>
            </w:r>
          </w:p>
          <w:p w14:paraId="6AA77D17" w14:textId="77777777" w:rsidR="0042722B" w:rsidRPr="00BB5E50" w:rsidRDefault="0042722B" w:rsidP="0042722B">
            <w:pPr>
              <w:tabs>
                <w:tab w:val="clear" w:pos="1134"/>
              </w:tabs>
              <w:kinsoku/>
              <w:overflowPunct/>
              <w:adjustRightInd w:val="0"/>
              <w:ind w:firstLine="0"/>
              <w:rPr>
                <w:rFonts w:ascii="Tahoma" w:hAnsi="Tahoma" w:cs="Tahoma"/>
                <w:sz w:val="20"/>
                <w:szCs w:val="18"/>
              </w:rPr>
            </w:pPr>
            <w:r w:rsidRPr="00BB5E50">
              <w:rPr>
                <w:rFonts w:ascii="Tahoma" w:hAnsi="Tahoma" w:cs="Tahoma"/>
                <w:sz w:val="20"/>
                <w:szCs w:val="18"/>
              </w:rPr>
              <w:t>б) требовать от Участников закупки разъяснения положений Заявок и представления недостающих документов (при необходимости). При этом не допускаются запросы и/или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техническим условиям Заявки (перечня предлагаемой Продукции, ее технических характеристик и иных), при этом данные уточнения не должны изменять Предмет Закупки;</w:t>
            </w:r>
          </w:p>
          <w:p w14:paraId="3676D8DC" w14:textId="77777777" w:rsidR="0042722B" w:rsidRPr="00BB5E50" w:rsidRDefault="0042722B" w:rsidP="0042722B">
            <w:pPr>
              <w:tabs>
                <w:tab w:val="clear" w:pos="1134"/>
              </w:tabs>
              <w:kinsoku/>
              <w:overflowPunct/>
              <w:adjustRightInd w:val="0"/>
              <w:ind w:firstLine="0"/>
              <w:rPr>
                <w:rFonts w:ascii="Tahoma" w:hAnsi="Tahoma" w:cs="Tahoma"/>
                <w:sz w:val="20"/>
                <w:szCs w:val="18"/>
              </w:rPr>
            </w:pPr>
            <w:r w:rsidRPr="00BB5E50">
              <w:rPr>
                <w:rFonts w:ascii="Tahoma" w:hAnsi="Tahoma" w:cs="Tahoma"/>
                <w:sz w:val="20"/>
                <w:szCs w:val="18"/>
              </w:rPr>
              <w:lastRenderedPageBreak/>
              <w:t>в) производить 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86A5348" w14:textId="77777777" w:rsidR="0042722B" w:rsidRPr="00BB5E50" w:rsidRDefault="0042722B" w:rsidP="0042722B">
            <w:pPr>
              <w:tabs>
                <w:tab w:val="clear" w:pos="1134"/>
              </w:tabs>
              <w:kinsoku/>
              <w:overflowPunct/>
              <w:adjustRightInd w:val="0"/>
              <w:ind w:firstLine="0"/>
              <w:rPr>
                <w:rFonts w:ascii="Tahoma" w:hAnsi="Tahoma" w:cs="Tahoma"/>
                <w:sz w:val="20"/>
                <w:szCs w:val="18"/>
              </w:rPr>
            </w:pPr>
          </w:p>
          <w:p w14:paraId="72099F16" w14:textId="77777777" w:rsidR="0042722B" w:rsidRPr="00BB5E50" w:rsidRDefault="0042722B" w:rsidP="0042722B">
            <w:pPr>
              <w:tabs>
                <w:tab w:val="clear" w:pos="1134"/>
              </w:tabs>
              <w:kinsoku/>
              <w:overflowPunct/>
              <w:adjustRightInd w:val="0"/>
              <w:ind w:firstLine="0"/>
              <w:rPr>
                <w:rFonts w:ascii="Tahoma" w:hAnsi="Tahoma" w:cs="Tahoma"/>
                <w:sz w:val="20"/>
                <w:szCs w:val="18"/>
              </w:rPr>
            </w:pPr>
            <w:r w:rsidRPr="00BB5E50">
              <w:rPr>
                <w:rFonts w:ascii="Tahoma" w:hAnsi="Tahoma" w:cs="Tahoma"/>
                <w:sz w:val="20"/>
                <w:szCs w:val="18"/>
              </w:rPr>
              <w:t>Результаты Отборочной стадии оформляются протоколом.</w:t>
            </w:r>
          </w:p>
          <w:p w14:paraId="7628F617" w14:textId="77777777" w:rsidR="0042722B" w:rsidRPr="00BB5E50" w:rsidRDefault="0042722B" w:rsidP="0042722B">
            <w:pPr>
              <w:tabs>
                <w:tab w:val="clear" w:pos="1134"/>
              </w:tabs>
              <w:kinsoku/>
              <w:overflowPunct/>
              <w:adjustRightInd w:val="0"/>
              <w:ind w:firstLine="0"/>
              <w:rPr>
                <w:rFonts w:ascii="Tahoma" w:hAnsi="Tahoma" w:cs="Tahoma"/>
                <w:sz w:val="20"/>
                <w:szCs w:val="18"/>
              </w:rPr>
            </w:pPr>
          </w:p>
          <w:p w14:paraId="1C75CE2A" w14:textId="77777777" w:rsidR="0042722B" w:rsidRPr="00BB5E50" w:rsidRDefault="0042722B" w:rsidP="0042722B">
            <w:pPr>
              <w:tabs>
                <w:tab w:val="clear" w:pos="1134"/>
              </w:tabs>
              <w:kinsoku/>
              <w:overflowPunct/>
              <w:adjustRightInd w:val="0"/>
              <w:ind w:firstLine="0"/>
              <w:rPr>
                <w:rFonts w:ascii="Tahoma" w:hAnsi="Tahoma" w:cs="Tahoma"/>
                <w:sz w:val="20"/>
                <w:szCs w:val="18"/>
              </w:rPr>
            </w:pPr>
            <w:r w:rsidRPr="00BB5E50">
              <w:rPr>
                <w:rFonts w:ascii="Tahoma" w:hAnsi="Tahoma" w:cs="Tahoma"/>
                <w:b/>
                <w:bCs/>
                <w:sz w:val="20"/>
                <w:szCs w:val="18"/>
              </w:rPr>
              <w:t>Оценочная стадия</w:t>
            </w:r>
            <w:r w:rsidRPr="00BB5E50">
              <w:rPr>
                <w:rFonts w:ascii="Tahoma" w:hAnsi="Tahoma" w:cs="Tahoma"/>
                <w:sz w:val="20"/>
                <w:szCs w:val="18"/>
              </w:rPr>
              <w:t>.</w:t>
            </w:r>
          </w:p>
          <w:p w14:paraId="6E72D3D5" w14:textId="77777777" w:rsidR="0042722B" w:rsidRPr="00BB5E50" w:rsidRDefault="0042722B" w:rsidP="0042722B">
            <w:pPr>
              <w:tabs>
                <w:tab w:val="clear" w:pos="1134"/>
              </w:tabs>
              <w:kinsoku/>
              <w:overflowPunct/>
              <w:adjustRightInd w:val="0"/>
              <w:ind w:firstLine="0"/>
              <w:rPr>
                <w:rFonts w:ascii="Tahoma" w:hAnsi="Tahoma" w:cs="Tahoma"/>
                <w:sz w:val="20"/>
                <w:szCs w:val="18"/>
              </w:rPr>
            </w:pPr>
            <w:r w:rsidRPr="00BB5E50">
              <w:rPr>
                <w:rFonts w:ascii="Tahoma" w:hAnsi="Tahoma" w:cs="Tahoma"/>
                <w:sz w:val="20"/>
                <w:szCs w:val="18"/>
              </w:rPr>
              <w:t>В рамках Оценочной стадии оцениваются Заявки, которые не были отклонены на Отборочной стадии. Цель сопоставления и оценки Заявок заключается в их ранжировании по степени предпочтительности для Заказчика. Оценка Заявок осуществляется на основании Матрицы оценки предложений (Блок 3 Матрица оценки предложений заявок Участников)</w:t>
            </w:r>
          </w:p>
          <w:p w14:paraId="46358385" w14:textId="77777777" w:rsidR="0042722B" w:rsidRPr="00BB5E50" w:rsidRDefault="0042722B" w:rsidP="0042722B">
            <w:pPr>
              <w:tabs>
                <w:tab w:val="clear" w:pos="1134"/>
              </w:tabs>
              <w:kinsoku/>
              <w:overflowPunct/>
              <w:adjustRightInd w:val="0"/>
              <w:ind w:firstLine="0"/>
              <w:rPr>
                <w:rFonts w:ascii="Tahoma" w:hAnsi="Tahoma" w:cs="Tahoma"/>
                <w:sz w:val="20"/>
                <w:szCs w:val="18"/>
              </w:rPr>
            </w:pPr>
          </w:p>
          <w:p w14:paraId="79197992" w14:textId="0E0369F3" w:rsidR="008E7132" w:rsidRPr="00BB5E50" w:rsidRDefault="0042722B" w:rsidP="0042722B">
            <w:pPr>
              <w:tabs>
                <w:tab w:val="clear" w:pos="1134"/>
              </w:tabs>
              <w:kinsoku/>
              <w:overflowPunct/>
              <w:adjustRightInd w:val="0"/>
              <w:ind w:firstLine="0"/>
              <w:rPr>
                <w:rFonts w:ascii="Tahoma" w:hAnsi="Tahoma" w:cs="Tahoma"/>
                <w:b/>
                <w:bCs/>
                <w:sz w:val="22"/>
                <w:szCs w:val="20"/>
              </w:rPr>
            </w:pPr>
            <w:r w:rsidRPr="00BB5E50">
              <w:rPr>
                <w:rFonts w:ascii="Tahoma" w:hAnsi="Tahoma" w:cs="Tahoma"/>
                <w:sz w:val="20"/>
                <w:szCs w:val="18"/>
              </w:rPr>
              <w:t>Результаты Оценочной стадии оформляются протоколом</w:t>
            </w:r>
          </w:p>
          <w:p w14:paraId="6159DEA2" w14:textId="77777777" w:rsidR="00713746" w:rsidRPr="00BB5E50" w:rsidRDefault="00713746" w:rsidP="00747861">
            <w:pPr>
              <w:adjustRightInd w:val="0"/>
              <w:rPr>
                <w:rFonts w:ascii="Tahoma" w:hAnsi="Tahoma" w:cs="Tahoma"/>
                <w:b/>
                <w:sz w:val="20"/>
                <w:szCs w:val="20"/>
              </w:rPr>
            </w:pPr>
          </w:p>
          <w:p w14:paraId="4FBECBC9" w14:textId="1A954ED9" w:rsidR="00EB3A55" w:rsidRPr="00BB5E50" w:rsidRDefault="00EB3A55" w:rsidP="00747861">
            <w:pPr>
              <w:adjustRightInd w:val="0"/>
              <w:rPr>
                <w:rFonts w:ascii="Tahoma" w:hAnsi="Tahoma" w:cs="Tahoma"/>
                <w:b/>
                <w:sz w:val="20"/>
                <w:szCs w:val="20"/>
              </w:rPr>
            </w:pPr>
            <w:r w:rsidRPr="00BB5E50">
              <w:rPr>
                <w:rFonts w:ascii="Tahoma" w:hAnsi="Tahoma" w:cs="Tahoma"/>
                <w:b/>
                <w:sz w:val="20"/>
                <w:szCs w:val="20"/>
              </w:rPr>
              <w:t xml:space="preserve">Определение победителя запроса </w:t>
            </w:r>
            <w:r w:rsidR="00872FA0" w:rsidRPr="00BB5E50">
              <w:rPr>
                <w:rFonts w:ascii="Tahoma" w:hAnsi="Tahoma" w:cs="Tahoma"/>
                <w:b/>
                <w:sz w:val="20"/>
                <w:szCs w:val="20"/>
              </w:rPr>
              <w:t>предложений</w:t>
            </w:r>
            <w:r w:rsidRPr="00BB5E50">
              <w:rPr>
                <w:rFonts w:ascii="Tahoma" w:hAnsi="Tahoma" w:cs="Tahoma"/>
                <w:b/>
                <w:sz w:val="20"/>
                <w:szCs w:val="20"/>
              </w:rPr>
              <w:t>:</w:t>
            </w:r>
          </w:p>
          <w:p w14:paraId="3C2661C9" w14:textId="77777777" w:rsidR="00872FA0" w:rsidRPr="00BB5E50" w:rsidRDefault="00872FA0" w:rsidP="00872FA0">
            <w:pPr>
              <w:pStyle w:val="afa"/>
              <w:numPr>
                <w:ilvl w:val="0"/>
                <w:numId w:val="27"/>
              </w:numPr>
              <w:tabs>
                <w:tab w:val="clear" w:pos="1134"/>
              </w:tabs>
              <w:adjustRightInd w:val="0"/>
              <w:ind w:left="117" w:firstLine="284"/>
              <w:jc w:val="both"/>
              <w:rPr>
                <w:rFonts w:ascii="Tahoma" w:hAnsi="Tahoma" w:cs="Tahoma"/>
                <w:szCs w:val="18"/>
              </w:rPr>
            </w:pPr>
            <w:r w:rsidRPr="00BB5E50">
              <w:rPr>
                <w:rFonts w:ascii="Tahoma" w:hAnsi="Tahoma" w:cs="Tahoma"/>
                <w:szCs w:val="18"/>
              </w:rPr>
              <w:t>Победителем конкурса признается Участник, представивший конкурсную Заявку, которая признана наилучшей по результатам Оценочной стадии (получившая наибольший балл по Матрице оценки предложений).</w:t>
            </w:r>
          </w:p>
          <w:p w14:paraId="278220E1" w14:textId="77777777" w:rsidR="00872FA0" w:rsidRPr="00BB5E50" w:rsidRDefault="00872FA0" w:rsidP="00872FA0">
            <w:pPr>
              <w:pStyle w:val="afa"/>
              <w:numPr>
                <w:ilvl w:val="0"/>
                <w:numId w:val="27"/>
              </w:numPr>
              <w:tabs>
                <w:tab w:val="clear" w:pos="1134"/>
              </w:tabs>
              <w:adjustRightInd w:val="0"/>
              <w:ind w:left="117" w:firstLine="284"/>
              <w:jc w:val="both"/>
              <w:rPr>
                <w:rFonts w:ascii="Tahoma" w:hAnsi="Tahoma" w:cs="Tahoma"/>
                <w:szCs w:val="18"/>
              </w:rPr>
            </w:pPr>
            <w:r w:rsidRPr="00BB5E50">
              <w:rPr>
                <w:rFonts w:ascii="Tahoma" w:hAnsi="Tahoma" w:cs="Tahoma"/>
                <w:szCs w:val="18"/>
              </w:rPr>
              <w:t>Заказчик / Организатор закупки вправе отклонить все конкурсные Заявки, если ни одна из них не удовлетворяет требованиям Закупочной документации.</w:t>
            </w:r>
          </w:p>
          <w:p w14:paraId="46342ECE" w14:textId="77777777" w:rsidR="00872FA0" w:rsidRPr="00BB5E50" w:rsidRDefault="00872FA0" w:rsidP="00872FA0">
            <w:pPr>
              <w:pStyle w:val="afa"/>
              <w:numPr>
                <w:ilvl w:val="0"/>
                <w:numId w:val="27"/>
              </w:numPr>
              <w:tabs>
                <w:tab w:val="clear" w:pos="1134"/>
              </w:tabs>
              <w:adjustRightInd w:val="0"/>
              <w:ind w:left="117" w:firstLine="284"/>
              <w:jc w:val="both"/>
              <w:rPr>
                <w:rFonts w:ascii="Tahoma" w:hAnsi="Tahoma" w:cs="Tahoma"/>
                <w:szCs w:val="18"/>
              </w:rPr>
            </w:pPr>
            <w:r w:rsidRPr="00BB5E50">
              <w:rPr>
                <w:rFonts w:ascii="Tahoma" w:hAnsi="Tahoma" w:cs="Tahoma"/>
                <w:szCs w:val="18"/>
              </w:rPr>
              <w:t xml:space="preserve">Заказчик / Организатор закупки вправе перед выбором Победителя закупки потребовать от любого Участника конкурса, прошедшего Отборочную стадию, прохождения </w:t>
            </w:r>
            <w:proofErr w:type="spellStart"/>
            <w:r w:rsidRPr="00BB5E50">
              <w:rPr>
                <w:rFonts w:ascii="Tahoma" w:hAnsi="Tahoma" w:cs="Tahoma"/>
                <w:szCs w:val="18"/>
              </w:rPr>
              <w:t>постквалификации</w:t>
            </w:r>
            <w:proofErr w:type="spellEnd"/>
            <w:r w:rsidRPr="00BB5E50">
              <w:rPr>
                <w:rFonts w:ascii="Tahoma" w:hAnsi="Tahoma" w:cs="Tahoma"/>
                <w:szCs w:val="18"/>
              </w:rPr>
              <w:t xml:space="preserve"> подтверждения его соответствия Отборочным критериям (применяется при длительных / многоэтапных Закупках). По результатам заседания ЦЗК / Закупочной комиссии, на котором осуществляется оценка конкурсных Заявок и определение Победителя конкурса, оформляется протокол выбора Победителя закупки.</w:t>
            </w:r>
          </w:p>
          <w:p w14:paraId="6E5C4A08" w14:textId="77777777" w:rsidR="00EB3A55" w:rsidRPr="00BB5E50" w:rsidRDefault="00EB3A55" w:rsidP="00747861">
            <w:pPr>
              <w:adjustRightInd w:val="0"/>
              <w:rPr>
                <w:rFonts w:ascii="Tahoma" w:hAnsi="Tahoma" w:cs="Tahoma"/>
                <w:sz w:val="20"/>
                <w:szCs w:val="20"/>
              </w:rPr>
            </w:pPr>
          </w:p>
          <w:p w14:paraId="659107B2" w14:textId="7279EDF0" w:rsidR="00EB3A55" w:rsidRPr="00BB5E50" w:rsidRDefault="00EB3A55" w:rsidP="00747861">
            <w:pPr>
              <w:adjustRightInd w:val="0"/>
              <w:rPr>
                <w:rFonts w:ascii="Tahoma" w:hAnsi="Tahoma" w:cs="Tahoma"/>
                <w:b/>
                <w:sz w:val="20"/>
                <w:szCs w:val="20"/>
              </w:rPr>
            </w:pPr>
            <w:r w:rsidRPr="00BB5E50">
              <w:rPr>
                <w:rFonts w:ascii="Tahoma" w:hAnsi="Tahoma" w:cs="Tahoma"/>
                <w:b/>
                <w:sz w:val="20"/>
                <w:szCs w:val="20"/>
              </w:rPr>
              <w:t xml:space="preserve">Отстранение Участника </w:t>
            </w:r>
            <w:r w:rsidR="00872FA0" w:rsidRPr="00BB5E50">
              <w:rPr>
                <w:rFonts w:ascii="Tahoma" w:hAnsi="Tahoma" w:cs="Tahoma"/>
                <w:b/>
                <w:sz w:val="20"/>
                <w:szCs w:val="20"/>
              </w:rPr>
              <w:t>запроса предложений</w:t>
            </w:r>
            <w:r w:rsidRPr="00BB5E50">
              <w:rPr>
                <w:rFonts w:ascii="Tahoma" w:hAnsi="Tahoma" w:cs="Tahoma"/>
                <w:b/>
                <w:sz w:val="20"/>
                <w:szCs w:val="20"/>
              </w:rPr>
              <w:t>:</w:t>
            </w:r>
          </w:p>
          <w:p w14:paraId="07E11BFF" w14:textId="77777777" w:rsidR="00EB3A55" w:rsidRPr="00BB5E50" w:rsidRDefault="00EB3A55" w:rsidP="00747861">
            <w:pPr>
              <w:adjustRightInd w:val="0"/>
              <w:rPr>
                <w:rFonts w:ascii="Tahoma" w:hAnsi="Tahoma" w:cs="Tahoma"/>
                <w:sz w:val="20"/>
                <w:szCs w:val="20"/>
              </w:rPr>
            </w:pPr>
            <w:r w:rsidRPr="00BB5E50">
              <w:rPr>
                <w:rFonts w:ascii="Tahoma" w:hAnsi="Tahoma" w:cs="Tahoma"/>
                <w:sz w:val="20"/>
                <w:szCs w:val="20"/>
              </w:rPr>
              <w:t>На любом этапе вплоть до подписания договора ЦЗК / Закупочная комиссия вправе отстранить Участника закупки, в том числе допущенного до участия в соответствующей процедуре, при обнаружении:</w:t>
            </w:r>
          </w:p>
          <w:p w14:paraId="61FBC16E" w14:textId="77777777" w:rsidR="00EB3A55" w:rsidRPr="00BB5E50" w:rsidRDefault="00EB3A55" w:rsidP="00747861">
            <w:pPr>
              <w:adjustRightInd w:val="0"/>
              <w:rPr>
                <w:rFonts w:ascii="Tahoma" w:hAnsi="Tahoma" w:cs="Tahoma"/>
                <w:sz w:val="20"/>
                <w:szCs w:val="20"/>
              </w:rPr>
            </w:pPr>
            <w:r w:rsidRPr="00BB5E50">
              <w:rPr>
                <w:rFonts w:ascii="Tahoma" w:hAnsi="Tahoma" w:cs="Tahoma"/>
                <w:sz w:val="20"/>
                <w:szCs w:val="20"/>
              </w:rPr>
              <w:t>а) факта подачи им недостоверных сведений, имеющих значение для определения возможности допуска данног</w:t>
            </w:r>
            <w:r w:rsidR="00202FED" w:rsidRPr="00BB5E50">
              <w:rPr>
                <w:rFonts w:ascii="Tahoma" w:hAnsi="Tahoma" w:cs="Tahoma"/>
                <w:sz w:val="20"/>
                <w:szCs w:val="20"/>
              </w:rPr>
              <w:t>о Участника к участию в запросе котировок</w:t>
            </w:r>
            <w:r w:rsidRPr="00BB5E50">
              <w:rPr>
                <w:rFonts w:ascii="Tahoma" w:hAnsi="Tahoma" w:cs="Tahoma"/>
                <w:sz w:val="20"/>
                <w:szCs w:val="20"/>
              </w:rPr>
              <w:t xml:space="preserve"> или установления его места в </w:t>
            </w:r>
            <w:proofErr w:type="spellStart"/>
            <w:r w:rsidRPr="00BB5E50">
              <w:rPr>
                <w:rFonts w:ascii="Tahoma" w:hAnsi="Tahoma" w:cs="Tahoma"/>
                <w:sz w:val="20"/>
                <w:szCs w:val="20"/>
              </w:rPr>
              <w:t>ранжировке</w:t>
            </w:r>
            <w:proofErr w:type="spellEnd"/>
            <w:r w:rsidRPr="00BB5E50">
              <w:rPr>
                <w:rFonts w:ascii="Tahoma" w:hAnsi="Tahoma" w:cs="Tahoma"/>
                <w:sz w:val="20"/>
                <w:szCs w:val="20"/>
              </w:rPr>
              <w:t>;</w:t>
            </w:r>
          </w:p>
          <w:p w14:paraId="123870DB" w14:textId="77777777" w:rsidR="00EB3A55" w:rsidRPr="00BB5E50" w:rsidRDefault="00EB3A55" w:rsidP="00747861">
            <w:pPr>
              <w:adjustRightInd w:val="0"/>
              <w:rPr>
                <w:rFonts w:ascii="Tahoma" w:hAnsi="Tahoma" w:cs="Tahoma"/>
                <w:sz w:val="20"/>
                <w:szCs w:val="20"/>
              </w:rPr>
            </w:pPr>
            <w:r w:rsidRPr="00BB5E50">
              <w:rPr>
                <w:rFonts w:ascii="Tahoma" w:hAnsi="Tahoma" w:cs="Tahoma"/>
                <w:sz w:val="20"/>
                <w:szCs w:val="20"/>
              </w:rPr>
              <w:t>б) сведений, позволяющих обоснованно отменить ранее принятое решение о допуске;</w:t>
            </w:r>
          </w:p>
          <w:p w14:paraId="1A4E3782" w14:textId="77777777" w:rsidR="00EB3A55" w:rsidRPr="00BB5E50" w:rsidRDefault="00EB3A55" w:rsidP="00747861">
            <w:pPr>
              <w:adjustRightInd w:val="0"/>
              <w:rPr>
                <w:rFonts w:ascii="Tahoma" w:hAnsi="Tahoma" w:cs="Tahoma"/>
                <w:sz w:val="20"/>
                <w:szCs w:val="20"/>
              </w:rPr>
            </w:pPr>
            <w:r w:rsidRPr="00BB5E50">
              <w:rPr>
                <w:rFonts w:ascii="Tahoma" w:hAnsi="Tahoma" w:cs="Tahoma"/>
                <w:sz w:val="20"/>
                <w:szCs w:val="20"/>
              </w:rPr>
              <w:t>в) наличия иных оснований, прямо предусмотренных Закупочной документацией.</w:t>
            </w:r>
          </w:p>
          <w:p w14:paraId="51024A40" w14:textId="78F8E16F" w:rsidR="00424500" w:rsidRPr="00BB5E50" w:rsidRDefault="00424500" w:rsidP="00747861">
            <w:pPr>
              <w:tabs>
                <w:tab w:val="clear" w:pos="1134"/>
              </w:tabs>
              <w:kinsoku/>
              <w:overflowPunct/>
              <w:adjustRightInd w:val="0"/>
              <w:ind w:firstLine="0"/>
              <w:rPr>
                <w:rFonts w:ascii="Tahoma" w:hAnsi="Tahoma" w:cs="Tahoma"/>
                <w:sz w:val="20"/>
                <w:szCs w:val="20"/>
              </w:rPr>
            </w:pPr>
            <w:bookmarkStart w:id="273" w:name="Par0"/>
            <w:bookmarkEnd w:id="273"/>
          </w:p>
        </w:tc>
      </w:tr>
      <w:tr w:rsidR="00B1248A" w:rsidRPr="00BB5E50" w14:paraId="18C81C03" w14:textId="77777777" w:rsidTr="00747861">
        <w:tc>
          <w:tcPr>
            <w:tcW w:w="184" w:type="pct"/>
            <w:tcBorders>
              <w:top w:val="single" w:sz="4" w:space="0" w:color="auto"/>
              <w:left w:val="single" w:sz="12" w:space="0" w:color="auto"/>
              <w:bottom w:val="single" w:sz="4" w:space="0" w:color="auto"/>
            </w:tcBorders>
          </w:tcPr>
          <w:p w14:paraId="4AB010E7" w14:textId="77777777" w:rsidR="00B1248A" w:rsidRPr="00BB5E50" w:rsidRDefault="00B1248A" w:rsidP="00747861">
            <w:pPr>
              <w:pStyle w:val="afa"/>
              <w:numPr>
                <w:ilvl w:val="0"/>
                <w:numId w:val="9"/>
              </w:numPr>
              <w:spacing w:before="0"/>
              <w:ind w:left="357" w:hanging="357"/>
              <w:jc w:val="both"/>
              <w:rPr>
                <w:rFonts w:ascii="Tahoma" w:hAnsi="Tahoma" w:cs="Tahoma"/>
              </w:rPr>
            </w:pPr>
          </w:p>
        </w:tc>
        <w:tc>
          <w:tcPr>
            <w:tcW w:w="4816" w:type="pct"/>
            <w:tcBorders>
              <w:top w:val="single" w:sz="4" w:space="0" w:color="auto"/>
              <w:bottom w:val="single" w:sz="4" w:space="0" w:color="auto"/>
              <w:right w:val="single" w:sz="12" w:space="0" w:color="auto"/>
            </w:tcBorders>
          </w:tcPr>
          <w:p w14:paraId="5F8552D8" w14:textId="78052BB9" w:rsidR="00B1248A" w:rsidRPr="00BB5E50" w:rsidRDefault="00872FA0" w:rsidP="00747861">
            <w:pPr>
              <w:pStyle w:val="af0"/>
              <w:spacing w:before="0" w:after="0"/>
              <w:ind w:left="0" w:right="0"/>
              <w:jc w:val="both"/>
              <w:rPr>
                <w:rFonts w:ascii="Tahoma" w:hAnsi="Tahoma" w:cs="Tahoma"/>
                <w:sz w:val="20"/>
                <w:szCs w:val="20"/>
              </w:rPr>
            </w:pPr>
            <w:r w:rsidRPr="00BB5E50">
              <w:rPr>
                <w:rFonts w:ascii="Tahoma" w:hAnsi="Tahoma" w:cs="Tahoma"/>
                <w:b/>
                <w:sz w:val="20"/>
                <w:szCs w:val="20"/>
              </w:rPr>
              <w:t>Вторая часть заявки должна содержать</w:t>
            </w:r>
            <w:r w:rsidRPr="00BB5E50">
              <w:rPr>
                <w:rFonts w:ascii="Tahoma" w:hAnsi="Tahoma" w:cs="Tahoma"/>
                <w:sz w:val="20"/>
                <w:szCs w:val="20"/>
              </w:rPr>
              <w:t xml:space="preserve"> информацию и документы, предусмотренные </w:t>
            </w:r>
            <w:hyperlink w:anchor="P475" w:history="1">
              <w:r w:rsidRPr="00BB5E50">
                <w:rPr>
                  <w:rFonts w:ascii="Tahoma" w:hAnsi="Tahoma" w:cs="Tahoma"/>
                  <w:sz w:val="20"/>
                  <w:szCs w:val="20"/>
                </w:rPr>
                <w:t>пунктами 1</w:t>
              </w:r>
            </w:hyperlink>
            <w:r w:rsidRPr="00BB5E50">
              <w:rPr>
                <w:rFonts w:ascii="Tahoma" w:hAnsi="Tahoma" w:cs="Tahoma"/>
                <w:sz w:val="20"/>
                <w:szCs w:val="20"/>
              </w:rPr>
              <w:t xml:space="preserve"> - 9, 11 и </w:t>
            </w:r>
            <w:hyperlink w:anchor="P498" w:history="1">
              <w:r w:rsidRPr="00BB5E50">
                <w:rPr>
                  <w:rFonts w:ascii="Tahoma" w:hAnsi="Tahoma" w:cs="Tahoma"/>
                  <w:sz w:val="20"/>
                  <w:szCs w:val="20"/>
                </w:rPr>
                <w:t>12 части 19.1</w:t>
              </w:r>
            </w:hyperlink>
            <w:r w:rsidRPr="00BB5E50">
              <w:rPr>
                <w:rFonts w:ascii="Tahoma" w:hAnsi="Tahoma" w:cs="Tahoma"/>
                <w:sz w:val="20"/>
                <w:szCs w:val="20"/>
              </w:rPr>
              <w:t xml:space="preserve">, а также </w:t>
            </w:r>
            <w:hyperlink w:anchor="P501" w:history="1">
              <w:r w:rsidRPr="00BB5E50">
                <w:rPr>
                  <w:rFonts w:ascii="Tahoma" w:hAnsi="Tahoma" w:cs="Tahoma"/>
                  <w:sz w:val="20"/>
                  <w:szCs w:val="20"/>
                </w:rPr>
                <w:t>частью 19.2</w:t>
              </w:r>
            </w:hyperlink>
            <w:r w:rsidRPr="00BB5E50">
              <w:rPr>
                <w:rFonts w:ascii="Tahoma" w:hAnsi="Tahoma" w:cs="Tahoma"/>
                <w:sz w:val="20"/>
                <w:szCs w:val="20"/>
              </w:rPr>
              <w:t xml:space="preserve"> ст. 3.4, ФЗ № 223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w:t>
            </w:r>
          </w:p>
        </w:tc>
      </w:tr>
      <w:tr w:rsidR="00857951" w:rsidRPr="00BB5E50" w14:paraId="41EE758F" w14:textId="77777777" w:rsidTr="00747861">
        <w:trPr>
          <w:trHeight w:val="352"/>
        </w:trPr>
        <w:tc>
          <w:tcPr>
            <w:tcW w:w="5000" w:type="pct"/>
            <w:gridSpan w:val="2"/>
            <w:tcBorders>
              <w:top w:val="single" w:sz="4" w:space="0" w:color="auto"/>
              <w:left w:val="single" w:sz="4" w:space="0" w:color="auto"/>
              <w:right w:val="single" w:sz="4" w:space="0" w:color="auto"/>
            </w:tcBorders>
          </w:tcPr>
          <w:p w14:paraId="6385B359" w14:textId="77777777" w:rsidR="00163B4E" w:rsidRPr="00BB5E50" w:rsidRDefault="00163B4E" w:rsidP="00163B4E">
            <w:pPr>
              <w:tabs>
                <w:tab w:val="clear" w:pos="1134"/>
              </w:tabs>
              <w:kinsoku/>
              <w:overflowPunct/>
              <w:adjustRightInd w:val="0"/>
              <w:ind w:firstLine="540"/>
              <w:rPr>
                <w:rFonts w:ascii="Tahoma" w:hAnsi="Tahoma" w:cs="Tahoma"/>
                <w:iCs/>
                <w:sz w:val="20"/>
                <w:szCs w:val="20"/>
              </w:rPr>
            </w:pPr>
            <w:bookmarkStart w:id="274" w:name="dst100027"/>
            <w:bookmarkEnd w:id="274"/>
            <w:r w:rsidRPr="00BB5E50">
              <w:rPr>
                <w:rFonts w:ascii="Tahoma" w:hAnsi="Tahoma" w:cs="Tahoma"/>
                <w:iCs/>
                <w:sz w:val="20"/>
                <w:szCs w:val="20"/>
              </w:rPr>
              <w:t xml:space="preserve">1) наименование, фирменное наименование (при наличии), адрес юридического лица в пределах места нахождения юридического лица, учредительный документ </w:t>
            </w:r>
            <w:r w:rsidRPr="00BB5E50">
              <w:rPr>
                <w:rFonts w:ascii="Tahoma" w:hAnsi="Tahoma" w:cs="Tahoma"/>
                <w:b/>
                <w:iCs/>
                <w:sz w:val="20"/>
                <w:szCs w:val="20"/>
              </w:rPr>
              <w:t>(Устав)</w:t>
            </w:r>
            <w:r w:rsidRPr="00BB5E50">
              <w:rPr>
                <w:rFonts w:ascii="Tahoma" w:hAnsi="Tahoma" w:cs="Tahoma"/>
                <w:iCs/>
                <w:sz w:val="20"/>
                <w:szCs w:val="20"/>
              </w:rPr>
              <w:t>, если участником конкурентной закупки с участием субъектов малого и среднего предпринимательства является юридическое лицо (</w:t>
            </w:r>
            <w:r w:rsidRPr="00BB5E50">
              <w:rPr>
                <w:rFonts w:ascii="Tahoma" w:hAnsi="Tahoma" w:cs="Tahoma"/>
                <w:b/>
                <w:iCs/>
                <w:sz w:val="20"/>
                <w:szCs w:val="20"/>
              </w:rPr>
              <w:t>рекомендуемая форма</w:t>
            </w:r>
            <w:r w:rsidRPr="00BB5E50">
              <w:rPr>
                <w:rFonts w:ascii="Tahoma" w:hAnsi="Tahoma" w:cs="Tahoma"/>
                <w:iCs/>
                <w:sz w:val="20"/>
                <w:szCs w:val="20"/>
              </w:rPr>
              <w:t xml:space="preserve"> для заполнения сведений – Приложение № 3 «Сведения об участнике конкурентной закупки»);</w:t>
            </w:r>
          </w:p>
          <w:p w14:paraId="1B3E5B84" w14:textId="77777777" w:rsidR="00163B4E" w:rsidRPr="00BB5E50" w:rsidRDefault="00163B4E" w:rsidP="00163B4E">
            <w:pPr>
              <w:tabs>
                <w:tab w:val="clear" w:pos="1134"/>
              </w:tabs>
              <w:kinsoku/>
              <w:overflowPunct/>
              <w:adjustRightInd w:val="0"/>
              <w:spacing w:before="160"/>
              <w:ind w:firstLine="540"/>
              <w:rPr>
                <w:rFonts w:ascii="Tahoma" w:hAnsi="Tahoma" w:cs="Tahoma"/>
                <w:iCs/>
                <w:sz w:val="20"/>
                <w:szCs w:val="20"/>
              </w:rPr>
            </w:pPr>
            <w:r w:rsidRPr="00BB5E50">
              <w:rPr>
                <w:rFonts w:ascii="Tahoma" w:hAnsi="Tahoma" w:cs="Tahoma"/>
                <w:iCs/>
                <w:sz w:val="20"/>
                <w:szCs w:val="20"/>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 (</w:t>
            </w:r>
            <w:r w:rsidRPr="00BB5E50">
              <w:rPr>
                <w:rFonts w:ascii="Tahoma" w:hAnsi="Tahoma" w:cs="Tahoma"/>
                <w:b/>
                <w:iCs/>
                <w:sz w:val="20"/>
                <w:szCs w:val="20"/>
              </w:rPr>
              <w:t>рекомендуемая форма</w:t>
            </w:r>
            <w:r w:rsidRPr="00BB5E50">
              <w:rPr>
                <w:rFonts w:ascii="Tahoma" w:hAnsi="Tahoma" w:cs="Tahoma"/>
                <w:iCs/>
                <w:sz w:val="20"/>
                <w:szCs w:val="20"/>
              </w:rPr>
              <w:t xml:space="preserve"> для заполнения сведений – Приложение № 3 «Сведения об участнике конкурентной закупки»);</w:t>
            </w:r>
          </w:p>
          <w:p w14:paraId="424985EF" w14:textId="77777777" w:rsidR="00163B4E" w:rsidRPr="00BB5E50" w:rsidRDefault="00163B4E" w:rsidP="00163B4E">
            <w:pPr>
              <w:tabs>
                <w:tab w:val="clear" w:pos="1134"/>
              </w:tabs>
              <w:kinsoku/>
              <w:overflowPunct/>
              <w:adjustRightInd w:val="0"/>
              <w:spacing w:before="160"/>
              <w:ind w:firstLine="540"/>
              <w:rPr>
                <w:rFonts w:ascii="Tahoma" w:hAnsi="Tahoma" w:cs="Tahoma"/>
                <w:iCs/>
                <w:sz w:val="20"/>
                <w:szCs w:val="20"/>
              </w:rPr>
            </w:pPr>
            <w:r w:rsidRPr="00BB5E50">
              <w:rPr>
                <w:rFonts w:ascii="Tahoma" w:hAnsi="Tahoma" w:cs="Tahoma"/>
                <w:iCs/>
                <w:sz w:val="20"/>
                <w:szCs w:val="20"/>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 (</w:t>
            </w:r>
            <w:r w:rsidRPr="00BB5E50">
              <w:rPr>
                <w:rFonts w:ascii="Tahoma" w:hAnsi="Tahoma" w:cs="Tahoma"/>
                <w:b/>
                <w:iCs/>
                <w:sz w:val="20"/>
                <w:szCs w:val="20"/>
              </w:rPr>
              <w:t>рекомендуемая форма</w:t>
            </w:r>
            <w:r w:rsidRPr="00BB5E50">
              <w:rPr>
                <w:rFonts w:ascii="Tahoma" w:hAnsi="Tahoma" w:cs="Tahoma"/>
                <w:iCs/>
                <w:sz w:val="20"/>
                <w:szCs w:val="20"/>
              </w:rPr>
              <w:t xml:space="preserve"> для заполнения сведений – Приложение № 3 «Сведения об участнике конкурентной закупки»);</w:t>
            </w:r>
          </w:p>
          <w:p w14:paraId="19A3F765" w14:textId="77777777" w:rsidR="00163B4E" w:rsidRPr="00BB5E50" w:rsidRDefault="00163B4E" w:rsidP="00163B4E">
            <w:pPr>
              <w:tabs>
                <w:tab w:val="clear" w:pos="1134"/>
              </w:tabs>
              <w:kinsoku/>
              <w:overflowPunct/>
              <w:adjustRightInd w:val="0"/>
              <w:spacing w:before="160"/>
              <w:ind w:firstLine="540"/>
              <w:rPr>
                <w:rFonts w:ascii="Tahoma" w:hAnsi="Tahoma" w:cs="Tahoma"/>
                <w:iCs/>
                <w:sz w:val="20"/>
                <w:szCs w:val="20"/>
              </w:rPr>
            </w:pPr>
            <w:r w:rsidRPr="00BB5E50">
              <w:rPr>
                <w:rFonts w:ascii="Tahoma" w:hAnsi="Tahoma" w:cs="Tahoma"/>
                <w:iCs/>
                <w:sz w:val="20"/>
                <w:szCs w:val="20"/>
              </w:rPr>
              <w:lastRenderedPageBreak/>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 (</w:t>
            </w:r>
            <w:r w:rsidRPr="00BB5E50">
              <w:rPr>
                <w:rFonts w:ascii="Tahoma" w:hAnsi="Tahoma" w:cs="Tahoma"/>
                <w:b/>
                <w:iCs/>
                <w:sz w:val="20"/>
                <w:szCs w:val="20"/>
              </w:rPr>
              <w:t>рекомендуемая форма</w:t>
            </w:r>
            <w:r w:rsidRPr="00BB5E50">
              <w:rPr>
                <w:rFonts w:ascii="Tahoma" w:hAnsi="Tahoma" w:cs="Tahoma"/>
                <w:iCs/>
                <w:sz w:val="20"/>
                <w:szCs w:val="20"/>
              </w:rPr>
              <w:t xml:space="preserve"> для заполнения сведений – Приложение № 3 «Сведения об участнике конкурентной закупки»);</w:t>
            </w:r>
          </w:p>
          <w:p w14:paraId="4256A1CD" w14:textId="77777777" w:rsidR="00163B4E" w:rsidRPr="00BB5E50" w:rsidRDefault="00163B4E" w:rsidP="00163B4E">
            <w:pPr>
              <w:tabs>
                <w:tab w:val="clear" w:pos="1134"/>
              </w:tabs>
              <w:kinsoku/>
              <w:overflowPunct/>
              <w:adjustRightInd w:val="0"/>
              <w:spacing w:before="160"/>
              <w:ind w:firstLine="540"/>
              <w:rPr>
                <w:rFonts w:ascii="Tahoma" w:hAnsi="Tahoma" w:cs="Tahoma"/>
                <w:iCs/>
                <w:sz w:val="20"/>
                <w:szCs w:val="20"/>
              </w:rPr>
            </w:pPr>
            <w:r w:rsidRPr="00BB5E50">
              <w:rPr>
                <w:rFonts w:ascii="Tahoma" w:hAnsi="Tahoma" w:cs="Tahoma"/>
                <w:iCs/>
                <w:sz w:val="20"/>
                <w:szCs w:val="20"/>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108A1396" w14:textId="77777777" w:rsidR="00163B4E" w:rsidRPr="00BB5E50" w:rsidRDefault="00163B4E" w:rsidP="00163B4E">
            <w:pPr>
              <w:tabs>
                <w:tab w:val="clear" w:pos="1134"/>
              </w:tabs>
              <w:kinsoku/>
              <w:overflowPunct/>
              <w:adjustRightInd w:val="0"/>
              <w:spacing w:before="160"/>
              <w:ind w:firstLine="540"/>
              <w:rPr>
                <w:rFonts w:ascii="Tahoma" w:hAnsi="Tahoma" w:cs="Tahoma"/>
                <w:iCs/>
                <w:sz w:val="20"/>
                <w:szCs w:val="20"/>
              </w:rPr>
            </w:pPr>
            <w:r w:rsidRPr="00BB5E50">
              <w:rPr>
                <w:rFonts w:ascii="Tahoma" w:hAnsi="Tahoma" w:cs="Tahoma"/>
                <w:iCs/>
                <w:sz w:val="20"/>
                <w:szCs w:val="20"/>
              </w:rPr>
              <w:t>а) индивидуальным предпринимателем, если участником такой закупки является индивидуальный предприниматель;</w:t>
            </w:r>
          </w:p>
          <w:p w14:paraId="1C1E1A5E" w14:textId="77777777" w:rsidR="00163B4E" w:rsidRPr="00BB5E50" w:rsidRDefault="00163B4E" w:rsidP="00163B4E">
            <w:pPr>
              <w:tabs>
                <w:tab w:val="clear" w:pos="1134"/>
              </w:tabs>
              <w:kinsoku/>
              <w:overflowPunct/>
              <w:adjustRightInd w:val="0"/>
              <w:spacing w:before="160"/>
              <w:ind w:firstLine="540"/>
              <w:rPr>
                <w:rFonts w:ascii="Tahoma" w:hAnsi="Tahoma" w:cs="Tahoma"/>
                <w:iCs/>
                <w:sz w:val="20"/>
                <w:szCs w:val="20"/>
              </w:rPr>
            </w:pPr>
            <w:r w:rsidRPr="00BB5E50">
              <w:rPr>
                <w:rFonts w:ascii="Tahoma" w:hAnsi="Tahoma" w:cs="Tahoma"/>
                <w:iCs/>
                <w:sz w:val="20"/>
                <w:szCs w:val="20"/>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49E63674" w14:textId="77777777" w:rsidR="00163B4E" w:rsidRPr="00BB5E50" w:rsidRDefault="00163B4E" w:rsidP="00163B4E">
            <w:pPr>
              <w:tabs>
                <w:tab w:val="clear" w:pos="1134"/>
              </w:tabs>
              <w:kinsoku/>
              <w:overflowPunct/>
              <w:adjustRightInd w:val="0"/>
              <w:spacing w:before="160"/>
              <w:ind w:firstLine="540"/>
              <w:rPr>
                <w:rFonts w:ascii="Tahoma" w:hAnsi="Tahoma" w:cs="Tahoma"/>
                <w:iCs/>
                <w:sz w:val="20"/>
                <w:szCs w:val="20"/>
              </w:rPr>
            </w:pPr>
            <w:r w:rsidRPr="00BB5E50">
              <w:rPr>
                <w:rFonts w:ascii="Tahoma" w:hAnsi="Tahoma" w:cs="Tahoma"/>
                <w:iCs/>
                <w:sz w:val="20"/>
                <w:szCs w:val="20"/>
              </w:rPr>
              <w:t xml:space="preserve">6) декларация, предусмотренная </w:t>
            </w:r>
            <w:hyperlink w:anchor="P487" w:history="1">
              <w:r w:rsidRPr="00BB5E50">
                <w:rPr>
                  <w:rFonts w:ascii="Tahoma" w:hAnsi="Tahoma" w:cs="Tahoma"/>
                  <w:iCs/>
                  <w:sz w:val="20"/>
                  <w:szCs w:val="20"/>
                </w:rPr>
                <w:t>пунктом 9 части 19.1</w:t>
              </w:r>
            </w:hyperlink>
            <w:r w:rsidRPr="00BB5E50">
              <w:rPr>
                <w:rFonts w:ascii="Tahoma" w:hAnsi="Tahoma" w:cs="Tahoma"/>
                <w:iCs/>
                <w:sz w:val="20"/>
                <w:szCs w:val="20"/>
              </w:rPr>
              <w:t xml:space="preserve"> ст. 3.4 223-ФЗ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подтверждающая на дату подачи заявки на участие в конкурентной закупке с участием субъектов малого и среднего предпринимательства:</w:t>
            </w:r>
          </w:p>
          <w:p w14:paraId="1FC3E3B9" w14:textId="77777777" w:rsidR="00163B4E" w:rsidRPr="00BB5E50" w:rsidRDefault="00163B4E" w:rsidP="00163B4E">
            <w:pPr>
              <w:tabs>
                <w:tab w:val="clear" w:pos="1134"/>
              </w:tabs>
              <w:kinsoku/>
              <w:overflowPunct/>
              <w:adjustRightInd w:val="0"/>
              <w:ind w:firstLine="540"/>
              <w:rPr>
                <w:rFonts w:ascii="Tahoma" w:hAnsi="Tahoma" w:cs="Tahoma"/>
                <w:bCs/>
                <w:iCs/>
                <w:sz w:val="20"/>
                <w:szCs w:val="20"/>
              </w:rPr>
            </w:pPr>
            <w:r w:rsidRPr="00BB5E50">
              <w:rPr>
                <w:rFonts w:ascii="Tahoma" w:hAnsi="Tahoma" w:cs="Tahoma"/>
                <w:bCs/>
                <w:iCs/>
                <w:sz w:val="20"/>
                <w:szCs w:val="20"/>
              </w:rPr>
              <w:t xml:space="preserve">а) </w:t>
            </w:r>
            <w:proofErr w:type="spellStart"/>
            <w:r w:rsidRPr="00BB5E50">
              <w:rPr>
                <w:rFonts w:ascii="Tahoma" w:hAnsi="Tahoma" w:cs="Tahoma"/>
                <w:bCs/>
                <w:iCs/>
                <w:sz w:val="20"/>
                <w:szCs w:val="20"/>
              </w:rPr>
              <w:t>непроведение</w:t>
            </w:r>
            <w:proofErr w:type="spellEnd"/>
            <w:r w:rsidRPr="00BB5E50">
              <w:rPr>
                <w:rFonts w:ascii="Tahoma" w:hAnsi="Tahoma" w:cs="Tahoma"/>
                <w:bCs/>
                <w:iCs/>
                <w:sz w:val="20"/>
                <w:szCs w:val="20"/>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903F30B" w14:textId="77777777" w:rsidR="00163B4E" w:rsidRPr="00BB5E50" w:rsidRDefault="00163B4E" w:rsidP="00163B4E">
            <w:pPr>
              <w:tabs>
                <w:tab w:val="clear" w:pos="1134"/>
              </w:tabs>
              <w:kinsoku/>
              <w:overflowPunct/>
              <w:adjustRightInd w:val="0"/>
              <w:spacing w:before="180"/>
              <w:ind w:firstLine="540"/>
              <w:rPr>
                <w:rFonts w:ascii="Tahoma" w:hAnsi="Tahoma" w:cs="Tahoma"/>
                <w:bCs/>
                <w:iCs/>
                <w:sz w:val="20"/>
                <w:szCs w:val="20"/>
              </w:rPr>
            </w:pPr>
            <w:r w:rsidRPr="00BB5E50">
              <w:rPr>
                <w:rFonts w:ascii="Tahoma" w:hAnsi="Tahoma" w:cs="Tahoma"/>
                <w:bCs/>
                <w:iCs/>
                <w:sz w:val="20"/>
                <w:szCs w:val="20"/>
              </w:rPr>
              <w:t xml:space="preserve">б) </w:t>
            </w:r>
            <w:proofErr w:type="spellStart"/>
            <w:r w:rsidRPr="00BB5E50">
              <w:rPr>
                <w:rFonts w:ascii="Tahoma" w:hAnsi="Tahoma" w:cs="Tahoma"/>
                <w:bCs/>
                <w:iCs/>
                <w:sz w:val="20"/>
                <w:szCs w:val="20"/>
              </w:rPr>
              <w:t>неприостановление</w:t>
            </w:r>
            <w:proofErr w:type="spellEnd"/>
            <w:r w:rsidRPr="00BB5E50">
              <w:rPr>
                <w:rFonts w:ascii="Tahoma" w:hAnsi="Tahoma" w:cs="Tahoma"/>
                <w:bCs/>
                <w:iCs/>
                <w:sz w:val="20"/>
                <w:szCs w:val="20"/>
              </w:rPr>
              <w:t xml:space="preserve"> деятельности участника конкурентной закупки с участием субъектов малого и среднего предпринимательства в порядке, установленном </w:t>
            </w:r>
            <w:hyperlink r:id="rId90" w:history="1">
              <w:r w:rsidRPr="00BB5E50">
                <w:rPr>
                  <w:rFonts w:ascii="Tahoma" w:hAnsi="Tahoma" w:cs="Tahoma"/>
                  <w:bCs/>
                  <w:iCs/>
                  <w:color w:val="0000FF"/>
                  <w:sz w:val="20"/>
                  <w:szCs w:val="20"/>
                </w:rPr>
                <w:t>Кодексом</w:t>
              </w:r>
            </w:hyperlink>
            <w:r w:rsidRPr="00BB5E50">
              <w:rPr>
                <w:rFonts w:ascii="Tahoma" w:hAnsi="Tahoma" w:cs="Tahoma"/>
                <w:bCs/>
                <w:iCs/>
                <w:sz w:val="20"/>
                <w:szCs w:val="20"/>
              </w:rPr>
              <w:t xml:space="preserve"> Российской Федерации об административных правонарушениях;</w:t>
            </w:r>
          </w:p>
          <w:p w14:paraId="678FC7BB" w14:textId="77777777" w:rsidR="00163B4E" w:rsidRPr="00BB5E50" w:rsidRDefault="00163B4E" w:rsidP="00163B4E">
            <w:pPr>
              <w:tabs>
                <w:tab w:val="clear" w:pos="1134"/>
              </w:tabs>
              <w:kinsoku/>
              <w:overflowPunct/>
              <w:adjustRightInd w:val="0"/>
              <w:spacing w:before="180"/>
              <w:ind w:firstLine="540"/>
              <w:rPr>
                <w:rFonts w:ascii="Tahoma" w:hAnsi="Tahoma" w:cs="Tahoma"/>
                <w:bCs/>
                <w:iCs/>
                <w:sz w:val="20"/>
                <w:szCs w:val="20"/>
              </w:rPr>
            </w:pPr>
            <w:r w:rsidRPr="00BB5E50">
              <w:rPr>
                <w:rFonts w:ascii="Tahoma" w:hAnsi="Tahoma" w:cs="Tahoma"/>
                <w:bCs/>
                <w:iCs/>
                <w:sz w:val="20"/>
                <w:szCs w:val="20"/>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91" w:history="1">
              <w:r w:rsidRPr="00BB5E50">
                <w:rPr>
                  <w:rFonts w:ascii="Tahoma" w:hAnsi="Tahoma" w:cs="Tahoma"/>
                  <w:bCs/>
                  <w:iCs/>
                  <w:color w:val="0000FF"/>
                  <w:sz w:val="20"/>
                  <w:szCs w:val="20"/>
                </w:rPr>
                <w:t>законодательством</w:t>
              </w:r>
            </w:hyperlink>
            <w:r w:rsidRPr="00BB5E50">
              <w:rPr>
                <w:rFonts w:ascii="Tahoma" w:hAnsi="Tahoma" w:cs="Tahoma"/>
                <w:bCs/>
                <w:iCs/>
                <w:sz w:val="20"/>
                <w:szCs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92" w:history="1">
              <w:r w:rsidRPr="00BB5E50">
                <w:rPr>
                  <w:rFonts w:ascii="Tahoma" w:hAnsi="Tahoma" w:cs="Tahoma"/>
                  <w:bCs/>
                  <w:iCs/>
                  <w:color w:val="0000FF"/>
                  <w:sz w:val="20"/>
                  <w:szCs w:val="20"/>
                </w:rPr>
                <w:t>законодательством</w:t>
              </w:r>
            </w:hyperlink>
            <w:r w:rsidRPr="00BB5E50">
              <w:rPr>
                <w:rFonts w:ascii="Tahoma" w:hAnsi="Tahoma" w:cs="Tahoma"/>
                <w:bCs/>
                <w:iCs/>
                <w:sz w:val="20"/>
                <w:szCs w:val="20"/>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11EE4FDE" w14:textId="77777777" w:rsidR="00163B4E" w:rsidRPr="00BB5E50" w:rsidRDefault="00163B4E" w:rsidP="00163B4E">
            <w:pPr>
              <w:tabs>
                <w:tab w:val="clear" w:pos="1134"/>
              </w:tabs>
              <w:kinsoku/>
              <w:overflowPunct/>
              <w:adjustRightInd w:val="0"/>
              <w:spacing w:before="180"/>
              <w:ind w:firstLine="540"/>
              <w:rPr>
                <w:rFonts w:ascii="Tahoma" w:hAnsi="Tahoma" w:cs="Tahoma"/>
                <w:bCs/>
                <w:iCs/>
                <w:sz w:val="20"/>
                <w:szCs w:val="20"/>
              </w:rPr>
            </w:pPr>
            <w:r w:rsidRPr="00BB5E50">
              <w:rPr>
                <w:rFonts w:ascii="Tahoma" w:hAnsi="Tahoma" w:cs="Tahoma"/>
                <w:bCs/>
                <w:iCs/>
                <w:sz w:val="20"/>
                <w:szCs w:val="20"/>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93" w:history="1">
              <w:r w:rsidRPr="00BB5E50">
                <w:rPr>
                  <w:rFonts w:ascii="Tahoma" w:hAnsi="Tahoma" w:cs="Tahoma"/>
                  <w:bCs/>
                  <w:iCs/>
                  <w:color w:val="0000FF"/>
                  <w:sz w:val="20"/>
                  <w:szCs w:val="20"/>
                </w:rPr>
                <w:t>статьями 289</w:t>
              </w:r>
            </w:hyperlink>
            <w:r w:rsidRPr="00BB5E50">
              <w:rPr>
                <w:rFonts w:ascii="Tahoma" w:hAnsi="Tahoma" w:cs="Tahoma"/>
                <w:bCs/>
                <w:iCs/>
                <w:sz w:val="20"/>
                <w:szCs w:val="20"/>
              </w:rPr>
              <w:t xml:space="preserve">, </w:t>
            </w:r>
            <w:hyperlink r:id="rId94" w:history="1">
              <w:r w:rsidRPr="00BB5E50">
                <w:rPr>
                  <w:rFonts w:ascii="Tahoma" w:hAnsi="Tahoma" w:cs="Tahoma"/>
                  <w:bCs/>
                  <w:iCs/>
                  <w:color w:val="0000FF"/>
                  <w:sz w:val="20"/>
                  <w:szCs w:val="20"/>
                </w:rPr>
                <w:t>290</w:t>
              </w:r>
            </w:hyperlink>
            <w:r w:rsidRPr="00BB5E50">
              <w:rPr>
                <w:rFonts w:ascii="Tahoma" w:hAnsi="Tahoma" w:cs="Tahoma"/>
                <w:bCs/>
                <w:iCs/>
                <w:sz w:val="20"/>
                <w:szCs w:val="20"/>
              </w:rPr>
              <w:t xml:space="preserve">, </w:t>
            </w:r>
            <w:hyperlink r:id="rId95" w:history="1">
              <w:r w:rsidRPr="00BB5E50">
                <w:rPr>
                  <w:rFonts w:ascii="Tahoma" w:hAnsi="Tahoma" w:cs="Tahoma"/>
                  <w:bCs/>
                  <w:iCs/>
                  <w:color w:val="0000FF"/>
                  <w:sz w:val="20"/>
                  <w:szCs w:val="20"/>
                </w:rPr>
                <w:t>291</w:t>
              </w:r>
            </w:hyperlink>
            <w:r w:rsidRPr="00BB5E50">
              <w:rPr>
                <w:rFonts w:ascii="Tahoma" w:hAnsi="Tahoma" w:cs="Tahoma"/>
                <w:bCs/>
                <w:iCs/>
                <w:sz w:val="20"/>
                <w:szCs w:val="20"/>
              </w:rPr>
              <w:t xml:space="preserve">, </w:t>
            </w:r>
            <w:hyperlink r:id="rId96" w:history="1">
              <w:r w:rsidRPr="00BB5E50">
                <w:rPr>
                  <w:rFonts w:ascii="Tahoma" w:hAnsi="Tahoma" w:cs="Tahoma"/>
                  <w:bCs/>
                  <w:iCs/>
                  <w:color w:val="0000FF"/>
                  <w:sz w:val="20"/>
                  <w:szCs w:val="20"/>
                </w:rPr>
                <w:t>291.1</w:t>
              </w:r>
            </w:hyperlink>
            <w:r w:rsidRPr="00BB5E50">
              <w:rPr>
                <w:rFonts w:ascii="Tahoma" w:hAnsi="Tahoma" w:cs="Tahoma"/>
                <w:bCs/>
                <w:iCs/>
                <w:sz w:val="20"/>
                <w:szCs w:val="20"/>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E7A9F95" w14:textId="77777777" w:rsidR="00163B4E" w:rsidRPr="00BB5E50" w:rsidRDefault="00163B4E" w:rsidP="00163B4E">
            <w:pPr>
              <w:tabs>
                <w:tab w:val="clear" w:pos="1134"/>
              </w:tabs>
              <w:kinsoku/>
              <w:overflowPunct/>
              <w:adjustRightInd w:val="0"/>
              <w:spacing w:before="180"/>
              <w:ind w:firstLine="540"/>
              <w:rPr>
                <w:rFonts w:ascii="Tahoma" w:hAnsi="Tahoma" w:cs="Tahoma"/>
                <w:bCs/>
                <w:iCs/>
                <w:sz w:val="20"/>
                <w:szCs w:val="20"/>
              </w:rPr>
            </w:pPr>
            <w:r w:rsidRPr="00BB5E50">
              <w:rPr>
                <w:rFonts w:ascii="Tahoma" w:hAnsi="Tahoma" w:cs="Tahoma"/>
                <w:bCs/>
                <w:iCs/>
                <w:sz w:val="20"/>
                <w:szCs w:val="20"/>
              </w:rPr>
              <w:lastRenderedPageBreak/>
              <w:t xml:space="preserve">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97" w:history="1">
              <w:r w:rsidRPr="00BB5E50">
                <w:rPr>
                  <w:rFonts w:ascii="Tahoma" w:hAnsi="Tahoma" w:cs="Tahoma"/>
                  <w:bCs/>
                  <w:iCs/>
                  <w:color w:val="0000FF"/>
                  <w:sz w:val="20"/>
                  <w:szCs w:val="20"/>
                </w:rPr>
                <w:t>статьей 19.28</w:t>
              </w:r>
            </w:hyperlink>
            <w:r w:rsidRPr="00BB5E50">
              <w:rPr>
                <w:rFonts w:ascii="Tahoma" w:hAnsi="Tahoma" w:cs="Tahoma"/>
                <w:bCs/>
                <w:iCs/>
                <w:sz w:val="20"/>
                <w:szCs w:val="20"/>
              </w:rPr>
              <w:t xml:space="preserve"> Кодекса Российской Федерации об административных правонарушениях;</w:t>
            </w:r>
          </w:p>
          <w:p w14:paraId="41491037" w14:textId="77777777" w:rsidR="00163B4E" w:rsidRPr="00BB5E50" w:rsidRDefault="00163B4E" w:rsidP="00163B4E">
            <w:pPr>
              <w:tabs>
                <w:tab w:val="clear" w:pos="1134"/>
              </w:tabs>
              <w:kinsoku/>
              <w:overflowPunct/>
              <w:adjustRightInd w:val="0"/>
              <w:spacing w:before="180"/>
              <w:ind w:firstLine="540"/>
              <w:rPr>
                <w:rFonts w:ascii="Tahoma" w:hAnsi="Tahoma" w:cs="Tahoma"/>
                <w:bCs/>
                <w:iCs/>
                <w:sz w:val="20"/>
                <w:szCs w:val="20"/>
              </w:rPr>
            </w:pPr>
            <w:r w:rsidRPr="00BB5E50">
              <w:rPr>
                <w:rFonts w:ascii="Tahoma" w:hAnsi="Tahoma" w:cs="Tahoma"/>
                <w:bCs/>
                <w:iCs/>
                <w:sz w:val="20"/>
                <w:szCs w:val="20"/>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2AFFD5D7" w14:textId="77777777" w:rsidR="00163B4E" w:rsidRPr="00BB5E50" w:rsidRDefault="00163B4E" w:rsidP="00163B4E">
            <w:pPr>
              <w:tabs>
                <w:tab w:val="clear" w:pos="1134"/>
              </w:tabs>
              <w:kinsoku/>
              <w:overflowPunct/>
              <w:adjustRightInd w:val="0"/>
              <w:spacing w:before="180"/>
              <w:ind w:firstLine="540"/>
              <w:rPr>
                <w:rFonts w:ascii="Tahoma" w:hAnsi="Tahoma" w:cs="Tahoma"/>
                <w:bCs/>
                <w:iCs/>
                <w:sz w:val="20"/>
                <w:szCs w:val="20"/>
              </w:rPr>
            </w:pPr>
            <w:r w:rsidRPr="00BB5E50">
              <w:rPr>
                <w:rFonts w:ascii="Tahoma" w:hAnsi="Tahoma" w:cs="Tahoma"/>
                <w:bCs/>
                <w:iCs/>
                <w:sz w:val="20"/>
                <w:szCs w:val="20"/>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8A1DF6C" w14:textId="33BB5400" w:rsidR="00604272" w:rsidRPr="00BB5E50" w:rsidRDefault="00163B4E" w:rsidP="00163B4E">
            <w:pPr>
              <w:pStyle w:val="ConsPlusNormal"/>
              <w:spacing w:before="220"/>
              <w:ind w:firstLine="540"/>
              <w:jc w:val="both"/>
              <w:rPr>
                <w:rFonts w:ascii="Tahoma" w:hAnsi="Tahoma" w:cs="Tahoma"/>
                <w:iCs/>
              </w:rPr>
            </w:pPr>
            <w:r w:rsidRPr="00BB5E50">
              <w:rPr>
                <w:rFonts w:ascii="Tahoma" w:hAnsi="Tahoma" w:cs="Tahoma"/>
                <w:bCs/>
                <w:iC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55052878" w14:textId="34925500" w:rsidR="00163B4E" w:rsidRPr="002E4B50" w:rsidRDefault="00163B4E" w:rsidP="00747861">
            <w:pPr>
              <w:tabs>
                <w:tab w:val="clear" w:pos="1134"/>
              </w:tabs>
              <w:kinsoku/>
              <w:overflowPunct/>
              <w:adjustRightInd w:val="0"/>
              <w:spacing w:before="160"/>
              <w:ind w:firstLine="540"/>
              <w:rPr>
                <w:rStyle w:val="af3"/>
                <w:rFonts w:ascii="Tahoma" w:hAnsi="Tahoma" w:cs="Tahoma"/>
                <w:b w:val="0"/>
                <w:i w:val="0"/>
                <w:iCs/>
                <w:sz w:val="18"/>
                <w:szCs w:val="18"/>
                <w:shd w:val="clear" w:color="auto" w:fill="auto"/>
              </w:rPr>
            </w:pPr>
          </w:p>
        </w:tc>
      </w:tr>
      <w:tr w:rsidR="00BF4979" w:rsidRPr="00BB5E50" w14:paraId="354DA823" w14:textId="77777777" w:rsidTr="00747861">
        <w:trPr>
          <w:trHeight w:val="636"/>
        </w:trPr>
        <w:tc>
          <w:tcPr>
            <w:tcW w:w="184" w:type="pct"/>
            <w:tcBorders>
              <w:top w:val="single" w:sz="4" w:space="0" w:color="auto"/>
              <w:left w:val="single" w:sz="12" w:space="0" w:color="auto"/>
              <w:bottom w:val="single" w:sz="12" w:space="0" w:color="auto"/>
              <w:right w:val="single" w:sz="4" w:space="0" w:color="auto"/>
            </w:tcBorders>
          </w:tcPr>
          <w:p w14:paraId="7420D35A" w14:textId="77777777" w:rsidR="00BF4979" w:rsidRPr="00BB5E50" w:rsidRDefault="00BF4979" w:rsidP="00F66F1C">
            <w:pPr>
              <w:pStyle w:val="afa"/>
              <w:numPr>
                <w:ilvl w:val="0"/>
                <w:numId w:val="30"/>
              </w:numPr>
              <w:spacing w:before="0"/>
              <w:ind w:left="357" w:hanging="357"/>
              <w:jc w:val="both"/>
              <w:rPr>
                <w:rFonts w:ascii="Tahoma" w:hAnsi="Tahoma" w:cs="Tahoma"/>
              </w:rPr>
            </w:pPr>
            <w:bookmarkStart w:id="275" w:name="_Toc386739096"/>
            <w:bookmarkStart w:id="276" w:name="_Toc386739097"/>
            <w:bookmarkStart w:id="277" w:name="_Toc386739098"/>
            <w:bookmarkStart w:id="278" w:name="_Toc386739099"/>
            <w:bookmarkStart w:id="279" w:name="_Toc386739102"/>
            <w:bookmarkStart w:id="280" w:name="_Toc386739107"/>
            <w:bookmarkStart w:id="281" w:name="_Toc386739109"/>
            <w:bookmarkStart w:id="282" w:name="_Toc386739110"/>
            <w:bookmarkStart w:id="283" w:name="_Toc386739144"/>
            <w:bookmarkStart w:id="284" w:name="_Toc386739155"/>
            <w:bookmarkStart w:id="285" w:name="_Toc386739162"/>
            <w:bookmarkStart w:id="286" w:name="_Toc386739169"/>
            <w:bookmarkStart w:id="287" w:name="_Toc386739177"/>
            <w:bookmarkStart w:id="288" w:name="_Toc386739185"/>
            <w:bookmarkStart w:id="289" w:name="_Toc386739193"/>
            <w:bookmarkStart w:id="290" w:name="_Toc386739202"/>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tc>
        <w:tc>
          <w:tcPr>
            <w:tcW w:w="4816" w:type="pct"/>
            <w:tcBorders>
              <w:top w:val="single" w:sz="4" w:space="0" w:color="auto"/>
              <w:left w:val="single" w:sz="4" w:space="0" w:color="auto"/>
              <w:bottom w:val="single" w:sz="12" w:space="0" w:color="auto"/>
              <w:right w:val="single" w:sz="12" w:space="0" w:color="auto"/>
            </w:tcBorders>
          </w:tcPr>
          <w:p w14:paraId="2A590CD2" w14:textId="77777777" w:rsidR="00BF4979" w:rsidRPr="00BB5E50" w:rsidRDefault="00BF4979" w:rsidP="00F4761C">
            <w:pPr>
              <w:pStyle w:val="afffe"/>
              <w:framePr w:hSpace="0" w:wrap="auto" w:vAnchor="margin" w:yAlign="inline"/>
              <w:suppressOverlap w:val="0"/>
            </w:pPr>
            <w:r w:rsidRPr="00BB5E50">
              <w:t>В случае привлечения третьих лиц (субподрядчика/соисполнителя)</w:t>
            </w:r>
            <w:r w:rsidR="0050298F" w:rsidRPr="00BB5E50">
              <w:t xml:space="preserve"> Участник должен предоставить пакет документов на третьих лиц в соответствии</w:t>
            </w:r>
            <w:r w:rsidR="0090417D" w:rsidRPr="00BB5E50">
              <w:t xml:space="preserve"> с разделом 4 настоящей информационной карты.</w:t>
            </w:r>
          </w:p>
        </w:tc>
      </w:tr>
      <w:tr w:rsidR="00C326D0" w:rsidRPr="00BB5E50" w14:paraId="1F8A8551" w14:textId="77777777" w:rsidTr="00747861">
        <w:trPr>
          <w:trHeight w:val="636"/>
        </w:trPr>
        <w:tc>
          <w:tcPr>
            <w:tcW w:w="184" w:type="pct"/>
            <w:tcBorders>
              <w:top w:val="single" w:sz="4" w:space="0" w:color="auto"/>
              <w:left w:val="single" w:sz="12" w:space="0" w:color="auto"/>
              <w:bottom w:val="single" w:sz="12" w:space="0" w:color="auto"/>
              <w:right w:val="single" w:sz="4" w:space="0" w:color="auto"/>
            </w:tcBorders>
          </w:tcPr>
          <w:p w14:paraId="7F380401" w14:textId="77777777" w:rsidR="00C326D0" w:rsidRPr="00BB5E50" w:rsidRDefault="00C326D0" w:rsidP="00F66F1C">
            <w:pPr>
              <w:pStyle w:val="afa"/>
              <w:numPr>
                <w:ilvl w:val="0"/>
                <w:numId w:val="30"/>
              </w:numPr>
              <w:spacing w:before="0"/>
              <w:ind w:left="357" w:hanging="357"/>
              <w:jc w:val="both"/>
              <w:rPr>
                <w:rFonts w:ascii="Tahoma" w:hAnsi="Tahoma" w:cs="Tahoma"/>
              </w:rPr>
            </w:pPr>
          </w:p>
        </w:tc>
        <w:tc>
          <w:tcPr>
            <w:tcW w:w="4816" w:type="pct"/>
            <w:tcBorders>
              <w:top w:val="single" w:sz="4" w:space="0" w:color="auto"/>
              <w:left w:val="single" w:sz="4" w:space="0" w:color="auto"/>
              <w:bottom w:val="single" w:sz="12" w:space="0" w:color="auto"/>
              <w:right w:val="single" w:sz="12" w:space="0" w:color="auto"/>
            </w:tcBorders>
          </w:tcPr>
          <w:p w14:paraId="22FE8A88" w14:textId="77777777" w:rsidR="00C326D0" w:rsidRPr="00BB5E50" w:rsidRDefault="00C326D0" w:rsidP="00F4761C">
            <w:pPr>
              <w:pStyle w:val="afffe"/>
              <w:framePr w:hSpace="0" w:wrap="auto" w:vAnchor="margin" w:yAlign="inline"/>
              <w:suppressOverlap w:val="0"/>
              <w:rPr>
                <w:sz w:val="18"/>
                <w:szCs w:val="18"/>
              </w:rPr>
            </w:pPr>
            <w:r w:rsidRPr="00BB5E50">
              <w:rPr>
                <w:sz w:val="18"/>
                <w:szCs w:val="18"/>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A155A1A" w14:textId="77777777" w:rsidR="00C326D0" w:rsidRPr="00BB5E50" w:rsidRDefault="00C326D0" w:rsidP="00F4761C">
            <w:pPr>
              <w:pStyle w:val="afffe"/>
              <w:framePr w:hSpace="0" w:wrap="auto" w:vAnchor="margin" w:yAlign="inline"/>
              <w:suppressOverlap w:val="0"/>
              <w:rPr>
                <w:sz w:val="18"/>
                <w:szCs w:val="18"/>
              </w:rPr>
            </w:pPr>
            <w:r w:rsidRPr="00BB5E50">
              <w:rPr>
                <w:sz w:val="18"/>
                <w:szCs w:val="18"/>
              </w:rPr>
              <w:t>Закупка проводится с учетом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925):</w:t>
            </w:r>
          </w:p>
          <w:p w14:paraId="402E50FE" w14:textId="443EE157" w:rsidR="00C326D0" w:rsidRPr="00BB5E50" w:rsidRDefault="00C326D0" w:rsidP="00F4761C">
            <w:pPr>
              <w:pStyle w:val="afffe"/>
              <w:framePr w:hSpace="0" w:wrap="auto" w:vAnchor="margin" w:yAlign="inline"/>
              <w:suppressOverlap w:val="0"/>
              <w:rPr>
                <w:rStyle w:val="af3"/>
                <w:b w:val="0"/>
                <w:i w:val="0"/>
                <w:sz w:val="18"/>
                <w:szCs w:val="18"/>
                <w:shd w:val="clear" w:color="auto" w:fill="FFFFFF"/>
              </w:rPr>
            </w:pPr>
            <w:r w:rsidRPr="00BB5E50">
              <w:rPr>
                <w:rStyle w:val="af3"/>
                <w:iCs w:val="0"/>
                <w:sz w:val="18"/>
                <w:szCs w:val="18"/>
              </w:rPr>
              <w:object w:dxaOrig="225" w:dyaOrig="225" w14:anchorId="3214AA58">
                <v:shape id="_x0000_i1173" type="#_x0000_t75" style="width:108.3pt;height:18.8pt" o:ole="">
                  <v:imagedata r:id="rId98" o:title=""/>
                </v:shape>
                <w:control r:id="rId99" w:name="OptionButton43" w:shapeid="_x0000_i1173"/>
              </w:object>
            </w:r>
            <w:r w:rsidRPr="00BB5E50">
              <w:rPr>
                <w:rStyle w:val="af3"/>
                <w:iCs w:val="0"/>
                <w:sz w:val="18"/>
                <w:szCs w:val="18"/>
              </w:rPr>
              <w:object w:dxaOrig="225" w:dyaOrig="225" w14:anchorId="5DD7CF8D">
                <v:shape id="_x0000_i1175" type="#_x0000_t75" style="width:108.3pt;height:18.8pt" o:ole="">
                  <v:imagedata r:id="rId100" o:title=""/>
                </v:shape>
                <w:control r:id="rId101" w:name="OptionButton52" w:shapeid="_x0000_i1175"/>
              </w:object>
            </w:r>
            <w:r w:rsidRPr="00BB5E50">
              <w:rPr>
                <w:rStyle w:val="af3"/>
                <w:i w:val="0"/>
                <w:iCs w:val="0"/>
                <w:sz w:val="18"/>
                <w:szCs w:val="18"/>
                <w:shd w:val="clear" w:color="auto" w:fill="auto"/>
              </w:rPr>
              <w:tab/>
            </w:r>
          </w:p>
          <w:p w14:paraId="4BE5E6EE" w14:textId="77777777" w:rsidR="00C326D0" w:rsidRPr="00BB5E50" w:rsidRDefault="00C326D0" w:rsidP="00F66F1C">
            <w:pPr>
              <w:pStyle w:val="afffe"/>
              <w:framePr w:hSpace="0" w:wrap="auto" w:vAnchor="margin" w:yAlign="inline"/>
              <w:numPr>
                <w:ilvl w:val="0"/>
                <w:numId w:val="29"/>
              </w:numPr>
              <w:suppressOverlap w:val="0"/>
              <w:rPr>
                <w:sz w:val="18"/>
                <w:szCs w:val="18"/>
              </w:rPr>
            </w:pPr>
            <w:r w:rsidRPr="00BB5E50">
              <w:rPr>
                <w:sz w:val="18"/>
                <w:szCs w:val="18"/>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w:t>
            </w:r>
            <w:r w:rsidRPr="00A54754">
              <w:rPr>
                <w:sz w:val="18"/>
                <w:szCs w:val="18"/>
              </w:rPr>
              <w:t>15 процентов</w:t>
            </w:r>
            <w:r w:rsidRPr="00BB5E50">
              <w:rPr>
                <w:sz w:val="18"/>
                <w:szCs w:val="18"/>
              </w:rPr>
              <w:t>, при этом договор заключается по цене договора, предложенной участником в заявке на участие в закупке.</w:t>
            </w:r>
          </w:p>
          <w:p w14:paraId="4DD91D50" w14:textId="77777777" w:rsidR="00C326D0" w:rsidRPr="00BB5E50" w:rsidRDefault="00C326D0" w:rsidP="00F66F1C">
            <w:pPr>
              <w:pStyle w:val="afffe"/>
              <w:framePr w:hSpace="0" w:wrap="auto" w:vAnchor="margin" w:yAlign="inline"/>
              <w:numPr>
                <w:ilvl w:val="0"/>
                <w:numId w:val="29"/>
              </w:numPr>
              <w:suppressOverlap w:val="0"/>
              <w:rPr>
                <w:sz w:val="18"/>
                <w:szCs w:val="18"/>
              </w:rPr>
            </w:pPr>
            <w:r w:rsidRPr="00BB5E50">
              <w:rPr>
                <w:sz w:val="18"/>
                <w:szCs w:val="18"/>
              </w:rPr>
              <w:t xml:space="preserve">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w:t>
            </w:r>
            <w:r w:rsidRPr="00A54754">
              <w:rPr>
                <w:sz w:val="18"/>
                <w:szCs w:val="18"/>
              </w:rPr>
              <w:t>15 процентов</w:t>
            </w:r>
            <w:r w:rsidRPr="00BB5E50">
              <w:rPr>
                <w:sz w:val="18"/>
                <w:szCs w:val="18"/>
              </w:rPr>
              <w:t xml:space="preserve"> от предложенной им цены договора.</w:t>
            </w:r>
          </w:p>
          <w:p w14:paraId="1D4672A3" w14:textId="77777777" w:rsidR="00C326D0" w:rsidRPr="00BB5E50" w:rsidRDefault="00C326D0" w:rsidP="00F66F1C">
            <w:pPr>
              <w:pStyle w:val="afffe"/>
              <w:framePr w:hSpace="0" w:wrap="auto" w:vAnchor="margin" w:yAlign="inline"/>
              <w:numPr>
                <w:ilvl w:val="0"/>
                <w:numId w:val="29"/>
              </w:numPr>
              <w:suppressOverlap w:val="0"/>
              <w:rPr>
                <w:sz w:val="18"/>
                <w:szCs w:val="18"/>
              </w:rPr>
            </w:pPr>
            <w:r w:rsidRPr="00BB5E50">
              <w:rPr>
                <w:sz w:val="18"/>
                <w:szCs w:val="18"/>
              </w:rPr>
              <w:t xml:space="preserve">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w:t>
            </w:r>
            <w:r w:rsidRPr="00A54754">
              <w:rPr>
                <w:sz w:val="18"/>
                <w:szCs w:val="18"/>
              </w:rPr>
              <w:t>15 процентов</w:t>
            </w:r>
            <w:r w:rsidRPr="00BB5E50">
              <w:rPr>
                <w:sz w:val="18"/>
                <w:szCs w:val="18"/>
              </w:rPr>
              <w:t xml:space="preserve"> от предложенной им цены договора.</w:t>
            </w:r>
          </w:p>
          <w:p w14:paraId="32A89242" w14:textId="77777777" w:rsidR="00C326D0" w:rsidRPr="00BB5E50" w:rsidRDefault="00C326D0" w:rsidP="00F66F1C">
            <w:pPr>
              <w:pStyle w:val="afffe"/>
              <w:framePr w:hSpace="0" w:wrap="auto" w:vAnchor="margin" w:yAlign="inline"/>
              <w:numPr>
                <w:ilvl w:val="0"/>
                <w:numId w:val="29"/>
              </w:numPr>
              <w:suppressOverlap w:val="0"/>
              <w:rPr>
                <w:sz w:val="18"/>
                <w:szCs w:val="18"/>
              </w:rPr>
            </w:pPr>
            <w:r w:rsidRPr="00BB5E50">
              <w:rPr>
                <w:sz w:val="18"/>
                <w:szCs w:val="18"/>
              </w:rPr>
              <w:t>Условиями предоставления приоритета является:</w:t>
            </w:r>
          </w:p>
          <w:p w14:paraId="07FFCCEA" w14:textId="77777777" w:rsidR="00C326D0" w:rsidRPr="00BB5E50" w:rsidRDefault="00C326D0" w:rsidP="00C326D0">
            <w:pPr>
              <w:pStyle w:val="afa"/>
              <w:autoSpaceDE w:val="0"/>
              <w:autoSpaceDN w:val="0"/>
              <w:adjustRightInd w:val="0"/>
              <w:ind w:left="792"/>
              <w:jc w:val="both"/>
              <w:rPr>
                <w:rFonts w:ascii="Tahoma" w:hAnsi="Tahoma" w:cs="Tahoma"/>
                <w:sz w:val="18"/>
                <w:szCs w:val="18"/>
              </w:rPr>
            </w:pPr>
            <w:r w:rsidRPr="00BB5E50">
              <w:rPr>
                <w:rFonts w:ascii="Tahoma" w:hAnsi="Tahoma" w:cs="Tahoma"/>
                <w:sz w:val="18"/>
                <w:szCs w:val="18"/>
              </w:rPr>
              <w:t>а) 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и уровень локализации;</w:t>
            </w:r>
          </w:p>
          <w:p w14:paraId="7B64E5CD" w14:textId="77777777" w:rsidR="00C326D0" w:rsidRPr="00BB5E50" w:rsidRDefault="00C326D0" w:rsidP="00C326D0">
            <w:pPr>
              <w:pStyle w:val="afa"/>
              <w:autoSpaceDE w:val="0"/>
              <w:autoSpaceDN w:val="0"/>
              <w:adjustRightInd w:val="0"/>
              <w:ind w:left="792"/>
              <w:jc w:val="both"/>
              <w:rPr>
                <w:rFonts w:ascii="Tahoma" w:hAnsi="Tahoma" w:cs="Tahoma"/>
                <w:sz w:val="18"/>
                <w:szCs w:val="18"/>
              </w:rPr>
            </w:pPr>
            <w:r w:rsidRPr="00BB5E50">
              <w:rPr>
                <w:rFonts w:ascii="Tahoma" w:hAnsi="Tahoma" w:cs="Tahoma"/>
                <w:sz w:val="18"/>
                <w:szCs w:val="18"/>
              </w:rPr>
              <w:lastRenderedPageBreak/>
              <w:t xml:space="preserve">б) </w:t>
            </w:r>
            <w:proofErr w:type="gramStart"/>
            <w:r w:rsidRPr="00BB5E50">
              <w:rPr>
                <w:rFonts w:ascii="Tahoma" w:hAnsi="Tahoma" w:cs="Tahoma"/>
                <w:sz w:val="18"/>
                <w:szCs w:val="18"/>
              </w:rPr>
              <w:t>В</w:t>
            </w:r>
            <w:proofErr w:type="gramEnd"/>
            <w:r w:rsidRPr="00BB5E50">
              <w:rPr>
                <w:rFonts w:ascii="Tahoma" w:hAnsi="Tahoma" w:cs="Tahoma"/>
                <w:sz w:val="18"/>
                <w:szCs w:val="18"/>
              </w:rPr>
              <w:t xml:space="preserve">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68D0DD89" w14:textId="77777777" w:rsidR="00C326D0" w:rsidRPr="00BB5E50" w:rsidRDefault="00C326D0" w:rsidP="00C326D0">
            <w:pPr>
              <w:pStyle w:val="afa"/>
              <w:autoSpaceDE w:val="0"/>
              <w:autoSpaceDN w:val="0"/>
              <w:adjustRightInd w:val="0"/>
              <w:ind w:left="792"/>
              <w:jc w:val="both"/>
              <w:rPr>
                <w:rFonts w:ascii="Tahoma" w:hAnsi="Tahoma" w:cs="Tahoma"/>
                <w:sz w:val="18"/>
                <w:szCs w:val="18"/>
              </w:rPr>
            </w:pPr>
            <w:r w:rsidRPr="00BB5E50">
              <w:rPr>
                <w:rFonts w:ascii="Tahoma" w:hAnsi="Tahoma" w:cs="Tahoma"/>
                <w:sz w:val="18"/>
                <w:szCs w:val="18"/>
              </w:rPr>
              <w:t>в) Наличие сведений о начальной (максимальной) цене единицы каждого товара, работы, услуги, являющихся предметом закупки;</w:t>
            </w:r>
          </w:p>
          <w:p w14:paraId="2FCFB88C" w14:textId="77777777" w:rsidR="00C326D0" w:rsidRPr="00BB5E50" w:rsidRDefault="00C326D0" w:rsidP="00C326D0">
            <w:pPr>
              <w:pStyle w:val="afa"/>
              <w:autoSpaceDE w:val="0"/>
              <w:autoSpaceDN w:val="0"/>
              <w:adjustRightInd w:val="0"/>
              <w:ind w:left="792"/>
              <w:jc w:val="both"/>
              <w:rPr>
                <w:rFonts w:ascii="Tahoma" w:hAnsi="Tahoma" w:cs="Tahoma"/>
                <w:sz w:val="18"/>
                <w:szCs w:val="18"/>
              </w:rPr>
            </w:pPr>
            <w:r w:rsidRPr="00BB5E50">
              <w:rPr>
                <w:rFonts w:ascii="Tahoma" w:hAnsi="Tahoma" w:cs="Tahoma"/>
                <w:sz w:val="18"/>
                <w:szCs w:val="18"/>
              </w:rPr>
              <w:t xml:space="preserve">г) </w:t>
            </w:r>
            <w:proofErr w:type="gramStart"/>
            <w:r w:rsidRPr="00BB5E50">
              <w:rPr>
                <w:rFonts w:ascii="Tahoma" w:hAnsi="Tahoma" w:cs="Tahoma"/>
                <w:sz w:val="18"/>
                <w:szCs w:val="18"/>
              </w:rPr>
              <w:t>В</w:t>
            </w:r>
            <w:proofErr w:type="gramEnd"/>
            <w:r w:rsidRPr="00BB5E50">
              <w:rPr>
                <w:rFonts w:ascii="Tahoma" w:hAnsi="Tahoma" w:cs="Tahoma"/>
                <w:sz w:val="18"/>
                <w:szCs w:val="18"/>
              </w:rPr>
              <w:t xml:space="preserve">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EE79C4A" w14:textId="77777777" w:rsidR="00C326D0" w:rsidRPr="00BB5E50" w:rsidRDefault="00C326D0" w:rsidP="00C326D0">
            <w:pPr>
              <w:pStyle w:val="afa"/>
              <w:autoSpaceDE w:val="0"/>
              <w:autoSpaceDN w:val="0"/>
              <w:adjustRightInd w:val="0"/>
              <w:ind w:left="792"/>
              <w:jc w:val="both"/>
              <w:rPr>
                <w:rFonts w:ascii="Tahoma" w:hAnsi="Tahoma" w:cs="Tahoma"/>
                <w:sz w:val="18"/>
                <w:szCs w:val="18"/>
              </w:rPr>
            </w:pPr>
            <w:r w:rsidRPr="00BB5E50">
              <w:rPr>
                <w:rFonts w:ascii="Tahoma" w:hAnsi="Tahoma" w:cs="Tahoma"/>
                <w:sz w:val="18"/>
                <w:szCs w:val="18"/>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6639D06" w14:textId="77777777" w:rsidR="00C326D0" w:rsidRPr="00BB5E50" w:rsidRDefault="00C326D0" w:rsidP="00C326D0">
            <w:pPr>
              <w:pStyle w:val="afa"/>
              <w:autoSpaceDE w:val="0"/>
              <w:autoSpaceDN w:val="0"/>
              <w:adjustRightInd w:val="0"/>
              <w:ind w:left="792"/>
              <w:jc w:val="both"/>
              <w:rPr>
                <w:rFonts w:ascii="Tahoma" w:hAnsi="Tahoma" w:cs="Tahoma"/>
                <w:sz w:val="18"/>
                <w:szCs w:val="18"/>
              </w:rPr>
            </w:pPr>
            <w:r w:rsidRPr="00BB5E50">
              <w:rPr>
                <w:rFonts w:ascii="Tahoma" w:hAnsi="Tahoma" w:cs="Tahoma"/>
                <w:sz w:val="18"/>
                <w:szCs w:val="18"/>
              </w:rPr>
              <w:t>е) 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8BB65C" w14:textId="77777777" w:rsidR="00C326D0" w:rsidRPr="00BB5E50" w:rsidRDefault="00C326D0" w:rsidP="00C326D0">
            <w:pPr>
              <w:pStyle w:val="afa"/>
              <w:autoSpaceDE w:val="0"/>
              <w:autoSpaceDN w:val="0"/>
              <w:adjustRightInd w:val="0"/>
              <w:ind w:left="792"/>
              <w:jc w:val="both"/>
              <w:rPr>
                <w:rFonts w:ascii="Tahoma" w:hAnsi="Tahoma" w:cs="Tahoma"/>
                <w:sz w:val="18"/>
                <w:szCs w:val="18"/>
              </w:rPr>
            </w:pPr>
            <w:r w:rsidRPr="00BB5E50">
              <w:rPr>
                <w:rFonts w:ascii="Tahoma" w:hAnsi="Tahoma" w:cs="Tahoma"/>
                <w:sz w:val="18"/>
                <w:szCs w:val="18"/>
              </w:rPr>
              <w:t>ж)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48DFD6B1" w14:textId="77777777" w:rsidR="00C326D0" w:rsidRPr="00BB5E50" w:rsidRDefault="00C326D0" w:rsidP="00C326D0">
            <w:pPr>
              <w:pStyle w:val="afa"/>
              <w:autoSpaceDE w:val="0"/>
              <w:autoSpaceDN w:val="0"/>
              <w:adjustRightInd w:val="0"/>
              <w:ind w:left="792"/>
              <w:jc w:val="both"/>
              <w:rPr>
                <w:rFonts w:ascii="Tahoma" w:hAnsi="Tahoma" w:cs="Tahoma"/>
                <w:sz w:val="18"/>
                <w:szCs w:val="18"/>
              </w:rPr>
            </w:pPr>
            <w:r w:rsidRPr="00BB5E50">
              <w:rPr>
                <w:rFonts w:ascii="Tahoma" w:hAnsi="Tahoma" w:cs="Tahoma"/>
                <w:sz w:val="18"/>
                <w:szCs w:val="18"/>
              </w:rPr>
              <w:t>з)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E3C1406" w14:textId="77777777" w:rsidR="00C326D0" w:rsidRPr="00BB5E50" w:rsidRDefault="00C326D0" w:rsidP="00F66F1C">
            <w:pPr>
              <w:pStyle w:val="afffe"/>
              <w:framePr w:hSpace="0" w:wrap="auto" w:vAnchor="margin" w:yAlign="inline"/>
              <w:numPr>
                <w:ilvl w:val="0"/>
                <w:numId w:val="29"/>
              </w:numPr>
              <w:suppressOverlap w:val="0"/>
            </w:pPr>
            <w:r w:rsidRPr="00BB5E50">
              <w:t>Приоритет не предоставляется в случаях, если:</w:t>
            </w:r>
          </w:p>
          <w:p w14:paraId="71D90E35" w14:textId="77777777" w:rsidR="00C326D0" w:rsidRPr="00BB5E50" w:rsidRDefault="00C326D0" w:rsidP="00C326D0">
            <w:pPr>
              <w:pStyle w:val="afa"/>
              <w:autoSpaceDE w:val="0"/>
              <w:autoSpaceDN w:val="0"/>
              <w:adjustRightInd w:val="0"/>
              <w:ind w:left="792"/>
              <w:jc w:val="both"/>
              <w:rPr>
                <w:rFonts w:ascii="Tahoma" w:hAnsi="Tahoma" w:cs="Tahoma"/>
                <w:sz w:val="18"/>
                <w:szCs w:val="18"/>
              </w:rPr>
            </w:pPr>
            <w:r w:rsidRPr="00BB5E50">
              <w:rPr>
                <w:rFonts w:ascii="Tahoma" w:hAnsi="Tahoma" w:cs="Tahoma"/>
                <w:sz w:val="18"/>
                <w:szCs w:val="18"/>
              </w:rPr>
              <w:t>а) закупка признана несостоявшейся и договор заключается с единственным участником закупки;</w:t>
            </w:r>
          </w:p>
          <w:p w14:paraId="2F02F3E7" w14:textId="77777777" w:rsidR="00C326D0" w:rsidRPr="00BB5E50" w:rsidRDefault="00C326D0" w:rsidP="00C326D0">
            <w:pPr>
              <w:pStyle w:val="afa"/>
              <w:autoSpaceDE w:val="0"/>
              <w:autoSpaceDN w:val="0"/>
              <w:adjustRightInd w:val="0"/>
              <w:ind w:left="792"/>
              <w:jc w:val="both"/>
              <w:rPr>
                <w:rFonts w:ascii="Tahoma" w:hAnsi="Tahoma" w:cs="Tahoma"/>
                <w:sz w:val="18"/>
                <w:szCs w:val="18"/>
              </w:rPr>
            </w:pPr>
            <w:r w:rsidRPr="00BB5E50">
              <w:rPr>
                <w:rFonts w:ascii="Tahoma" w:hAnsi="Tahoma" w:cs="Tahoma"/>
                <w:sz w:val="18"/>
                <w:szCs w:val="18"/>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F53A715" w14:textId="77777777" w:rsidR="00C326D0" w:rsidRPr="00BB5E50" w:rsidRDefault="00C326D0" w:rsidP="00C326D0">
            <w:pPr>
              <w:pStyle w:val="afa"/>
              <w:autoSpaceDE w:val="0"/>
              <w:autoSpaceDN w:val="0"/>
              <w:adjustRightInd w:val="0"/>
              <w:ind w:left="792"/>
              <w:jc w:val="both"/>
              <w:rPr>
                <w:rFonts w:ascii="Tahoma" w:hAnsi="Tahoma" w:cs="Tahoma"/>
                <w:sz w:val="18"/>
                <w:szCs w:val="18"/>
              </w:rPr>
            </w:pPr>
            <w:r w:rsidRPr="00BB5E50">
              <w:rPr>
                <w:rFonts w:ascii="Tahoma" w:hAnsi="Tahoma" w:cs="Tahoma"/>
                <w:sz w:val="18"/>
                <w:szCs w:val="18"/>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73D9303" w14:textId="77777777" w:rsidR="00C326D0" w:rsidRPr="00BB5E50" w:rsidRDefault="00C326D0" w:rsidP="00C326D0">
            <w:pPr>
              <w:pStyle w:val="afa"/>
              <w:autoSpaceDE w:val="0"/>
              <w:autoSpaceDN w:val="0"/>
              <w:adjustRightInd w:val="0"/>
              <w:ind w:left="792"/>
              <w:jc w:val="both"/>
              <w:rPr>
                <w:rFonts w:ascii="Tahoma" w:hAnsi="Tahoma" w:cs="Tahoma"/>
                <w:sz w:val="18"/>
                <w:szCs w:val="18"/>
              </w:rPr>
            </w:pPr>
            <w:r w:rsidRPr="00BB5E50">
              <w:rPr>
                <w:rFonts w:ascii="Tahoma" w:hAnsi="Tahoma" w:cs="Tahoma"/>
                <w:sz w:val="18"/>
                <w:szCs w:val="1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03DD7BF" w14:textId="77777777" w:rsidR="00C326D0" w:rsidRPr="00BB5E50" w:rsidRDefault="00C326D0" w:rsidP="00F66F1C">
            <w:pPr>
              <w:pStyle w:val="afffe"/>
              <w:framePr w:hSpace="0" w:wrap="auto" w:vAnchor="margin" w:yAlign="inline"/>
              <w:numPr>
                <w:ilvl w:val="0"/>
                <w:numId w:val="29"/>
              </w:numPr>
              <w:suppressOverlap w:val="0"/>
              <w:rPr>
                <w:rStyle w:val="af3"/>
                <w:i w:val="0"/>
                <w:sz w:val="18"/>
                <w:szCs w:val="18"/>
                <w:shd w:val="clear" w:color="auto" w:fill="auto"/>
              </w:rPr>
            </w:pPr>
            <w:r w:rsidRPr="00BB5E50">
              <w:rPr>
                <w:sz w:val="18"/>
                <w:szCs w:val="18"/>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r w:rsidRPr="00BB5E50">
              <w:t>.</w:t>
            </w:r>
          </w:p>
        </w:tc>
      </w:tr>
      <w:tr w:rsidR="00C326D0" w:rsidRPr="00BB5E50" w14:paraId="04C232E8" w14:textId="77777777" w:rsidTr="00747861">
        <w:trPr>
          <w:trHeight w:val="636"/>
        </w:trPr>
        <w:tc>
          <w:tcPr>
            <w:tcW w:w="184" w:type="pct"/>
            <w:tcBorders>
              <w:top w:val="single" w:sz="4" w:space="0" w:color="auto"/>
              <w:left w:val="single" w:sz="12" w:space="0" w:color="auto"/>
              <w:bottom w:val="single" w:sz="12" w:space="0" w:color="auto"/>
              <w:right w:val="single" w:sz="4" w:space="0" w:color="auto"/>
            </w:tcBorders>
          </w:tcPr>
          <w:p w14:paraId="2029407B" w14:textId="77777777" w:rsidR="00C326D0" w:rsidRPr="00BB5E50" w:rsidRDefault="00C326D0" w:rsidP="00F66F1C">
            <w:pPr>
              <w:pStyle w:val="afa"/>
              <w:numPr>
                <w:ilvl w:val="0"/>
                <w:numId w:val="30"/>
              </w:numPr>
              <w:spacing w:before="0"/>
              <w:ind w:left="357" w:hanging="357"/>
              <w:jc w:val="both"/>
              <w:rPr>
                <w:rFonts w:ascii="Tahoma" w:hAnsi="Tahoma" w:cs="Tahoma"/>
              </w:rPr>
            </w:pPr>
          </w:p>
        </w:tc>
        <w:tc>
          <w:tcPr>
            <w:tcW w:w="4816" w:type="pct"/>
            <w:tcBorders>
              <w:top w:val="single" w:sz="4" w:space="0" w:color="auto"/>
              <w:left w:val="single" w:sz="4" w:space="0" w:color="auto"/>
              <w:bottom w:val="single" w:sz="12" w:space="0" w:color="auto"/>
              <w:right w:val="single" w:sz="12" w:space="0" w:color="auto"/>
            </w:tcBorders>
          </w:tcPr>
          <w:p w14:paraId="699B702B" w14:textId="77777777" w:rsidR="00C326D0" w:rsidRPr="00BB5E50" w:rsidRDefault="00C326D0" w:rsidP="00C326D0">
            <w:pPr>
              <w:pStyle w:val="af0"/>
              <w:spacing w:before="0" w:after="0"/>
              <w:ind w:left="0" w:right="0"/>
              <w:jc w:val="center"/>
              <w:rPr>
                <w:rFonts w:ascii="Tahoma" w:hAnsi="Tahoma" w:cs="Tahoma"/>
                <w:b/>
                <w:sz w:val="18"/>
                <w:szCs w:val="18"/>
              </w:rPr>
            </w:pPr>
            <w:r w:rsidRPr="00BB5E50">
              <w:rPr>
                <w:rFonts w:ascii="Tahoma" w:hAnsi="Tahoma" w:cs="Tahoma"/>
                <w:b/>
                <w:sz w:val="18"/>
                <w:szCs w:val="18"/>
              </w:rPr>
              <w:t>Коллективное участие в закупочной процедуре</w:t>
            </w:r>
          </w:p>
          <w:p w14:paraId="0B2B1863" w14:textId="77777777" w:rsidR="00C326D0" w:rsidRPr="00BB5E50" w:rsidRDefault="00C326D0" w:rsidP="00C326D0">
            <w:pPr>
              <w:tabs>
                <w:tab w:val="left" w:pos="540"/>
                <w:tab w:val="left" w:pos="1620"/>
                <w:tab w:val="left" w:pos="4140"/>
              </w:tabs>
              <w:suppressAutoHyphens/>
              <w:rPr>
                <w:rFonts w:ascii="Tahoma" w:hAnsi="Tahoma" w:cs="Tahoma"/>
                <w:sz w:val="18"/>
                <w:szCs w:val="18"/>
              </w:rPr>
            </w:pPr>
          </w:p>
          <w:p w14:paraId="0F533D9F" w14:textId="77777777" w:rsidR="00C326D0" w:rsidRPr="00BB5E50" w:rsidRDefault="00C326D0" w:rsidP="00C326D0">
            <w:pPr>
              <w:tabs>
                <w:tab w:val="left" w:pos="540"/>
                <w:tab w:val="left" w:pos="1620"/>
                <w:tab w:val="left" w:pos="4140"/>
              </w:tabs>
              <w:suppressAutoHyphens/>
              <w:rPr>
                <w:rFonts w:ascii="Tahoma" w:hAnsi="Tahoma" w:cs="Tahoma"/>
                <w:sz w:val="18"/>
                <w:szCs w:val="18"/>
              </w:rPr>
            </w:pPr>
            <w:r w:rsidRPr="00BB5E50">
              <w:rPr>
                <w:rFonts w:ascii="Tahoma" w:hAnsi="Tahoma" w:cs="Tahoma"/>
                <w:sz w:val="18"/>
                <w:szCs w:val="18"/>
              </w:rPr>
              <w:t>1. Коллективный Участник в совокупности должен соответствовать отборочным критериям, установленным настоящей закупочной документацией, и представить подтверждающие документы по каждой организации, входящей в состав коллективного участника, в соответствии в соответствии с Приложением №3 Блока 4 Документации о закупке.</w:t>
            </w:r>
          </w:p>
          <w:p w14:paraId="076FC452" w14:textId="77777777" w:rsidR="00C326D0" w:rsidRPr="00BB5E50" w:rsidRDefault="00C326D0" w:rsidP="00C326D0">
            <w:pPr>
              <w:tabs>
                <w:tab w:val="left" w:pos="540"/>
                <w:tab w:val="left" w:pos="1620"/>
                <w:tab w:val="left" w:pos="4140"/>
              </w:tabs>
              <w:suppressAutoHyphens/>
              <w:rPr>
                <w:rFonts w:ascii="Tahoma" w:hAnsi="Tahoma" w:cs="Tahoma"/>
                <w:sz w:val="18"/>
                <w:szCs w:val="18"/>
              </w:rPr>
            </w:pPr>
            <w:r w:rsidRPr="00BB5E50">
              <w:rPr>
                <w:rFonts w:ascii="Tahoma" w:hAnsi="Tahoma" w:cs="Tahoma"/>
                <w:sz w:val="18"/>
                <w:szCs w:val="18"/>
              </w:rPr>
              <w:t>2. 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65CB432C" w14:textId="77777777" w:rsidR="00C326D0" w:rsidRPr="00BB5E50" w:rsidRDefault="00C326D0" w:rsidP="00C326D0">
            <w:pPr>
              <w:tabs>
                <w:tab w:val="left" w:pos="540"/>
                <w:tab w:val="left" w:pos="1620"/>
                <w:tab w:val="left" w:pos="4140"/>
              </w:tabs>
              <w:suppressAutoHyphens/>
              <w:rPr>
                <w:rFonts w:ascii="Tahoma" w:hAnsi="Tahoma" w:cs="Tahoma"/>
                <w:sz w:val="18"/>
                <w:szCs w:val="18"/>
              </w:rPr>
            </w:pPr>
            <w:r w:rsidRPr="00BB5E50">
              <w:rPr>
                <w:rFonts w:ascii="Tahoma" w:hAnsi="Tahoma" w:cs="Tahoma"/>
                <w:sz w:val="18"/>
                <w:szCs w:val="18"/>
              </w:rPr>
              <w:t xml:space="preserve">а) </w:t>
            </w:r>
            <w:r w:rsidRPr="00BB5E50">
              <w:rPr>
                <w:rFonts w:ascii="Tahoma" w:hAnsi="Tahoma" w:cs="Tahoma"/>
                <w:sz w:val="18"/>
                <w:szCs w:val="18"/>
              </w:rPr>
              <w:tab/>
              <w:t>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результатам закупочной процедуры;</w:t>
            </w:r>
          </w:p>
          <w:p w14:paraId="41DCD077" w14:textId="77777777" w:rsidR="00C326D0" w:rsidRPr="00BB5E50" w:rsidRDefault="00C326D0" w:rsidP="00C326D0">
            <w:pPr>
              <w:tabs>
                <w:tab w:val="left" w:pos="540"/>
                <w:tab w:val="left" w:pos="1620"/>
                <w:tab w:val="left" w:pos="4140"/>
              </w:tabs>
              <w:suppressAutoHyphens/>
              <w:rPr>
                <w:rFonts w:ascii="Tahoma" w:hAnsi="Tahoma" w:cs="Tahoma"/>
                <w:sz w:val="18"/>
                <w:szCs w:val="18"/>
              </w:rPr>
            </w:pPr>
            <w:r w:rsidRPr="00BB5E50">
              <w:rPr>
                <w:rFonts w:ascii="Tahoma" w:hAnsi="Tahoma" w:cs="Tahoma"/>
                <w:sz w:val="18"/>
                <w:szCs w:val="18"/>
              </w:rPr>
              <w:t xml:space="preserve">б) </w:t>
            </w:r>
            <w:r w:rsidRPr="00BB5E50">
              <w:rPr>
                <w:rFonts w:ascii="Tahoma" w:hAnsi="Tahoma" w:cs="Tahoma"/>
                <w:sz w:val="18"/>
                <w:szCs w:val="18"/>
              </w:rPr>
              <w:tab/>
              <w:t>в соглашении должно быть приведено распределение номенклатуры, объемов, стоимости и сроков осуществления поставки, выполнения работ, оказания услуг между членами коллективного Участника;</w:t>
            </w:r>
          </w:p>
          <w:p w14:paraId="4F364B22" w14:textId="77777777" w:rsidR="00C326D0" w:rsidRPr="00BB5E50" w:rsidRDefault="00C326D0" w:rsidP="00C326D0">
            <w:pPr>
              <w:tabs>
                <w:tab w:val="left" w:pos="540"/>
                <w:tab w:val="left" w:pos="1620"/>
                <w:tab w:val="left" w:pos="4140"/>
              </w:tabs>
              <w:suppressAutoHyphens/>
              <w:rPr>
                <w:rFonts w:ascii="Tahoma" w:hAnsi="Tahoma" w:cs="Tahoma"/>
                <w:sz w:val="18"/>
                <w:szCs w:val="18"/>
              </w:rPr>
            </w:pPr>
            <w:r w:rsidRPr="00BB5E50">
              <w:rPr>
                <w:rFonts w:ascii="Tahoma" w:hAnsi="Tahoma" w:cs="Tahoma"/>
                <w:sz w:val="18"/>
                <w:szCs w:val="18"/>
              </w:rPr>
              <w:t xml:space="preserve">в) </w:t>
            </w:r>
            <w:r w:rsidRPr="00BB5E50">
              <w:rPr>
                <w:rFonts w:ascii="Tahoma" w:hAnsi="Tahoma" w:cs="Tahoma"/>
                <w:sz w:val="18"/>
                <w:szCs w:val="18"/>
              </w:rPr>
              <w:tab/>
              <w:t>в соглашении должен быть определен лидер, который в дальнейшем представляет интересы каждой из организаций, входящих в состав коллективного Участника, во взаимоотношениях с Организатором Заказчиком;</w:t>
            </w:r>
          </w:p>
          <w:p w14:paraId="70ED3263" w14:textId="77777777" w:rsidR="00C326D0" w:rsidRPr="00BB5E50" w:rsidRDefault="00C326D0" w:rsidP="00C326D0">
            <w:pPr>
              <w:tabs>
                <w:tab w:val="left" w:pos="540"/>
                <w:tab w:val="left" w:pos="1620"/>
                <w:tab w:val="left" w:pos="4140"/>
              </w:tabs>
              <w:suppressAutoHyphens/>
              <w:rPr>
                <w:rFonts w:ascii="Tahoma" w:hAnsi="Tahoma" w:cs="Tahoma"/>
                <w:sz w:val="18"/>
                <w:szCs w:val="18"/>
              </w:rPr>
            </w:pPr>
            <w:r w:rsidRPr="00BB5E50">
              <w:rPr>
                <w:rFonts w:ascii="Tahoma" w:hAnsi="Tahoma" w:cs="Tahoma"/>
                <w:sz w:val="18"/>
                <w:szCs w:val="18"/>
              </w:rPr>
              <w:t xml:space="preserve">г) </w:t>
            </w:r>
            <w:r w:rsidRPr="00BB5E50">
              <w:rPr>
                <w:rFonts w:ascii="Tahoma" w:hAnsi="Tahoma" w:cs="Tahoma"/>
                <w:sz w:val="18"/>
                <w:szCs w:val="18"/>
              </w:rPr>
              <w:tab/>
              <w:t>в соглашении должна быть установлена солидарная ответственность каждой организации по обязательствам, связанным с участием в закупочной процедуре, и солидарная ответственность за своевременное и полное исполнение договора, заключаемого по результатам закупочной процедуры;</w:t>
            </w:r>
          </w:p>
          <w:p w14:paraId="56B2F467" w14:textId="77777777" w:rsidR="00C326D0" w:rsidRPr="00BB5E50" w:rsidRDefault="00C326D0" w:rsidP="00C326D0">
            <w:pPr>
              <w:tabs>
                <w:tab w:val="left" w:pos="540"/>
                <w:tab w:val="left" w:pos="1620"/>
                <w:tab w:val="left" w:pos="4140"/>
              </w:tabs>
              <w:suppressAutoHyphens/>
              <w:rPr>
                <w:rFonts w:ascii="Tahoma" w:hAnsi="Tahoma" w:cs="Tahoma"/>
                <w:sz w:val="18"/>
                <w:szCs w:val="18"/>
              </w:rPr>
            </w:pPr>
            <w:r w:rsidRPr="00BB5E50">
              <w:rPr>
                <w:rFonts w:ascii="Tahoma" w:hAnsi="Tahoma" w:cs="Tahoma"/>
                <w:sz w:val="18"/>
                <w:szCs w:val="18"/>
              </w:rPr>
              <w:t xml:space="preserve">д) </w:t>
            </w:r>
            <w:r w:rsidRPr="00BB5E50">
              <w:rPr>
                <w:rFonts w:ascii="Tahoma" w:hAnsi="Tahoma" w:cs="Tahoma"/>
                <w:sz w:val="18"/>
                <w:szCs w:val="18"/>
              </w:rPr>
              <w:tab/>
              <w:t>соглашением должно быть предусмотрено, что все операции по исполнению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2A56F7C0" w14:textId="77777777" w:rsidR="00C326D0" w:rsidRPr="00BB5E50" w:rsidRDefault="00C326D0" w:rsidP="00C326D0">
            <w:pPr>
              <w:tabs>
                <w:tab w:val="left" w:pos="540"/>
                <w:tab w:val="left" w:pos="1620"/>
                <w:tab w:val="left" w:pos="4140"/>
              </w:tabs>
              <w:suppressAutoHyphens/>
              <w:rPr>
                <w:rFonts w:ascii="Tahoma" w:hAnsi="Tahoma" w:cs="Tahoma"/>
                <w:sz w:val="18"/>
                <w:szCs w:val="18"/>
              </w:rPr>
            </w:pPr>
            <w:r w:rsidRPr="00BB5E50">
              <w:rPr>
                <w:rFonts w:ascii="Tahoma" w:hAnsi="Tahoma" w:cs="Tahoma"/>
                <w:sz w:val="18"/>
                <w:szCs w:val="18"/>
              </w:rPr>
              <w:lastRenderedPageBreak/>
              <w:t>Указанные вопросы должны быть урегулированы непосредственно в соглашении; ссылки на последующее урегулирование указанных вопросов на уровне дополнительного соглашения / самостоятельного договора между сторонами Заказчиком не принимаются и рассматриваются как непредставление соглашения.</w:t>
            </w:r>
          </w:p>
          <w:p w14:paraId="656B3C8A" w14:textId="77777777" w:rsidR="00C326D0" w:rsidRPr="00BB5E50" w:rsidRDefault="00C326D0" w:rsidP="00C326D0">
            <w:pPr>
              <w:tabs>
                <w:tab w:val="left" w:pos="540"/>
                <w:tab w:val="left" w:pos="1620"/>
                <w:tab w:val="left" w:pos="4140"/>
              </w:tabs>
              <w:suppressAutoHyphens/>
              <w:rPr>
                <w:rFonts w:ascii="Tahoma" w:hAnsi="Tahoma" w:cs="Tahoma"/>
                <w:sz w:val="18"/>
                <w:szCs w:val="18"/>
              </w:rPr>
            </w:pPr>
            <w:r w:rsidRPr="00BB5E50">
              <w:rPr>
                <w:rFonts w:ascii="Tahoma" w:hAnsi="Tahoma" w:cs="Tahoma"/>
                <w:sz w:val="18"/>
                <w:szCs w:val="18"/>
              </w:rPr>
              <w:t>3. Физические лица, выступающие на стороне одного Участника,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пункте 2 настоящего раздела информационной карты,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DFE7863" w14:textId="77777777" w:rsidR="00C326D0" w:rsidRPr="00BB5E50" w:rsidRDefault="00C326D0" w:rsidP="00C326D0">
            <w:pPr>
              <w:tabs>
                <w:tab w:val="left" w:pos="540"/>
                <w:tab w:val="left" w:pos="1620"/>
                <w:tab w:val="left" w:pos="4140"/>
              </w:tabs>
              <w:suppressAutoHyphens/>
              <w:rPr>
                <w:rFonts w:ascii="Tahoma" w:hAnsi="Tahoma" w:cs="Tahoma"/>
                <w:sz w:val="18"/>
                <w:szCs w:val="18"/>
              </w:rPr>
            </w:pPr>
            <w:r w:rsidRPr="00BB5E50">
              <w:rPr>
                <w:rFonts w:ascii="Tahoma" w:hAnsi="Tahoma" w:cs="Tahoma"/>
                <w:sz w:val="18"/>
                <w:szCs w:val="18"/>
              </w:rPr>
              <w:t>4. Индивидуальные предприниматели, выступающие на стороне одного Участника,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пункте 2 настоящего раздела информационной карты.</w:t>
            </w:r>
          </w:p>
          <w:p w14:paraId="065D4A48" w14:textId="77777777" w:rsidR="00C326D0" w:rsidRPr="00BB5E50" w:rsidRDefault="00C326D0" w:rsidP="00C326D0">
            <w:pPr>
              <w:tabs>
                <w:tab w:val="left" w:pos="540"/>
                <w:tab w:val="left" w:pos="1620"/>
                <w:tab w:val="left" w:pos="4140"/>
              </w:tabs>
              <w:suppressAutoHyphens/>
              <w:rPr>
                <w:rFonts w:ascii="Tahoma" w:hAnsi="Tahoma" w:cs="Tahoma"/>
                <w:sz w:val="18"/>
                <w:szCs w:val="18"/>
              </w:rPr>
            </w:pPr>
            <w:r w:rsidRPr="00BB5E50">
              <w:rPr>
                <w:rFonts w:ascii="Tahoma" w:hAnsi="Tahoma" w:cs="Tahoma"/>
                <w:sz w:val="18"/>
                <w:szCs w:val="18"/>
              </w:rPr>
              <w:t xml:space="preserve">5. Любое юридическое лицо, индивидуальный предприниматель, физическое лицо, входящее в состав коллективного Участника, может входить в состав только одного коллективного Участника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w:t>
            </w:r>
          </w:p>
          <w:p w14:paraId="43F7573D" w14:textId="77777777" w:rsidR="00C326D0" w:rsidRPr="00BB5E50" w:rsidRDefault="00C326D0" w:rsidP="00C326D0">
            <w:pPr>
              <w:tabs>
                <w:tab w:val="left" w:pos="540"/>
                <w:tab w:val="left" w:pos="1620"/>
                <w:tab w:val="left" w:pos="4140"/>
              </w:tabs>
              <w:suppressAutoHyphens/>
              <w:rPr>
                <w:rFonts w:ascii="Tahoma" w:hAnsi="Tahoma" w:cs="Tahoma"/>
                <w:sz w:val="18"/>
                <w:szCs w:val="18"/>
              </w:rPr>
            </w:pPr>
            <w:r w:rsidRPr="00BB5E50">
              <w:rPr>
                <w:rFonts w:ascii="Tahoma" w:hAnsi="Tahoma" w:cs="Tahoma"/>
                <w:sz w:val="18"/>
                <w:szCs w:val="18"/>
              </w:rPr>
              <w:t>6. В связи с вышеизложенным, коллективный Участник готовит заявку на участие в закупочной процедуре с учетом следующих дополнительных требований:</w:t>
            </w:r>
          </w:p>
          <w:p w14:paraId="02DAAA03" w14:textId="77777777" w:rsidR="00C326D0" w:rsidRPr="00BB5E50" w:rsidRDefault="00C326D0" w:rsidP="00C326D0">
            <w:pPr>
              <w:tabs>
                <w:tab w:val="left" w:pos="540"/>
                <w:tab w:val="left" w:pos="1620"/>
                <w:tab w:val="left" w:pos="4140"/>
              </w:tabs>
              <w:suppressAutoHyphens/>
              <w:rPr>
                <w:rFonts w:ascii="Tahoma" w:hAnsi="Tahoma" w:cs="Tahoma"/>
                <w:sz w:val="18"/>
                <w:szCs w:val="18"/>
              </w:rPr>
            </w:pPr>
            <w:r w:rsidRPr="00BB5E50">
              <w:rPr>
                <w:rFonts w:ascii="Tahoma" w:hAnsi="Tahoma" w:cs="Tahoma"/>
                <w:sz w:val="18"/>
                <w:szCs w:val="18"/>
              </w:rPr>
              <w:t xml:space="preserve">а) </w:t>
            </w:r>
            <w:r w:rsidRPr="00BB5E50">
              <w:rPr>
                <w:rFonts w:ascii="Tahoma" w:hAnsi="Tahoma" w:cs="Tahoma"/>
                <w:sz w:val="18"/>
                <w:szCs w:val="18"/>
              </w:rPr>
              <w:tab/>
              <w:t xml:space="preserve">заявка на участие в закупочной процедуре должна включать сведения, подтверждающие соответствие коллективного Участника в совокупности отборочным критериям, установленным настоящей закупочной документацией, а также включать подтверждающие документы по каждой организации, входящей в состав коллективного Участника, в соответствии с Приложением №3 Блока 4 Документации о закупке. </w:t>
            </w:r>
          </w:p>
          <w:p w14:paraId="19B8E951" w14:textId="77777777" w:rsidR="00C326D0" w:rsidRPr="00BB5E50" w:rsidRDefault="00C326D0" w:rsidP="00C326D0">
            <w:pPr>
              <w:tabs>
                <w:tab w:val="left" w:pos="540"/>
                <w:tab w:val="left" w:pos="1620"/>
                <w:tab w:val="left" w:pos="4140"/>
              </w:tabs>
              <w:suppressAutoHyphens/>
              <w:rPr>
                <w:rFonts w:ascii="Tahoma" w:hAnsi="Tahoma" w:cs="Tahoma"/>
                <w:sz w:val="18"/>
                <w:szCs w:val="18"/>
              </w:rPr>
            </w:pPr>
            <w:r w:rsidRPr="00BB5E50">
              <w:rPr>
                <w:rFonts w:ascii="Tahoma" w:hAnsi="Tahoma" w:cs="Tahoma"/>
                <w:sz w:val="18"/>
                <w:szCs w:val="18"/>
              </w:rPr>
              <w:t xml:space="preserve">б) </w:t>
            </w:r>
            <w:r w:rsidRPr="00BB5E50">
              <w:rPr>
                <w:rFonts w:ascii="Tahoma" w:hAnsi="Tahoma" w:cs="Tahoma"/>
                <w:sz w:val="18"/>
                <w:szCs w:val="18"/>
              </w:rPr>
              <w:tab/>
              <w:t>заявка на участие в закупочной процедуре подготавливается и подается лидером коллективного Участника от своего имени со ссылкой на то, что он представляет интересы коллективного участника;</w:t>
            </w:r>
          </w:p>
          <w:p w14:paraId="65DB930E" w14:textId="77777777" w:rsidR="00C326D0" w:rsidRPr="00BB5E50" w:rsidRDefault="00C326D0" w:rsidP="00C326D0">
            <w:pPr>
              <w:tabs>
                <w:tab w:val="left" w:pos="540"/>
                <w:tab w:val="left" w:pos="1620"/>
                <w:tab w:val="left" w:pos="4140"/>
              </w:tabs>
              <w:suppressAutoHyphens/>
              <w:rPr>
                <w:rFonts w:ascii="Tahoma" w:hAnsi="Tahoma" w:cs="Tahoma"/>
                <w:sz w:val="18"/>
                <w:szCs w:val="18"/>
              </w:rPr>
            </w:pPr>
            <w:r w:rsidRPr="00BB5E50">
              <w:rPr>
                <w:rFonts w:ascii="Tahoma" w:hAnsi="Tahoma" w:cs="Tahoma"/>
                <w:sz w:val="18"/>
                <w:szCs w:val="18"/>
              </w:rPr>
              <w:t xml:space="preserve">в) </w:t>
            </w:r>
            <w:r w:rsidRPr="00BB5E50">
              <w:rPr>
                <w:rFonts w:ascii="Tahoma" w:hAnsi="Tahoma" w:cs="Tahoma"/>
                <w:sz w:val="18"/>
                <w:szCs w:val="18"/>
              </w:rPr>
              <w:tab/>
              <w:t>в состав заявки на участие в закупочной процедуре дополнительно включается копия соглашения между организациями, составляющими коллективного Участника;</w:t>
            </w:r>
          </w:p>
          <w:p w14:paraId="33A56DA2" w14:textId="77777777" w:rsidR="00C326D0" w:rsidRPr="00BB5E50" w:rsidRDefault="00C326D0" w:rsidP="00C326D0">
            <w:pPr>
              <w:tabs>
                <w:tab w:val="left" w:pos="540"/>
                <w:tab w:val="left" w:pos="1620"/>
                <w:tab w:val="left" w:pos="4140"/>
              </w:tabs>
              <w:suppressAutoHyphens/>
              <w:rPr>
                <w:rFonts w:ascii="Tahoma" w:hAnsi="Tahoma" w:cs="Tahoma"/>
                <w:sz w:val="18"/>
                <w:szCs w:val="18"/>
              </w:rPr>
            </w:pPr>
            <w:r w:rsidRPr="00BB5E50">
              <w:rPr>
                <w:rFonts w:ascii="Tahoma" w:hAnsi="Tahoma" w:cs="Tahoma"/>
                <w:sz w:val="18"/>
                <w:szCs w:val="18"/>
              </w:rPr>
              <w:t xml:space="preserve">г) </w:t>
            </w:r>
            <w:r w:rsidRPr="00BB5E50">
              <w:rPr>
                <w:rFonts w:ascii="Tahoma" w:hAnsi="Tahoma" w:cs="Tahoma"/>
                <w:sz w:val="18"/>
                <w:szCs w:val="18"/>
              </w:rPr>
              <w:tab/>
              <w:t>заявка на участие в закупочной процедуре дополнительно должна включать сведения о распределении номенклатуры, объемов, стоимости и сроков осуществления поставки, выполнения работ, оказания услуг между членами коллективного Участника.</w:t>
            </w:r>
          </w:p>
          <w:p w14:paraId="6C6BA8C1" w14:textId="77777777" w:rsidR="00C326D0" w:rsidRPr="00BB5E50" w:rsidRDefault="00C326D0" w:rsidP="00C326D0">
            <w:pPr>
              <w:tabs>
                <w:tab w:val="left" w:pos="540"/>
                <w:tab w:val="left" w:pos="1620"/>
                <w:tab w:val="left" w:pos="4140"/>
              </w:tabs>
              <w:suppressAutoHyphens/>
              <w:rPr>
                <w:rFonts w:ascii="Tahoma" w:hAnsi="Tahoma" w:cs="Tahoma"/>
                <w:sz w:val="18"/>
                <w:szCs w:val="18"/>
              </w:rPr>
            </w:pPr>
            <w:r w:rsidRPr="00BB5E50">
              <w:rPr>
                <w:rFonts w:ascii="Tahoma" w:hAnsi="Tahoma" w:cs="Tahoma"/>
                <w:sz w:val="18"/>
                <w:szCs w:val="18"/>
              </w:rPr>
              <w:t xml:space="preserve">д) </w:t>
            </w:r>
            <w:r w:rsidRPr="00BB5E50">
              <w:rPr>
                <w:rFonts w:ascii="Tahoma" w:hAnsi="Tahoma" w:cs="Tahoma"/>
                <w:sz w:val="18"/>
                <w:szCs w:val="18"/>
              </w:rPr>
              <w:tab/>
              <w:t>заявка на участие в закупочной процедуре дополнительно должна включать документ, подтверждающий наличие решения со стороны установленного законодательством РФ и учредительными документами юридического лица органа управления юридического лица об одобрении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7935EA32" w14:textId="77777777" w:rsidR="00C326D0" w:rsidRPr="00BB5E50" w:rsidRDefault="00C326D0" w:rsidP="00C326D0">
            <w:pPr>
              <w:tabs>
                <w:tab w:val="left" w:pos="540"/>
                <w:tab w:val="left" w:pos="1620"/>
                <w:tab w:val="left" w:pos="4140"/>
              </w:tabs>
              <w:suppressAutoHyphens/>
              <w:rPr>
                <w:rFonts w:ascii="Tahoma" w:hAnsi="Tahoma" w:cs="Tahoma"/>
                <w:sz w:val="18"/>
                <w:szCs w:val="18"/>
              </w:rPr>
            </w:pPr>
            <w:r w:rsidRPr="00BB5E50">
              <w:rPr>
                <w:rFonts w:ascii="Tahoma" w:hAnsi="Tahoma" w:cs="Tahoma"/>
                <w:sz w:val="18"/>
                <w:szCs w:val="18"/>
              </w:rPr>
              <w:t>7. При оценке количественных параметров деятельности членов коллективного Участника эти параметры суммируются. Не подлежащие суммированию показатели должны быть в наличии хотя бы у одного члена коллективного Участника.</w:t>
            </w:r>
          </w:p>
          <w:p w14:paraId="24668A8F" w14:textId="77777777" w:rsidR="00C326D0" w:rsidRPr="00BB5E50" w:rsidRDefault="00C326D0" w:rsidP="00C326D0">
            <w:pPr>
              <w:tabs>
                <w:tab w:val="left" w:pos="540"/>
                <w:tab w:val="left" w:pos="1620"/>
                <w:tab w:val="left" w:pos="4140"/>
              </w:tabs>
              <w:suppressAutoHyphens/>
              <w:rPr>
                <w:rFonts w:ascii="Tahoma" w:hAnsi="Tahoma" w:cs="Tahoma"/>
                <w:sz w:val="18"/>
                <w:szCs w:val="18"/>
              </w:rPr>
            </w:pPr>
            <w:r w:rsidRPr="00BB5E50">
              <w:rPr>
                <w:rFonts w:ascii="Tahoma" w:hAnsi="Tahoma" w:cs="Tahoma"/>
                <w:sz w:val="18"/>
                <w:szCs w:val="18"/>
              </w:rPr>
              <w:t>8. Заявка на участие в закупочной процедуре, которую подает коллективный Участник, может быть отклонена на любой стадии закупочной процедуры, если в процессе проведения закупочной процедуры до подведения итогов закупочной процедуры будет установлено, что из состава коллективного Участника вышла одна или несколько организаций и это повлекло несоответствие коллективного Участника отборочным критериям.</w:t>
            </w:r>
          </w:p>
          <w:p w14:paraId="0CDE564F" w14:textId="77777777" w:rsidR="00C326D0" w:rsidRPr="00BB5E50" w:rsidRDefault="00C326D0" w:rsidP="00C326D0">
            <w:pPr>
              <w:pStyle w:val="af0"/>
              <w:spacing w:before="0" w:after="0"/>
              <w:ind w:left="0" w:right="0" w:firstLine="505"/>
              <w:jc w:val="both"/>
              <w:rPr>
                <w:rFonts w:ascii="Tahoma" w:hAnsi="Tahoma" w:cs="Tahoma"/>
                <w:sz w:val="20"/>
                <w:szCs w:val="20"/>
              </w:rPr>
            </w:pPr>
            <w:r w:rsidRPr="00BB5E50">
              <w:rPr>
                <w:rFonts w:ascii="Tahoma" w:hAnsi="Tahoma" w:cs="Tahoma"/>
                <w:sz w:val="18"/>
                <w:szCs w:val="18"/>
              </w:rPr>
              <w:t>9. Заказчик имеет право на односторонний отказ от исполнения договора, если из состава коллективного Участника в период исполнения договора вышла одна или несколько организаций.</w:t>
            </w:r>
          </w:p>
          <w:p w14:paraId="48A1DDAE" w14:textId="77777777" w:rsidR="00C326D0" w:rsidRPr="00BB5E50" w:rsidRDefault="00C326D0" w:rsidP="00C326D0">
            <w:pPr>
              <w:ind w:firstLine="0"/>
              <w:rPr>
                <w:rFonts w:ascii="Tahoma" w:hAnsi="Tahoma" w:cs="Tahoma"/>
                <w:sz w:val="20"/>
                <w:szCs w:val="20"/>
              </w:rPr>
            </w:pPr>
          </w:p>
        </w:tc>
      </w:tr>
      <w:tr w:rsidR="00C326D0" w:rsidRPr="00BB5E50" w14:paraId="46644956" w14:textId="77777777" w:rsidTr="00747861">
        <w:trPr>
          <w:trHeight w:val="267"/>
        </w:trPr>
        <w:tc>
          <w:tcPr>
            <w:tcW w:w="184" w:type="pct"/>
            <w:vMerge w:val="restart"/>
            <w:tcBorders>
              <w:top w:val="single" w:sz="4" w:space="0" w:color="auto"/>
              <w:left w:val="single" w:sz="12" w:space="0" w:color="auto"/>
            </w:tcBorders>
          </w:tcPr>
          <w:p w14:paraId="2927A7D4" w14:textId="77777777" w:rsidR="00C326D0" w:rsidRPr="00BB5E50" w:rsidRDefault="00C326D0" w:rsidP="00F66F1C">
            <w:pPr>
              <w:pStyle w:val="afa"/>
              <w:numPr>
                <w:ilvl w:val="0"/>
                <w:numId w:val="30"/>
              </w:numPr>
              <w:spacing w:before="0"/>
              <w:ind w:left="357" w:hanging="357"/>
              <w:jc w:val="both"/>
              <w:rPr>
                <w:rFonts w:ascii="Tahoma" w:hAnsi="Tahoma" w:cs="Tahoma"/>
              </w:rPr>
            </w:pPr>
            <w:bookmarkStart w:id="291" w:name="_Toc386739203"/>
            <w:bookmarkStart w:id="292" w:name="_Toc386739205"/>
            <w:bookmarkStart w:id="293" w:name="_Ref352612856"/>
            <w:bookmarkEnd w:id="291"/>
            <w:bookmarkEnd w:id="292"/>
          </w:p>
        </w:tc>
        <w:bookmarkEnd w:id="293"/>
        <w:tc>
          <w:tcPr>
            <w:tcW w:w="4816" w:type="pct"/>
            <w:tcBorders>
              <w:top w:val="single" w:sz="4" w:space="0" w:color="auto"/>
              <w:right w:val="single" w:sz="12" w:space="0" w:color="auto"/>
            </w:tcBorders>
            <w:shd w:val="clear" w:color="auto" w:fill="92D050"/>
          </w:tcPr>
          <w:p w14:paraId="715E36AC" w14:textId="77777777" w:rsidR="00C326D0" w:rsidRPr="00BB5E50" w:rsidRDefault="00C326D0" w:rsidP="00C326D0">
            <w:pPr>
              <w:pStyle w:val="af0"/>
              <w:spacing w:before="0" w:after="0"/>
              <w:ind w:left="0" w:right="0"/>
              <w:jc w:val="both"/>
              <w:rPr>
                <w:rFonts w:ascii="Tahoma" w:hAnsi="Tahoma" w:cs="Tahoma"/>
                <w:sz w:val="20"/>
                <w:szCs w:val="20"/>
              </w:rPr>
            </w:pPr>
            <w:r w:rsidRPr="00BB5E50">
              <w:rPr>
                <w:rFonts w:ascii="Tahoma" w:hAnsi="Tahoma" w:cs="Tahoma"/>
                <w:b/>
                <w:sz w:val="20"/>
                <w:szCs w:val="20"/>
              </w:rPr>
              <w:t>Форма, сроки и порядок оплаты товара, работы, услуги:</w:t>
            </w:r>
          </w:p>
        </w:tc>
      </w:tr>
      <w:tr w:rsidR="00C326D0" w:rsidRPr="00BB5E50" w14:paraId="0A9B2CD0" w14:textId="77777777" w:rsidTr="00747861">
        <w:tc>
          <w:tcPr>
            <w:tcW w:w="184" w:type="pct"/>
            <w:vMerge/>
            <w:tcBorders>
              <w:left w:val="single" w:sz="12" w:space="0" w:color="auto"/>
              <w:bottom w:val="single" w:sz="4" w:space="0" w:color="auto"/>
            </w:tcBorders>
          </w:tcPr>
          <w:p w14:paraId="105E54F7" w14:textId="77777777" w:rsidR="00C326D0" w:rsidRPr="00BB5E50" w:rsidRDefault="00C326D0" w:rsidP="00F66F1C">
            <w:pPr>
              <w:pStyle w:val="afa"/>
              <w:numPr>
                <w:ilvl w:val="0"/>
                <w:numId w:val="30"/>
              </w:numPr>
              <w:spacing w:before="0"/>
              <w:ind w:left="357" w:hanging="357"/>
              <w:jc w:val="both"/>
              <w:rPr>
                <w:rFonts w:ascii="Tahoma" w:hAnsi="Tahoma" w:cs="Tahoma"/>
              </w:rPr>
            </w:pPr>
          </w:p>
        </w:tc>
        <w:tc>
          <w:tcPr>
            <w:tcW w:w="4816" w:type="pct"/>
            <w:tcBorders>
              <w:bottom w:val="single" w:sz="4" w:space="0" w:color="auto"/>
              <w:right w:val="single" w:sz="12" w:space="0" w:color="auto"/>
            </w:tcBorders>
          </w:tcPr>
          <w:p w14:paraId="0DEE50B7" w14:textId="77777777" w:rsidR="00C326D0" w:rsidRPr="00BB5E50" w:rsidRDefault="00C326D0" w:rsidP="00C326D0">
            <w:pPr>
              <w:pStyle w:val="af0"/>
              <w:spacing w:before="0" w:after="0"/>
              <w:ind w:left="0" w:right="0"/>
              <w:jc w:val="both"/>
              <w:rPr>
                <w:rFonts w:ascii="Tahoma" w:hAnsi="Tahoma" w:cs="Tahoma"/>
                <w:sz w:val="20"/>
                <w:szCs w:val="20"/>
              </w:rPr>
            </w:pPr>
            <w:r w:rsidRPr="00BB5E50">
              <w:rPr>
                <w:rFonts w:ascii="Tahoma" w:hAnsi="Tahoma" w:cs="Tahoma"/>
                <w:sz w:val="20"/>
                <w:szCs w:val="20"/>
              </w:rPr>
              <w:t>В соответствии с документацией о закупке</w:t>
            </w:r>
          </w:p>
        </w:tc>
      </w:tr>
      <w:tr w:rsidR="00987D8E" w:rsidRPr="00BB5E50" w14:paraId="65FFE142" w14:textId="77777777" w:rsidTr="00987D8E">
        <w:trPr>
          <w:trHeight w:val="221"/>
        </w:trPr>
        <w:tc>
          <w:tcPr>
            <w:tcW w:w="5000" w:type="pct"/>
            <w:gridSpan w:val="2"/>
            <w:tcBorders>
              <w:left w:val="single" w:sz="12" w:space="0" w:color="auto"/>
              <w:right w:val="single" w:sz="12" w:space="0" w:color="auto"/>
            </w:tcBorders>
            <w:shd w:val="clear" w:color="auto" w:fill="92D050"/>
            <w:vAlign w:val="center"/>
          </w:tcPr>
          <w:p w14:paraId="2F6237B5" w14:textId="3275E353" w:rsidR="00987D8E" w:rsidRPr="00BB5E50" w:rsidRDefault="00987D8E" w:rsidP="00E10784">
            <w:pPr>
              <w:pStyle w:val="ConsPlusNormal"/>
              <w:spacing w:before="220"/>
              <w:jc w:val="both"/>
              <w:rPr>
                <w:rStyle w:val="af3"/>
                <w:rFonts w:ascii="Tahoma" w:hAnsi="Tahoma" w:cs="Tahoma"/>
                <w:b w:val="0"/>
                <w:i w:val="0"/>
                <w:shd w:val="clear" w:color="auto" w:fill="auto"/>
              </w:rPr>
            </w:pPr>
            <w:bookmarkStart w:id="294" w:name="_Toc386739206"/>
            <w:bookmarkStart w:id="295" w:name="_Toc386739207"/>
            <w:bookmarkStart w:id="296" w:name="_Toc386739208"/>
            <w:bookmarkStart w:id="297" w:name="_Toc386739209"/>
            <w:bookmarkStart w:id="298" w:name="_Toc386739210"/>
            <w:bookmarkStart w:id="299" w:name="_Toc386739211"/>
            <w:bookmarkStart w:id="300" w:name="_Toc386739212"/>
            <w:bookmarkStart w:id="301" w:name="_Toc386739065"/>
            <w:bookmarkStart w:id="302" w:name="_Toc386739066"/>
            <w:bookmarkStart w:id="303" w:name="_Toc386739067"/>
            <w:bookmarkStart w:id="304" w:name="_Toc386739068"/>
            <w:bookmarkStart w:id="305" w:name="_Toc386739082"/>
            <w:bookmarkStart w:id="306" w:name="_Toc386739083"/>
            <w:bookmarkStart w:id="307" w:name="_Toc386739084"/>
            <w:bookmarkStart w:id="308" w:name="_Toc386739085"/>
            <w:bookmarkStart w:id="309" w:name="_Toc386739086"/>
            <w:bookmarkStart w:id="310" w:name="_Toc386739087"/>
            <w:bookmarkStart w:id="311" w:name="_Toc386739088"/>
            <w:bookmarkStart w:id="312" w:name="_Toc386739091"/>
            <w:bookmarkStart w:id="313" w:name="_Toc386739093"/>
            <w:bookmarkStart w:id="314" w:name="_Hlt351402929"/>
            <w:bookmarkStart w:id="315" w:name="_Hlt351404276"/>
            <w:bookmarkStart w:id="316" w:name="_Hlt351412569"/>
            <w:bookmarkStart w:id="317" w:name="_Toc386739069"/>
            <w:bookmarkStart w:id="318" w:name="_Hlt351412809"/>
            <w:bookmarkStart w:id="319" w:name="_Hlt351464588"/>
            <w:bookmarkStart w:id="320" w:name="_Toc386739070"/>
            <w:bookmarkStart w:id="321" w:name="_Toc386739071"/>
            <w:bookmarkStart w:id="322" w:name="_Toc386739072"/>
            <w:bookmarkStart w:id="323" w:name="_Toc386739073"/>
            <w:bookmarkStart w:id="324" w:name="_Toc386739074"/>
            <w:bookmarkStart w:id="325" w:name="_Toc386739075"/>
            <w:bookmarkStart w:id="326" w:name="_Ref39208988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r w:rsidRPr="00BB5E50">
              <w:rPr>
                <w:rFonts w:ascii="Tahoma" w:hAnsi="Tahoma" w:cs="Tahoma"/>
                <w:b/>
                <w:sz w:val="18"/>
                <w:szCs w:val="18"/>
              </w:rPr>
              <w:t>Требования к обеспечению заявки</w:t>
            </w:r>
            <w:bookmarkEnd w:id="326"/>
            <w:r w:rsidRPr="00BB5E50">
              <w:rPr>
                <w:rFonts w:ascii="Tahoma" w:hAnsi="Tahoma" w:cs="Tahoma"/>
                <w:b/>
                <w:sz w:val="18"/>
                <w:szCs w:val="18"/>
              </w:rPr>
              <w:t xml:space="preserve"> и подтверждающим его документам</w:t>
            </w:r>
          </w:p>
        </w:tc>
      </w:tr>
      <w:tr w:rsidR="00987D8E" w:rsidRPr="00BB5E50" w14:paraId="42FDBA25" w14:textId="77777777" w:rsidTr="00747861">
        <w:tc>
          <w:tcPr>
            <w:tcW w:w="184" w:type="pct"/>
            <w:tcBorders>
              <w:left w:val="single" w:sz="12" w:space="0" w:color="auto"/>
            </w:tcBorders>
            <w:vAlign w:val="center"/>
          </w:tcPr>
          <w:p w14:paraId="19424BFE" w14:textId="77777777" w:rsidR="00987D8E" w:rsidRPr="00BB5E50" w:rsidRDefault="00987D8E" w:rsidP="00F66F1C">
            <w:pPr>
              <w:pStyle w:val="afa"/>
              <w:numPr>
                <w:ilvl w:val="0"/>
                <w:numId w:val="30"/>
              </w:numPr>
              <w:spacing w:before="0"/>
              <w:ind w:left="357" w:hanging="357"/>
              <w:jc w:val="both"/>
              <w:rPr>
                <w:rFonts w:ascii="Tahoma" w:hAnsi="Tahoma" w:cs="Tahoma"/>
              </w:rPr>
            </w:pPr>
          </w:p>
        </w:tc>
        <w:tc>
          <w:tcPr>
            <w:tcW w:w="4816" w:type="pct"/>
            <w:tcBorders>
              <w:right w:val="single" w:sz="12" w:space="0" w:color="auto"/>
            </w:tcBorders>
          </w:tcPr>
          <w:p w14:paraId="6917C922" w14:textId="77777777" w:rsidR="00987D8E" w:rsidRPr="00BB5E50" w:rsidRDefault="00987D8E" w:rsidP="0022076D">
            <w:pPr>
              <w:pStyle w:val="-32"/>
              <w:framePr w:hSpace="0" w:wrap="auto" w:vAnchor="margin" w:yAlign="inline"/>
              <w:suppressOverlap w:val="0"/>
              <w:rPr>
                <w:rFonts w:ascii="Tahoma" w:hAnsi="Tahoma" w:cs="Tahoma"/>
              </w:rPr>
            </w:pPr>
            <w:r w:rsidRPr="00BB5E50">
              <w:rPr>
                <w:rFonts w:ascii="Tahoma" w:hAnsi="Tahoma" w:cs="Tahoma"/>
              </w:rPr>
              <w:t xml:space="preserve">Выбор способа обеспечения заявки осуществляется участником на ЭТП  </w:t>
            </w:r>
          </w:p>
          <w:p w14:paraId="508C1BC1" w14:textId="77777777" w:rsidR="00987D8E" w:rsidRPr="00BB5E50" w:rsidRDefault="00987D8E" w:rsidP="0022076D">
            <w:pPr>
              <w:pStyle w:val="-32"/>
              <w:framePr w:hSpace="0" w:wrap="auto" w:vAnchor="margin" w:yAlign="inline"/>
              <w:suppressOverlap w:val="0"/>
              <w:rPr>
                <w:rFonts w:ascii="Tahoma" w:hAnsi="Tahoma" w:cs="Tahoma"/>
              </w:rPr>
            </w:pPr>
            <w:r w:rsidRPr="00BB5E50">
              <w:rPr>
                <w:rFonts w:ascii="Tahoma" w:hAnsi="Tahoma" w:cs="Tahoma"/>
              </w:rPr>
              <w:t>Требования к обеспечению заявки:</w:t>
            </w:r>
          </w:p>
          <w:tbl>
            <w:tblPr>
              <w:tblStyle w:val="aff5"/>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36"/>
            </w:tblGrid>
            <w:tr w:rsidR="00987D8E" w:rsidRPr="00BB5E50" w14:paraId="6C4860C6" w14:textId="77777777" w:rsidTr="0035320D">
              <w:trPr>
                <w:trHeight w:val="138"/>
              </w:trPr>
              <w:tc>
                <w:tcPr>
                  <w:tcW w:w="585" w:type="dxa"/>
                  <w:vAlign w:val="center"/>
                </w:tcPr>
                <w:p w14:paraId="2A11A55D" w14:textId="2F8993B5" w:rsidR="00987D8E" w:rsidRPr="00BB5E50" w:rsidRDefault="00987D8E" w:rsidP="00757976">
                  <w:pPr>
                    <w:framePr w:hSpace="180" w:wrap="around" w:vAnchor="text" w:hAnchor="text" w:y="1"/>
                    <w:ind w:firstLine="0"/>
                    <w:suppressOverlap/>
                    <w:rPr>
                      <w:rFonts w:ascii="Tahoma" w:hAnsi="Tahoma" w:cs="Tahoma"/>
                      <w:sz w:val="20"/>
                      <w:szCs w:val="20"/>
                    </w:rPr>
                  </w:pPr>
                  <w:r w:rsidRPr="00BB5E50">
                    <w:rPr>
                      <w:rFonts w:ascii="Tahoma" w:hAnsi="Tahoma" w:cs="Tahoma"/>
                      <w:sz w:val="20"/>
                      <w:szCs w:val="20"/>
                    </w:rPr>
                    <w:object w:dxaOrig="225" w:dyaOrig="225" w14:anchorId="4514A32C">
                      <v:shape id="_x0000_i1177" type="#_x0000_t75" style="width:13.75pt;height:18.8pt" o:ole="">
                        <v:imagedata r:id="rId35" o:title=""/>
                      </v:shape>
                      <w:control r:id="rId102" w:name="OptionButton25112111121121112112213111" w:shapeid="_x0000_i1177"/>
                    </w:object>
                  </w:r>
                </w:p>
              </w:tc>
              <w:tc>
                <w:tcPr>
                  <w:tcW w:w="8236" w:type="dxa"/>
                  <w:vAlign w:val="center"/>
                </w:tcPr>
                <w:p w14:paraId="0201A9FF" w14:textId="77777777" w:rsidR="00987D8E" w:rsidRPr="00BB5E50" w:rsidRDefault="00987D8E" w:rsidP="00757976">
                  <w:pPr>
                    <w:pStyle w:val="af0"/>
                    <w:framePr w:hSpace="180" w:wrap="around" w:vAnchor="text" w:hAnchor="text" w:y="1"/>
                    <w:spacing w:before="0" w:after="0"/>
                    <w:ind w:left="0"/>
                    <w:suppressOverlap/>
                    <w:jc w:val="both"/>
                    <w:rPr>
                      <w:rFonts w:ascii="Tahoma" w:hAnsi="Tahoma" w:cs="Tahoma"/>
                      <w:sz w:val="20"/>
                      <w:szCs w:val="20"/>
                    </w:rPr>
                  </w:pPr>
                  <w:r w:rsidRPr="00BB5E50">
                    <w:rPr>
                      <w:rFonts w:ascii="Tahoma" w:hAnsi="Tahoma" w:cs="Tahoma"/>
                      <w:sz w:val="20"/>
                      <w:szCs w:val="20"/>
                    </w:rPr>
                    <w:t>Предусмотрены. Обеспечение заявки должно соответствовать следующим требованиям:</w:t>
                  </w:r>
                </w:p>
                <w:p w14:paraId="14E33A83" w14:textId="77777777" w:rsidR="00987D8E" w:rsidRPr="00BB5E50" w:rsidRDefault="00987D8E" w:rsidP="00757976">
                  <w:pPr>
                    <w:pStyle w:val="af0"/>
                    <w:framePr w:hSpace="180" w:wrap="around" w:vAnchor="text" w:hAnchor="text" w:y="1"/>
                    <w:spacing w:before="0" w:after="0"/>
                    <w:ind w:left="0"/>
                    <w:suppressOverlap/>
                    <w:jc w:val="both"/>
                    <w:rPr>
                      <w:rFonts w:ascii="Tahoma" w:hAnsi="Tahoma" w:cs="Tahoma"/>
                      <w:sz w:val="20"/>
                      <w:szCs w:val="20"/>
                    </w:rPr>
                  </w:pPr>
                </w:p>
              </w:tc>
            </w:tr>
            <w:tr w:rsidR="00987D8E" w:rsidRPr="00BB5E50" w14:paraId="6C891234" w14:textId="77777777" w:rsidTr="0035320D">
              <w:trPr>
                <w:trHeight w:val="138"/>
              </w:trPr>
              <w:tc>
                <w:tcPr>
                  <w:tcW w:w="585" w:type="dxa"/>
                  <w:vAlign w:val="center"/>
                </w:tcPr>
                <w:p w14:paraId="2FB56AB7" w14:textId="7DE311C2" w:rsidR="00987D8E" w:rsidRPr="00BB5E50" w:rsidRDefault="00987D8E" w:rsidP="00757976">
                  <w:pPr>
                    <w:framePr w:hSpace="180" w:wrap="around" w:vAnchor="text" w:hAnchor="text" w:y="1"/>
                    <w:ind w:firstLine="0"/>
                    <w:suppressOverlap/>
                    <w:rPr>
                      <w:rFonts w:ascii="Tahoma" w:hAnsi="Tahoma" w:cs="Tahoma"/>
                      <w:sz w:val="20"/>
                      <w:szCs w:val="20"/>
                    </w:rPr>
                  </w:pPr>
                  <w:r w:rsidRPr="00BB5E50">
                    <w:rPr>
                      <w:rFonts w:ascii="Tahoma" w:hAnsi="Tahoma" w:cs="Tahoma"/>
                      <w:sz w:val="20"/>
                      <w:szCs w:val="20"/>
                    </w:rPr>
                    <w:object w:dxaOrig="225" w:dyaOrig="225" w14:anchorId="43C49F15">
                      <v:shape id="_x0000_i1179" type="#_x0000_t75" style="width:13.75pt;height:18.8pt" o:ole="">
                        <v:imagedata r:id="rId33" o:title=""/>
                      </v:shape>
                      <w:control r:id="rId103" w:name="OptionButton251121111211211121122131111" w:shapeid="_x0000_i1179"/>
                    </w:object>
                  </w:r>
                </w:p>
              </w:tc>
              <w:tc>
                <w:tcPr>
                  <w:tcW w:w="8236" w:type="dxa"/>
                  <w:vAlign w:val="center"/>
                </w:tcPr>
                <w:p w14:paraId="5DCBBFC7" w14:textId="77777777" w:rsidR="00987D8E" w:rsidRPr="00BB5E50" w:rsidRDefault="00987D8E" w:rsidP="00757976">
                  <w:pPr>
                    <w:pStyle w:val="af0"/>
                    <w:framePr w:hSpace="180" w:wrap="around" w:vAnchor="text" w:hAnchor="text" w:y="1"/>
                    <w:spacing w:before="0" w:after="0"/>
                    <w:ind w:left="0"/>
                    <w:suppressOverlap/>
                    <w:jc w:val="both"/>
                    <w:rPr>
                      <w:rFonts w:ascii="Tahoma" w:hAnsi="Tahoma" w:cs="Tahoma"/>
                      <w:sz w:val="20"/>
                      <w:szCs w:val="20"/>
                    </w:rPr>
                  </w:pPr>
                  <w:r w:rsidRPr="00BB5E50">
                    <w:rPr>
                      <w:rFonts w:ascii="Tahoma" w:hAnsi="Tahoma" w:cs="Tahoma"/>
                      <w:sz w:val="20"/>
                      <w:szCs w:val="20"/>
                    </w:rPr>
                    <w:t>Не предусмотрены</w:t>
                  </w:r>
                </w:p>
              </w:tc>
            </w:tr>
          </w:tbl>
          <w:p w14:paraId="5B427E29" w14:textId="77777777" w:rsidR="00987D8E" w:rsidRPr="00BB5E50" w:rsidRDefault="00987D8E" w:rsidP="00987D8E">
            <w:pPr>
              <w:pStyle w:val="-3"/>
              <w:numPr>
                <w:ilvl w:val="0"/>
                <w:numId w:val="0"/>
              </w:numPr>
              <w:ind w:left="851" w:hanging="851"/>
              <w:rPr>
                <w:rFonts w:ascii="Tahoma" w:hAnsi="Tahoma" w:cs="Tahoma"/>
                <w:b/>
                <w:i/>
                <w:sz w:val="20"/>
                <w:szCs w:val="20"/>
              </w:rPr>
            </w:pPr>
            <w:r w:rsidRPr="00BB5E50">
              <w:rPr>
                <w:rFonts w:ascii="Tahoma" w:hAnsi="Tahoma" w:cs="Tahoma"/>
                <w:b/>
                <w:i/>
                <w:sz w:val="20"/>
                <w:szCs w:val="20"/>
              </w:rPr>
              <w:t>А. Требования к размеру обеспечения заявки:</w:t>
            </w:r>
          </w:p>
          <w:tbl>
            <w:tblPr>
              <w:tblStyle w:val="aff5"/>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21"/>
            </w:tblGrid>
            <w:tr w:rsidR="00987D8E" w:rsidRPr="00BB5E50" w14:paraId="0624F6DA" w14:textId="77777777" w:rsidTr="0035320D">
              <w:trPr>
                <w:trHeight w:val="65"/>
              </w:trPr>
              <w:tc>
                <w:tcPr>
                  <w:tcW w:w="8521" w:type="dxa"/>
                  <w:vAlign w:val="center"/>
                </w:tcPr>
                <w:p w14:paraId="20EECF73" w14:textId="77777777" w:rsidR="00987D8E" w:rsidRPr="00BB5E50" w:rsidRDefault="00987D8E" w:rsidP="00757976">
                  <w:pPr>
                    <w:pStyle w:val="af0"/>
                    <w:framePr w:hSpace="180" w:wrap="around" w:vAnchor="text" w:hAnchor="text" w:y="1"/>
                    <w:spacing w:before="0" w:after="0"/>
                    <w:ind w:left="851" w:hanging="851"/>
                    <w:suppressOverlap/>
                    <w:rPr>
                      <w:rFonts w:ascii="Tahoma" w:hAnsi="Tahoma" w:cs="Tahoma"/>
                      <w:b/>
                      <w:sz w:val="20"/>
                      <w:szCs w:val="20"/>
                    </w:rPr>
                  </w:pPr>
                  <w:r w:rsidRPr="00BB5E50">
                    <w:rPr>
                      <w:rFonts w:ascii="Tahoma" w:hAnsi="Tahoma" w:cs="Tahoma"/>
                      <w:b/>
                      <w:sz w:val="20"/>
                      <w:szCs w:val="20"/>
                    </w:rPr>
                    <w:t xml:space="preserve">Размер обеспечения заявки: </w:t>
                  </w:r>
                </w:p>
                <w:p w14:paraId="04993F7B" w14:textId="77777777" w:rsidR="00987D8E" w:rsidRPr="00BB5E50" w:rsidRDefault="00987D8E" w:rsidP="00757976">
                  <w:pPr>
                    <w:pStyle w:val="af0"/>
                    <w:framePr w:hSpace="180" w:wrap="around" w:vAnchor="text" w:hAnchor="text" w:y="1"/>
                    <w:spacing w:before="0" w:after="0"/>
                    <w:ind w:left="851" w:hanging="851"/>
                    <w:suppressOverlap/>
                    <w:jc w:val="both"/>
                    <w:rPr>
                      <w:rFonts w:ascii="Tahoma" w:hAnsi="Tahoma" w:cs="Tahoma"/>
                      <w:sz w:val="20"/>
                      <w:szCs w:val="20"/>
                    </w:rPr>
                  </w:pPr>
                  <w:r w:rsidRPr="00BB5E50">
                    <w:rPr>
                      <w:rFonts w:ascii="Tahoma" w:hAnsi="Tahoma" w:cs="Tahoma"/>
                      <w:b/>
                      <w:sz w:val="20"/>
                      <w:szCs w:val="20"/>
                    </w:rPr>
                    <w:t xml:space="preserve">           1% от начальной (максимальной) стоимости лота (без учета НДС)</w:t>
                  </w:r>
                </w:p>
              </w:tc>
            </w:tr>
            <w:tr w:rsidR="00987D8E" w:rsidRPr="00BB5E50" w14:paraId="5DC2DDF2" w14:textId="77777777" w:rsidTr="0035320D">
              <w:trPr>
                <w:trHeight w:val="431"/>
              </w:trPr>
              <w:tc>
                <w:tcPr>
                  <w:tcW w:w="8521" w:type="dxa"/>
                  <w:vAlign w:val="center"/>
                </w:tcPr>
                <w:p w14:paraId="531EC044" w14:textId="77777777" w:rsidR="00987D8E" w:rsidRPr="00BB5E50" w:rsidRDefault="00987D8E" w:rsidP="00757976">
                  <w:pPr>
                    <w:pStyle w:val="af0"/>
                    <w:framePr w:hSpace="180" w:wrap="around" w:vAnchor="text" w:hAnchor="text" w:y="1"/>
                    <w:spacing w:before="0" w:after="0"/>
                    <w:ind w:left="617"/>
                    <w:suppressOverlap/>
                    <w:jc w:val="both"/>
                    <w:rPr>
                      <w:rFonts w:ascii="Tahoma" w:hAnsi="Tahoma" w:cs="Tahoma"/>
                      <w:sz w:val="20"/>
                      <w:szCs w:val="20"/>
                    </w:rPr>
                  </w:pPr>
                  <w:r w:rsidRPr="00BB5E50">
                    <w:rPr>
                      <w:rFonts w:ascii="Tahoma" w:hAnsi="Tahoma" w:cs="Tahoma"/>
                      <w:i/>
                      <w:sz w:val="20"/>
                      <w:szCs w:val="20"/>
                    </w:rPr>
                    <w:lastRenderedPageBreak/>
                    <w:t>Если в п.1 Информационной карты установлено, что Участниками закупки являются только субъекты МСП (в соответствии с п.4б) ПП 1352 от 11.12.14), размер обеспечения не может превышать 2 % НМЦ.</w:t>
                  </w:r>
                </w:p>
              </w:tc>
            </w:tr>
          </w:tbl>
          <w:p w14:paraId="17C986AD" w14:textId="77777777" w:rsidR="00987D8E" w:rsidRPr="00BB5E50" w:rsidRDefault="00987D8E" w:rsidP="00987D8E">
            <w:pPr>
              <w:tabs>
                <w:tab w:val="clear" w:pos="1134"/>
              </w:tabs>
              <w:kinsoku/>
              <w:overflowPunct/>
              <w:adjustRightInd w:val="0"/>
              <w:ind w:firstLine="0"/>
              <w:rPr>
                <w:rFonts w:ascii="Tahoma" w:hAnsi="Tahoma" w:cs="Tahoma"/>
                <w:b/>
                <w:i/>
                <w:sz w:val="20"/>
                <w:szCs w:val="20"/>
              </w:rPr>
            </w:pPr>
            <w:r w:rsidRPr="00BB5E50">
              <w:rPr>
                <w:rFonts w:ascii="Tahoma" w:hAnsi="Tahoma" w:cs="Tahoma"/>
                <w:b/>
                <w:i/>
                <w:sz w:val="20"/>
                <w:szCs w:val="20"/>
              </w:rPr>
              <w:t>Особенности обеспечения заявок конкурса, участниками которого могут быть только субъекты малого и среднего предпринимательства, установлены статьей 3.4 Федерального закона от 18.07.2011 № 223-ФЗ «О закупках товаров, работ, услуг отдельными видами юридических лиц»:</w:t>
            </w:r>
          </w:p>
          <w:p w14:paraId="294054B2" w14:textId="77777777" w:rsidR="00987D8E" w:rsidRPr="00BB5E50" w:rsidRDefault="00987D8E" w:rsidP="00987D8E">
            <w:pPr>
              <w:pStyle w:val="ConsPlusNormal"/>
              <w:ind w:firstLine="540"/>
              <w:jc w:val="both"/>
              <w:rPr>
                <w:rFonts w:ascii="Tahoma" w:eastAsia="Times New Roman" w:hAnsi="Tahoma" w:cs="Tahoma"/>
              </w:rPr>
            </w:pPr>
            <w:r w:rsidRPr="00BB5E50">
              <w:rPr>
                <w:rFonts w:ascii="Tahoma" w:eastAsia="Times New Roman" w:hAnsi="Tahoma" w:cs="Tahoma"/>
                <w:b/>
              </w:rPr>
              <w:t>Часть 12.</w:t>
            </w:r>
            <w:r w:rsidRPr="00BB5E50">
              <w:rPr>
                <w:rFonts w:ascii="Tahoma" w:hAnsi="Tahoma" w:cs="Tahoma"/>
              </w:rPr>
              <w:t xml:space="preserve"> </w:t>
            </w:r>
            <w:r w:rsidRPr="00BB5E50">
              <w:rPr>
                <w:rFonts w:ascii="Tahoma" w:eastAsia="Times New Roman" w:hAnsi="Tahoma" w:cs="Tahoma"/>
              </w:rPr>
              <w:t xml:space="preserve">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настоящей статьей или предоставления банковской гарантии*. </w:t>
            </w:r>
            <w:r w:rsidRPr="00BB5E50">
              <w:rPr>
                <w:rFonts w:ascii="Tahoma" w:eastAsia="Times New Roman" w:hAnsi="Tahoma" w:cs="Tahoma"/>
                <w:b/>
              </w:rPr>
              <w:t>Выбор способа обеспечения заявки на участие в такой закупке осуществляется участником такой закупки.</w:t>
            </w:r>
          </w:p>
          <w:p w14:paraId="23FDECD5" w14:textId="77777777" w:rsidR="00987D8E" w:rsidRPr="00BB5E50" w:rsidRDefault="00987D8E" w:rsidP="00987D8E">
            <w:pPr>
              <w:widowControl w:val="0"/>
              <w:ind w:firstLine="284"/>
              <w:contextualSpacing/>
              <w:rPr>
                <w:rFonts w:ascii="Tahoma" w:hAnsi="Tahoma" w:cs="Tahoma"/>
                <w:sz w:val="20"/>
                <w:szCs w:val="20"/>
              </w:rPr>
            </w:pPr>
            <w:r w:rsidRPr="00BB5E50">
              <w:rPr>
                <w:rFonts w:ascii="Tahoma" w:hAnsi="Tahoma" w:cs="Tahoma"/>
                <w:sz w:val="20"/>
                <w:szCs w:val="20"/>
              </w:rPr>
              <w:t>* в случае выбора участником закупки банковской гарантии в качестве обеспечения заявки на участие в закупке, банковская гарантия должна отвечать следующим требованиям:</w:t>
            </w:r>
          </w:p>
          <w:p w14:paraId="5F737BBF" w14:textId="77777777" w:rsidR="00987D8E" w:rsidRPr="00BB5E50" w:rsidRDefault="00987D8E" w:rsidP="00987D8E">
            <w:pPr>
              <w:pStyle w:val="afa"/>
              <w:numPr>
                <w:ilvl w:val="0"/>
                <w:numId w:val="34"/>
              </w:numPr>
              <w:tabs>
                <w:tab w:val="clear" w:pos="1134"/>
                <w:tab w:val="left" w:pos="542"/>
              </w:tabs>
              <w:spacing w:before="0"/>
              <w:ind w:left="-25" w:firstLine="309"/>
              <w:rPr>
                <w:rFonts w:ascii="Tahoma" w:hAnsi="Tahoma" w:cs="Tahoma"/>
              </w:rPr>
            </w:pPr>
            <w:r w:rsidRPr="00BB5E50">
              <w:rPr>
                <w:rFonts w:ascii="Tahoma" w:hAnsi="Tahoma" w:cs="Tahoma"/>
              </w:rPr>
              <w:t>Банковская гарантия в обеспечение заявки на участие в Конкурсе должна быть выдана банком, отвечающим требованиям, установленным пунктом 3 статьи 74.1 Налогового кодекса Российской Федерации;</w:t>
            </w:r>
          </w:p>
          <w:p w14:paraId="6C5F3C74" w14:textId="77777777" w:rsidR="00987D8E" w:rsidRPr="00BB5E50" w:rsidRDefault="00987D8E" w:rsidP="00987D8E">
            <w:pPr>
              <w:widowControl w:val="0"/>
              <w:ind w:firstLine="284"/>
              <w:contextualSpacing/>
              <w:rPr>
                <w:rFonts w:ascii="Tahoma" w:hAnsi="Tahoma" w:cs="Tahoma"/>
                <w:sz w:val="20"/>
                <w:szCs w:val="20"/>
              </w:rPr>
            </w:pPr>
            <w:r w:rsidRPr="00BB5E50">
              <w:rPr>
                <w:rFonts w:ascii="Tahoma" w:hAnsi="Tahoma" w:cs="Tahoma"/>
                <w:sz w:val="20"/>
                <w:szCs w:val="20"/>
              </w:rPr>
              <w:t>2) Банковская гарантия должна соответствовать требованиям, установленным статьями 368 – 379 Гражданского кодекса Российской Федерации, иным нормативно-правовым актам Российской Федерации, быть безотзывной и содержать следующее:</w:t>
            </w:r>
          </w:p>
          <w:p w14:paraId="1C9F27D4" w14:textId="77777777" w:rsidR="00987D8E" w:rsidRPr="00BB5E50" w:rsidRDefault="00987D8E" w:rsidP="00987D8E">
            <w:pPr>
              <w:widowControl w:val="0"/>
              <w:ind w:firstLine="284"/>
              <w:contextualSpacing/>
              <w:rPr>
                <w:rFonts w:ascii="Tahoma" w:hAnsi="Tahoma" w:cs="Tahoma"/>
                <w:sz w:val="20"/>
                <w:szCs w:val="20"/>
              </w:rPr>
            </w:pPr>
            <w:r w:rsidRPr="00BB5E50">
              <w:rPr>
                <w:rFonts w:ascii="Tahoma" w:hAnsi="Tahoma" w:cs="Tahoma"/>
                <w:sz w:val="20"/>
                <w:szCs w:val="20"/>
              </w:rPr>
              <w:t>-   сумму банковской гарантии, соответствующую размеру обеспечения Заявки, указанную в Извещении об осуществлении закупки и подлежащую уплате Гарантом Бенефициару в случае уклонения или отказа Принципала процедуры закупки заключить договор;</w:t>
            </w:r>
          </w:p>
          <w:p w14:paraId="20C7A2E5" w14:textId="77777777" w:rsidR="00987D8E" w:rsidRPr="00BB5E50" w:rsidRDefault="00987D8E" w:rsidP="00987D8E">
            <w:pPr>
              <w:widowControl w:val="0"/>
              <w:ind w:firstLine="284"/>
              <w:contextualSpacing/>
              <w:rPr>
                <w:rFonts w:ascii="Tahoma" w:hAnsi="Tahoma" w:cs="Tahoma"/>
                <w:sz w:val="20"/>
                <w:szCs w:val="20"/>
              </w:rPr>
            </w:pPr>
            <w:r w:rsidRPr="00BB5E50">
              <w:rPr>
                <w:rFonts w:ascii="Tahoma" w:hAnsi="Tahoma" w:cs="Tahoma"/>
                <w:sz w:val="20"/>
                <w:szCs w:val="20"/>
              </w:rPr>
              <w:t>-   обязательства Принципала, надлежащее исполнение которых обеспечивается банковской гарантией;</w:t>
            </w:r>
          </w:p>
          <w:p w14:paraId="25C0EB7B" w14:textId="77777777" w:rsidR="00987D8E" w:rsidRPr="00BB5E50" w:rsidRDefault="00987D8E" w:rsidP="00987D8E">
            <w:pPr>
              <w:widowControl w:val="0"/>
              <w:ind w:firstLine="284"/>
              <w:contextualSpacing/>
              <w:rPr>
                <w:rFonts w:ascii="Tahoma" w:hAnsi="Tahoma" w:cs="Tahoma"/>
                <w:sz w:val="20"/>
                <w:szCs w:val="20"/>
              </w:rPr>
            </w:pPr>
            <w:r w:rsidRPr="00BB5E50">
              <w:rPr>
                <w:rFonts w:ascii="Tahoma" w:hAnsi="Tahoma" w:cs="Tahoma"/>
                <w:sz w:val="20"/>
                <w:szCs w:val="20"/>
              </w:rPr>
              <w:t>-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516A1AD" w14:textId="77777777" w:rsidR="00987D8E" w:rsidRPr="00BB5E50" w:rsidRDefault="00987D8E" w:rsidP="00987D8E">
            <w:pPr>
              <w:widowControl w:val="0"/>
              <w:ind w:firstLine="284"/>
              <w:contextualSpacing/>
              <w:rPr>
                <w:rFonts w:ascii="Tahoma" w:hAnsi="Tahoma" w:cs="Tahoma"/>
                <w:sz w:val="20"/>
                <w:szCs w:val="20"/>
              </w:rPr>
            </w:pPr>
            <w:r w:rsidRPr="00BB5E50">
              <w:rPr>
                <w:rFonts w:ascii="Tahoma" w:hAnsi="Tahoma" w:cs="Tahoma"/>
                <w:sz w:val="20"/>
                <w:szCs w:val="20"/>
              </w:rPr>
              <w:t>-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14:paraId="00455B71" w14:textId="77777777" w:rsidR="00987D8E" w:rsidRPr="00BB5E50" w:rsidRDefault="00987D8E" w:rsidP="00987D8E">
            <w:pPr>
              <w:widowControl w:val="0"/>
              <w:ind w:firstLine="284"/>
              <w:contextualSpacing/>
              <w:rPr>
                <w:rFonts w:ascii="Tahoma" w:hAnsi="Tahoma" w:cs="Tahoma"/>
                <w:sz w:val="20"/>
                <w:szCs w:val="20"/>
              </w:rPr>
            </w:pPr>
            <w:r w:rsidRPr="00BB5E50">
              <w:rPr>
                <w:rFonts w:ascii="Tahoma" w:hAnsi="Tahoma" w:cs="Tahoma"/>
                <w:sz w:val="20"/>
                <w:szCs w:val="20"/>
              </w:rPr>
              <w:t>-  банковская гарантия должна вступать в силу со дня её выдачи, а срок действия банковской гарантии, предоставленной в качестве обеспечения заявки, должен составлять не менее 90 (девяносто) календарных дней с даты окончания срока подачи заявок, которая указана в извещении об осуществлении закупке и документации о закупке;</w:t>
            </w:r>
          </w:p>
          <w:p w14:paraId="7FD1BF9C" w14:textId="77777777" w:rsidR="00987D8E" w:rsidRPr="00BB5E50" w:rsidRDefault="00987D8E" w:rsidP="00987D8E">
            <w:pPr>
              <w:widowControl w:val="0"/>
              <w:ind w:firstLine="284"/>
              <w:contextualSpacing/>
              <w:rPr>
                <w:rFonts w:ascii="Tahoma" w:hAnsi="Tahoma" w:cs="Tahoma"/>
                <w:sz w:val="20"/>
                <w:szCs w:val="20"/>
              </w:rPr>
            </w:pPr>
            <w:r w:rsidRPr="00BB5E50">
              <w:rPr>
                <w:rFonts w:ascii="Tahoma" w:hAnsi="Tahoma" w:cs="Tahoma"/>
                <w:sz w:val="20"/>
                <w:szCs w:val="20"/>
              </w:rPr>
              <w:t>- в случае если банковская гарантия представлена в обеспечение заявки коллективного участника закупки, банковская гарантия должна обеспечивать обязательства, вытекающие из факта подачи заявки на участие в закупке, всех лиц, заключивших соглашение о совместной деятельности;</w:t>
            </w:r>
          </w:p>
          <w:p w14:paraId="2CB0C168" w14:textId="77777777" w:rsidR="00987D8E" w:rsidRPr="00BB5E50" w:rsidRDefault="00987D8E" w:rsidP="00987D8E">
            <w:pPr>
              <w:widowControl w:val="0"/>
              <w:ind w:firstLine="284"/>
              <w:contextualSpacing/>
              <w:rPr>
                <w:rFonts w:ascii="Tahoma" w:hAnsi="Tahoma" w:cs="Tahoma"/>
                <w:sz w:val="20"/>
                <w:szCs w:val="20"/>
              </w:rPr>
            </w:pPr>
            <w:r w:rsidRPr="00BB5E50">
              <w:rPr>
                <w:rFonts w:ascii="Tahoma" w:hAnsi="Tahoma" w:cs="Tahoma"/>
                <w:sz w:val="20"/>
                <w:szCs w:val="20"/>
              </w:rPr>
              <w:t xml:space="preserve"> - условие о праве Бенефициара на бесспорное списание денежных средств со счета Гаранта, если Гарантом в срок не более чем пять рабочих дней не исполнено требование Бенефициара об уплате денежной суммы по банковской гарантии, направленное до окончания срока действия банковской гарантии.</w:t>
            </w:r>
          </w:p>
          <w:p w14:paraId="13F86CB4" w14:textId="77777777" w:rsidR="00987D8E" w:rsidRPr="00BB5E50" w:rsidRDefault="00987D8E" w:rsidP="00987D8E">
            <w:pPr>
              <w:pStyle w:val="afa"/>
              <w:spacing w:before="0"/>
              <w:ind w:left="0" w:firstLine="284"/>
              <w:jc w:val="both"/>
              <w:rPr>
                <w:rFonts w:ascii="Tahoma" w:hAnsi="Tahoma" w:cs="Tahoma"/>
              </w:rPr>
            </w:pPr>
            <w:r w:rsidRPr="00BB5E50">
              <w:rPr>
                <w:rFonts w:ascii="Tahoma" w:hAnsi="Tahoma" w:cs="Tahoma"/>
              </w:rPr>
              <w:t>3) Запрещается включение в условия банковской гарантии требования об обязанности Бенефициара представить Гаранту судебные акты, подтверждающие неисполнение Принципалом обязательств, обеспечиваемых банковской гарантией, для целей получения денежных средств, уплата которых предусмотрена банковской гарантией.</w:t>
            </w:r>
          </w:p>
          <w:p w14:paraId="3C6EF887" w14:textId="77777777" w:rsidR="00987D8E" w:rsidRPr="00BB5E50" w:rsidRDefault="00987D8E" w:rsidP="00987D8E">
            <w:pPr>
              <w:pStyle w:val="afa"/>
              <w:spacing w:before="0"/>
              <w:ind w:left="0" w:firstLine="284"/>
              <w:jc w:val="both"/>
              <w:rPr>
                <w:rFonts w:ascii="Tahoma" w:hAnsi="Tahoma" w:cs="Tahoma"/>
              </w:rPr>
            </w:pPr>
          </w:p>
          <w:p w14:paraId="0841234B" w14:textId="77777777" w:rsidR="00987D8E" w:rsidRPr="00BB5E50" w:rsidRDefault="00987D8E" w:rsidP="0051020C">
            <w:pPr>
              <w:pStyle w:val="afa"/>
              <w:spacing w:before="0"/>
              <w:ind w:left="0" w:firstLine="284"/>
              <w:jc w:val="both"/>
              <w:rPr>
                <w:rFonts w:ascii="Tahoma" w:hAnsi="Tahoma" w:cs="Tahoma"/>
              </w:rPr>
            </w:pPr>
            <w:r w:rsidRPr="00BB5E50">
              <w:rPr>
                <w:rFonts w:ascii="Tahoma" w:hAnsi="Tahoma" w:cs="Tahoma"/>
              </w:rPr>
              <w:t>Участник закупки вправе получить банковскую гарантию:</w:t>
            </w:r>
          </w:p>
          <w:p w14:paraId="45F3BC54" w14:textId="77777777" w:rsidR="00987D8E" w:rsidRPr="00BB5E50" w:rsidRDefault="00987D8E" w:rsidP="0051020C">
            <w:pPr>
              <w:pStyle w:val="afa"/>
              <w:spacing w:before="0"/>
              <w:ind w:left="0" w:firstLine="284"/>
              <w:jc w:val="both"/>
              <w:rPr>
                <w:rFonts w:ascii="Tahoma" w:eastAsiaTheme="minorHAnsi" w:hAnsi="Tahoma" w:cs="Tahoma"/>
                <w:lang w:eastAsia="en-US"/>
              </w:rPr>
            </w:pPr>
            <w:r w:rsidRPr="00BB5E50">
              <w:rPr>
                <w:rFonts w:ascii="Tahoma" w:hAnsi="Tahoma" w:cs="Tahoma"/>
              </w:rPr>
              <w:t xml:space="preserve">- в форме электронного документа, подписанного </w:t>
            </w:r>
            <w:r w:rsidRPr="00BB5E50">
              <w:rPr>
                <w:rFonts w:ascii="Tahoma" w:eastAsiaTheme="minorHAnsi" w:hAnsi="Tahoma" w:cs="Tahoma"/>
                <w:lang w:eastAsia="en-US"/>
              </w:rPr>
              <w:t>квалифицированной электронной подписью уполномоченного сотрудника кредитной организации;</w:t>
            </w:r>
          </w:p>
          <w:p w14:paraId="328CB251" w14:textId="77777777" w:rsidR="00987D8E" w:rsidRPr="00BB5E50" w:rsidRDefault="00987D8E" w:rsidP="0051020C">
            <w:pPr>
              <w:pStyle w:val="afa"/>
              <w:spacing w:before="0"/>
              <w:ind w:left="0" w:firstLine="284"/>
              <w:jc w:val="both"/>
              <w:rPr>
                <w:rFonts w:ascii="Tahoma" w:hAnsi="Tahoma" w:cs="Tahoma"/>
              </w:rPr>
            </w:pPr>
            <w:r w:rsidRPr="00BB5E50">
              <w:rPr>
                <w:rFonts w:ascii="Tahoma" w:eastAsiaTheme="minorHAnsi" w:hAnsi="Tahoma" w:cs="Tahoma"/>
                <w:lang w:eastAsia="en-US"/>
              </w:rPr>
              <w:t>- в письменной форме.</w:t>
            </w:r>
          </w:p>
          <w:p w14:paraId="5AA1920F" w14:textId="77777777" w:rsidR="00987D8E" w:rsidRPr="00BB5E50" w:rsidRDefault="00987D8E" w:rsidP="0051020C">
            <w:pPr>
              <w:pStyle w:val="afa"/>
              <w:spacing w:after="120"/>
              <w:ind w:left="0" w:firstLine="284"/>
              <w:jc w:val="both"/>
              <w:rPr>
                <w:rFonts w:ascii="Tahoma" w:hAnsi="Tahoma" w:cs="Tahoma"/>
                <w:i/>
              </w:rPr>
            </w:pPr>
          </w:p>
          <w:p w14:paraId="036D31FA" w14:textId="77777777" w:rsidR="00987D8E" w:rsidRPr="00BB5E50" w:rsidRDefault="00987D8E" w:rsidP="0051020C">
            <w:pPr>
              <w:pStyle w:val="afa"/>
              <w:spacing w:after="120"/>
              <w:ind w:left="0" w:firstLine="284"/>
              <w:jc w:val="both"/>
              <w:rPr>
                <w:rFonts w:ascii="Tahoma" w:hAnsi="Tahoma" w:cs="Tahoma"/>
                <w:b/>
              </w:rPr>
            </w:pPr>
            <w:r w:rsidRPr="00BB5E50">
              <w:rPr>
                <w:rFonts w:ascii="Tahoma" w:hAnsi="Tahoma" w:cs="Tahoma"/>
                <w:b/>
              </w:rPr>
              <w:t xml:space="preserve">Документ подтверждающий наличие банковской гарантии должен быть предоставлен во-вторых частях заявки на участие в конкурсе. </w:t>
            </w:r>
          </w:p>
          <w:p w14:paraId="0F230636" w14:textId="77777777" w:rsidR="00987D8E" w:rsidRPr="00BB5E50" w:rsidRDefault="00987D8E" w:rsidP="0051020C">
            <w:pPr>
              <w:pStyle w:val="afa"/>
              <w:spacing w:after="120"/>
              <w:ind w:left="0" w:firstLine="284"/>
              <w:jc w:val="both"/>
              <w:rPr>
                <w:rFonts w:ascii="Tahoma" w:hAnsi="Tahoma" w:cs="Tahoma"/>
                <w:b/>
                <w:i/>
              </w:rPr>
            </w:pPr>
            <w:r w:rsidRPr="00BB5E50">
              <w:rPr>
                <w:rFonts w:ascii="Tahoma" w:hAnsi="Tahoma" w:cs="Tahoma"/>
                <w:b/>
              </w:rPr>
              <w:lastRenderedPageBreak/>
              <w:t>В случае отсутствия подтверждающего документа либо предоставления недостоверной информации, заявка участника подлежит отклонению.</w:t>
            </w:r>
          </w:p>
          <w:p w14:paraId="4DB1F68B" w14:textId="77777777" w:rsidR="00987D8E" w:rsidRPr="00BB5E50" w:rsidRDefault="00981627" w:rsidP="0051020C">
            <w:pPr>
              <w:tabs>
                <w:tab w:val="clear" w:pos="1134"/>
              </w:tabs>
              <w:adjustRightInd w:val="0"/>
              <w:rPr>
                <w:rFonts w:ascii="Tahoma" w:hAnsi="Tahoma" w:cs="Tahoma"/>
                <w:sz w:val="20"/>
                <w:szCs w:val="20"/>
              </w:rPr>
            </w:pPr>
            <w:hyperlink r:id="rId104" w:history="1">
              <w:r w:rsidR="00987D8E" w:rsidRPr="00BB5E50">
                <w:rPr>
                  <w:rFonts w:ascii="Tahoma" w:hAnsi="Tahoma" w:cs="Tahoma"/>
                  <w:b/>
                  <w:sz w:val="20"/>
                  <w:szCs w:val="20"/>
                </w:rPr>
                <w:t>Часть</w:t>
              </w:r>
            </w:hyperlink>
            <w:r w:rsidR="00987D8E" w:rsidRPr="00BB5E50">
              <w:rPr>
                <w:rFonts w:ascii="Tahoma" w:hAnsi="Tahoma" w:cs="Tahoma"/>
                <w:b/>
                <w:sz w:val="20"/>
                <w:szCs w:val="20"/>
              </w:rPr>
              <w:t xml:space="preserve"> 13.</w:t>
            </w:r>
            <w:r w:rsidR="00987D8E" w:rsidRPr="00BB5E50">
              <w:rPr>
                <w:rFonts w:ascii="Tahoma" w:hAnsi="Tahoma" w:cs="Tahoma"/>
                <w:sz w:val="20"/>
                <w:szCs w:val="20"/>
              </w:rPr>
              <w:t xml:space="preserve"> При осуществлении конкурентной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w:t>
            </w:r>
            <w:hyperlink r:id="rId105" w:history="1">
              <w:r w:rsidR="00987D8E" w:rsidRPr="00BB5E50">
                <w:rPr>
                  <w:rFonts w:ascii="Tahoma" w:hAnsi="Tahoma" w:cs="Tahoma"/>
                  <w:sz w:val="20"/>
                  <w:szCs w:val="20"/>
                </w:rPr>
                <w:t>перечень</w:t>
              </w:r>
            </w:hyperlink>
            <w:r w:rsidR="00987D8E" w:rsidRPr="00BB5E50">
              <w:rPr>
                <w:rFonts w:ascii="Tahoma" w:hAnsi="Tahoma" w:cs="Tahoma"/>
                <w:sz w:val="20"/>
                <w:szCs w:val="20"/>
              </w:rPr>
              <w:t>, определенный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14:paraId="3F4C23CA" w14:textId="77777777" w:rsidR="00987D8E" w:rsidRPr="00BB5E50" w:rsidRDefault="00981627" w:rsidP="002369CF">
            <w:pPr>
              <w:pStyle w:val="ConsPlusNormal"/>
              <w:spacing w:before="220"/>
              <w:ind w:firstLine="540"/>
              <w:jc w:val="both"/>
              <w:rPr>
                <w:rFonts w:ascii="Tahoma" w:eastAsia="Times New Roman" w:hAnsi="Tahoma" w:cs="Tahoma"/>
              </w:rPr>
            </w:pPr>
            <w:hyperlink r:id="rId106" w:history="1">
              <w:r w:rsidR="00987D8E" w:rsidRPr="00BB5E50">
                <w:rPr>
                  <w:rFonts w:ascii="Tahoma" w:eastAsia="Times New Roman" w:hAnsi="Tahoma" w:cs="Tahoma"/>
                  <w:b/>
                </w:rPr>
                <w:t>Часть</w:t>
              </w:r>
            </w:hyperlink>
            <w:r w:rsidR="00987D8E" w:rsidRPr="00BB5E50">
              <w:rPr>
                <w:rFonts w:ascii="Tahoma" w:eastAsia="Times New Roman" w:hAnsi="Tahoma" w:cs="Tahoma"/>
                <w:b/>
              </w:rPr>
              <w:t xml:space="preserve"> 15</w:t>
            </w:r>
            <w:r w:rsidR="00987D8E" w:rsidRPr="00BB5E50">
              <w:rPr>
                <w:rFonts w:ascii="Tahoma" w:eastAsia="Times New Roman" w:hAnsi="Tahoma" w:cs="Tahoma"/>
              </w:rPr>
              <w:t>. 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6705C86F" w14:textId="77777777" w:rsidR="00987D8E" w:rsidRPr="00BB5E50" w:rsidRDefault="00987D8E" w:rsidP="002369CF">
            <w:pPr>
              <w:tabs>
                <w:tab w:val="clear" w:pos="1134"/>
              </w:tabs>
              <w:kinsoku/>
              <w:overflowPunct/>
              <w:adjustRightInd w:val="0"/>
              <w:ind w:firstLine="0"/>
              <w:rPr>
                <w:rFonts w:ascii="Tahoma" w:hAnsi="Tahoma" w:cs="Tahoma"/>
                <w:sz w:val="20"/>
                <w:szCs w:val="20"/>
              </w:rPr>
            </w:pPr>
          </w:p>
          <w:p w14:paraId="63E7322C" w14:textId="77777777" w:rsidR="00987D8E" w:rsidRPr="00BB5E50" w:rsidRDefault="00987D8E" w:rsidP="0022076D">
            <w:pPr>
              <w:pStyle w:val="-32"/>
              <w:framePr w:hSpace="0" w:wrap="auto" w:vAnchor="margin" w:yAlign="inline"/>
              <w:suppressOverlap w:val="0"/>
              <w:rPr>
                <w:rFonts w:ascii="Tahoma" w:hAnsi="Tahoma" w:cs="Tahoma"/>
              </w:rPr>
            </w:pPr>
            <w:r w:rsidRPr="00BB5E50">
              <w:rPr>
                <w:rFonts w:ascii="Tahoma" w:hAnsi="Tahoma" w:cs="Tahoma"/>
              </w:rPr>
              <w:t>В. Требования к возврату и удержанию обеспечения заявки:</w:t>
            </w:r>
          </w:p>
          <w:p w14:paraId="377CB8BF" w14:textId="77777777" w:rsidR="00987D8E" w:rsidRPr="00BB5E50" w:rsidRDefault="00987D8E" w:rsidP="0022076D">
            <w:pPr>
              <w:pStyle w:val="-32"/>
              <w:framePr w:hSpace="0" w:wrap="auto" w:vAnchor="margin" w:yAlign="inline"/>
              <w:suppressOverlap w:val="0"/>
              <w:rPr>
                <w:rFonts w:ascii="Tahoma" w:hAnsi="Tahoma" w:cs="Tahoma"/>
              </w:rPr>
            </w:pPr>
          </w:p>
          <w:p w14:paraId="46C84D68" w14:textId="77777777" w:rsidR="00987D8E" w:rsidRPr="00BB5E50" w:rsidRDefault="00987D8E" w:rsidP="002369CF">
            <w:pPr>
              <w:tabs>
                <w:tab w:val="clear" w:pos="1134"/>
              </w:tabs>
              <w:kinsoku/>
              <w:overflowPunct/>
              <w:adjustRightInd w:val="0"/>
              <w:ind w:firstLine="0"/>
              <w:rPr>
                <w:rFonts w:ascii="Tahoma" w:hAnsi="Tahoma" w:cs="Tahoma"/>
                <w:sz w:val="20"/>
                <w:szCs w:val="20"/>
              </w:rPr>
            </w:pPr>
            <w:r w:rsidRPr="00BB5E50">
              <w:rPr>
                <w:rFonts w:ascii="Tahoma" w:hAnsi="Tahoma" w:cs="Tahoma"/>
                <w:sz w:val="20"/>
                <w:szCs w:val="20"/>
              </w:rPr>
              <w:t xml:space="preserve">Блокирование денежных средств, внесенных участником закупки в целях обеспечения заявки на участие в конкурентной закупке, осуществляется в случаях и порядке, которые предусмотрены </w:t>
            </w:r>
            <w:hyperlink r:id="rId107" w:history="1">
              <w:r w:rsidRPr="00BB5E50">
                <w:rPr>
                  <w:rFonts w:ascii="Tahoma" w:hAnsi="Tahoma" w:cs="Tahoma"/>
                  <w:sz w:val="20"/>
                  <w:szCs w:val="20"/>
                </w:rPr>
                <w:t>частью 15 статьи 3.4</w:t>
              </w:r>
            </w:hyperlink>
            <w:r w:rsidRPr="00BB5E50">
              <w:rPr>
                <w:rFonts w:ascii="Tahoma" w:hAnsi="Tahoma" w:cs="Tahoma"/>
                <w:sz w:val="20"/>
                <w:szCs w:val="20"/>
              </w:rPr>
              <w:t xml:space="preserve"> Федерального закона "О закупках товаров, работ, услуг отдельными видами юридических лиц".</w:t>
            </w:r>
          </w:p>
          <w:p w14:paraId="0D4E5657" w14:textId="77777777" w:rsidR="00987D8E" w:rsidRPr="00BB5E50" w:rsidRDefault="00987D8E" w:rsidP="002369CF">
            <w:pPr>
              <w:tabs>
                <w:tab w:val="clear" w:pos="1134"/>
              </w:tabs>
              <w:kinsoku/>
              <w:overflowPunct/>
              <w:adjustRightInd w:val="0"/>
              <w:spacing w:before="200"/>
              <w:ind w:firstLine="0"/>
              <w:rPr>
                <w:rFonts w:ascii="Tahoma" w:hAnsi="Tahoma" w:cs="Tahoma"/>
                <w:sz w:val="20"/>
                <w:szCs w:val="20"/>
              </w:rPr>
            </w:pPr>
            <w:r w:rsidRPr="00BB5E50">
              <w:rPr>
                <w:rFonts w:ascii="Tahoma" w:hAnsi="Tahoma" w:cs="Tahoma"/>
                <w:sz w:val="20"/>
                <w:szCs w:val="20"/>
              </w:rPr>
              <w:t>Оператор электронной площадки направляет в банк информацию для прекращения блокирования денежных средств на специальном банковском счете участника закупки в течение 1 часа с момента наступления одного из следующих случаев:</w:t>
            </w:r>
          </w:p>
          <w:p w14:paraId="11530CFE" w14:textId="77777777" w:rsidR="00987D8E" w:rsidRPr="00BB5E50" w:rsidRDefault="00987D8E" w:rsidP="002369CF">
            <w:pPr>
              <w:tabs>
                <w:tab w:val="clear" w:pos="1134"/>
              </w:tabs>
              <w:kinsoku/>
              <w:overflowPunct/>
              <w:adjustRightInd w:val="0"/>
              <w:spacing w:before="200"/>
              <w:ind w:firstLine="540"/>
              <w:rPr>
                <w:rFonts w:ascii="Tahoma" w:hAnsi="Tahoma" w:cs="Tahoma"/>
                <w:sz w:val="20"/>
                <w:szCs w:val="20"/>
              </w:rPr>
            </w:pPr>
            <w:r w:rsidRPr="00BB5E50">
              <w:rPr>
                <w:rFonts w:ascii="Tahoma" w:hAnsi="Tahoma" w:cs="Tahoma"/>
                <w:sz w:val="20"/>
                <w:szCs w:val="20"/>
              </w:rPr>
              <w:t>а) отклонение заявки на участие в конкурентной закупке;</w:t>
            </w:r>
          </w:p>
          <w:p w14:paraId="3A262764" w14:textId="77777777" w:rsidR="00987D8E" w:rsidRPr="00BB5E50" w:rsidRDefault="00987D8E" w:rsidP="002369CF">
            <w:pPr>
              <w:tabs>
                <w:tab w:val="clear" w:pos="1134"/>
              </w:tabs>
              <w:kinsoku/>
              <w:overflowPunct/>
              <w:adjustRightInd w:val="0"/>
              <w:spacing w:before="200"/>
              <w:ind w:firstLine="540"/>
              <w:rPr>
                <w:rFonts w:ascii="Tahoma" w:hAnsi="Tahoma" w:cs="Tahoma"/>
                <w:sz w:val="20"/>
                <w:szCs w:val="20"/>
              </w:rPr>
            </w:pPr>
            <w:r w:rsidRPr="00BB5E50">
              <w:rPr>
                <w:rFonts w:ascii="Tahoma" w:hAnsi="Tahoma" w:cs="Tahoma"/>
                <w:sz w:val="20"/>
                <w:szCs w:val="20"/>
              </w:rPr>
              <w:t>б) отмена заказчиком конкурентной закупки.</w:t>
            </w:r>
          </w:p>
          <w:p w14:paraId="64C20D3B" w14:textId="77777777" w:rsidR="00987D8E" w:rsidRPr="00BB5E50" w:rsidRDefault="00987D8E" w:rsidP="002369CF">
            <w:pPr>
              <w:tabs>
                <w:tab w:val="clear" w:pos="1134"/>
              </w:tabs>
              <w:kinsoku/>
              <w:overflowPunct/>
              <w:adjustRightInd w:val="0"/>
              <w:spacing w:before="200"/>
              <w:ind w:firstLine="540"/>
              <w:rPr>
                <w:rFonts w:ascii="Tahoma" w:hAnsi="Tahoma" w:cs="Tahoma"/>
                <w:sz w:val="20"/>
                <w:szCs w:val="20"/>
              </w:rPr>
            </w:pPr>
            <w:r w:rsidRPr="00BB5E50">
              <w:rPr>
                <w:rFonts w:ascii="Tahoma" w:hAnsi="Tahoma" w:cs="Tahoma"/>
                <w:sz w:val="20"/>
                <w:szCs w:val="20"/>
              </w:rPr>
              <w:t xml:space="preserve">В соответствии с п. 10 Постановления Правительства РФ от 08.06.2018 № 657 «Об утверждении дополнительных требований к функционированию электронной площадки для целей осуществления конкурентной закупки с участием субъектов малого и среднего предпринимательства» Положением о закупке могут быть предусмотрены иные случаи направления оператором электронной площадки в банк информации для прекращения блокирования денежных средств на специальном банковском счете участника закупки, за исключением случаев, предусмотренных </w:t>
            </w:r>
            <w:hyperlink r:id="rId108" w:history="1">
              <w:r w:rsidRPr="00BB5E50">
                <w:rPr>
                  <w:rFonts w:ascii="Tahoma" w:hAnsi="Tahoma" w:cs="Tahoma"/>
                  <w:sz w:val="20"/>
                  <w:szCs w:val="20"/>
                </w:rPr>
                <w:t>частью 17 статьи 3.4</w:t>
              </w:r>
            </w:hyperlink>
            <w:r w:rsidRPr="00BB5E50">
              <w:rPr>
                <w:rFonts w:ascii="Tahoma" w:hAnsi="Tahoma" w:cs="Tahoma"/>
                <w:sz w:val="20"/>
                <w:szCs w:val="20"/>
              </w:rPr>
              <w:t xml:space="preserve"> Федерального закона «О закупках товаров, работ, услуг отдельными видами юридических лиц». </w:t>
            </w:r>
          </w:p>
          <w:p w14:paraId="03826B7A" w14:textId="77777777" w:rsidR="00987D8E" w:rsidRPr="00BB5E50" w:rsidRDefault="00987D8E" w:rsidP="00987D8E">
            <w:pPr>
              <w:tabs>
                <w:tab w:val="clear" w:pos="1134"/>
              </w:tabs>
              <w:kinsoku/>
              <w:overflowPunct/>
              <w:adjustRightInd w:val="0"/>
              <w:spacing w:before="200"/>
              <w:ind w:firstLine="540"/>
              <w:rPr>
                <w:rFonts w:ascii="Tahoma" w:hAnsi="Tahoma" w:cs="Tahoma"/>
                <w:sz w:val="20"/>
                <w:szCs w:val="20"/>
              </w:rPr>
            </w:pPr>
            <w:r w:rsidRPr="00BB5E50">
              <w:rPr>
                <w:rFonts w:ascii="Tahoma" w:hAnsi="Tahoma" w:cs="Tahoma"/>
                <w:sz w:val="20"/>
                <w:szCs w:val="20"/>
              </w:rPr>
              <w:t>В соответствии с Регламентом электронной торговой площадки РТС-тендер (</w:t>
            </w:r>
            <w:hyperlink w:history="1">
              <w:r w:rsidRPr="00BB5E50">
                <w:rPr>
                  <w:rStyle w:val="ac"/>
                  <w:rFonts w:ascii="Tahoma" w:hAnsi="Tahoma" w:cs="Tahoma"/>
                  <w:b/>
                  <w:sz w:val="20"/>
                  <w:szCs w:val="20"/>
                </w:rPr>
                <w:t xml:space="preserve">www.rts-tender.ru </w:t>
              </w:r>
            </w:hyperlink>
            <w:r w:rsidRPr="00BB5E50">
              <w:rPr>
                <w:rStyle w:val="ac"/>
                <w:rFonts w:ascii="Tahoma" w:hAnsi="Tahoma" w:cs="Tahoma"/>
                <w:b/>
                <w:color w:val="auto"/>
                <w:sz w:val="20"/>
                <w:szCs w:val="20"/>
              </w:rPr>
              <w:t>)</w:t>
            </w:r>
            <w:r w:rsidRPr="00BB5E50">
              <w:rPr>
                <w:rFonts w:ascii="Tahoma" w:hAnsi="Tahoma" w:cs="Tahoma"/>
                <w:sz w:val="20"/>
                <w:szCs w:val="20"/>
              </w:rPr>
              <w:t xml:space="preserve"> обеспечение заявки в размере 1 % будет разблокировано на специальном счете Победителя после заключения Договора.</w:t>
            </w:r>
          </w:p>
          <w:p w14:paraId="3D61CF08" w14:textId="77777777" w:rsidR="00987D8E" w:rsidRPr="00BB5E50" w:rsidRDefault="00987D8E" w:rsidP="00987D8E">
            <w:pPr>
              <w:tabs>
                <w:tab w:val="clear" w:pos="1134"/>
              </w:tabs>
              <w:kinsoku/>
              <w:overflowPunct/>
              <w:adjustRightInd w:val="0"/>
              <w:ind w:firstLine="539"/>
              <w:rPr>
                <w:rFonts w:ascii="Tahoma" w:hAnsi="Tahoma" w:cs="Tahoma"/>
                <w:sz w:val="20"/>
                <w:szCs w:val="20"/>
              </w:rPr>
            </w:pPr>
            <w:r w:rsidRPr="00BB5E50">
              <w:rPr>
                <w:rFonts w:ascii="Tahoma" w:hAnsi="Tahoma" w:cs="Tahoma"/>
                <w:sz w:val="20"/>
                <w:szCs w:val="20"/>
              </w:rPr>
              <w:t>Возврат участнику конкурентной закупки обеспечения заявки (в любой форме) на участие в закупке не производится в следующих случаях:</w:t>
            </w:r>
          </w:p>
          <w:p w14:paraId="6C504A15" w14:textId="77777777" w:rsidR="00987D8E" w:rsidRPr="00BB5E50" w:rsidRDefault="00987D8E" w:rsidP="00987D8E">
            <w:pPr>
              <w:tabs>
                <w:tab w:val="clear" w:pos="1134"/>
              </w:tabs>
              <w:kinsoku/>
              <w:overflowPunct/>
              <w:adjustRightInd w:val="0"/>
              <w:ind w:firstLine="539"/>
              <w:rPr>
                <w:rFonts w:ascii="Tahoma" w:hAnsi="Tahoma" w:cs="Tahoma"/>
                <w:sz w:val="20"/>
                <w:szCs w:val="20"/>
              </w:rPr>
            </w:pPr>
            <w:r w:rsidRPr="00BB5E50">
              <w:rPr>
                <w:rFonts w:ascii="Tahoma" w:hAnsi="Tahoma" w:cs="Tahoma"/>
                <w:sz w:val="20"/>
                <w:szCs w:val="20"/>
              </w:rPr>
              <w:t xml:space="preserve"> - уклонение или отказ участника закупки от заключения договора;</w:t>
            </w:r>
          </w:p>
          <w:p w14:paraId="1F6A103D" w14:textId="5F370236" w:rsidR="00987D8E" w:rsidRPr="00BB5E50" w:rsidRDefault="00987D8E" w:rsidP="00987D8E">
            <w:pPr>
              <w:pStyle w:val="ConsPlusNormal"/>
              <w:spacing w:before="220"/>
              <w:jc w:val="both"/>
              <w:rPr>
                <w:rStyle w:val="af3"/>
                <w:rFonts w:ascii="Tahoma" w:hAnsi="Tahoma" w:cs="Tahoma"/>
                <w:b w:val="0"/>
                <w:i w:val="0"/>
                <w:shd w:val="clear" w:color="auto" w:fill="auto"/>
              </w:rPr>
            </w:pPr>
            <w:r w:rsidRPr="00BB5E50">
              <w:rPr>
                <w:rFonts w:ascii="Tahoma" w:hAnsi="Tahoma" w:cs="Tahoma"/>
              </w:rPr>
              <w:t xml:space="preserve"> - </w:t>
            </w:r>
            <w:proofErr w:type="spellStart"/>
            <w:r w:rsidRPr="00BB5E50">
              <w:rPr>
                <w:rFonts w:ascii="Tahoma" w:hAnsi="Tahoma" w:cs="Tahoma"/>
              </w:rPr>
              <w:t>непредоставление</w:t>
            </w:r>
            <w:proofErr w:type="spellEnd"/>
            <w:r w:rsidRPr="00BB5E50">
              <w:rPr>
                <w:rFonts w:ascii="Tahoma" w:hAnsi="Tahoma" w:cs="Tahoma"/>
              </w:rPr>
              <w:t xml:space="preserve"> или предоставление с нарушением условий, установленных настоящим Федеральным законом,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w:t>
            </w:r>
            <w:r w:rsidRPr="00BB5E50">
              <w:rPr>
                <w:rFonts w:ascii="Tahoma" w:hAnsi="Tahoma" w:cs="Tahoma"/>
              </w:rPr>
              <w:lastRenderedPageBreak/>
              <w:t>договора).</w:t>
            </w:r>
          </w:p>
        </w:tc>
      </w:tr>
      <w:tr w:rsidR="00C326D0" w:rsidRPr="00BB5E50" w14:paraId="35D1186D" w14:textId="77777777" w:rsidTr="00747861">
        <w:tc>
          <w:tcPr>
            <w:tcW w:w="5000" w:type="pct"/>
            <w:gridSpan w:val="2"/>
            <w:tcBorders>
              <w:top w:val="single" w:sz="12" w:space="0" w:color="auto"/>
              <w:left w:val="single" w:sz="12" w:space="0" w:color="auto"/>
              <w:bottom w:val="single" w:sz="12" w:space="0" w:color="auto"/>
              <w:right w:val="single" w:sz="12" w:space="0" w:color="auto"/>
            </w:tcBorders>
            <w:shd w:val="clear" w:color="auto" w:fill="92D050"/>
          </w:tcPr>
          <w:p w14:paraId="24719E42" w14:textId="71D1E09D" w:rsidR="00C326D0" w:rsidRPr="00BB5E50" w:rsidRDefault="0022076D" w:rsidP="00C326D0">
            <w:pPr>
              <w:pStyle w:val="af0"/>
              <w:spacing w:before="0" w:after="0"/>
              <w:ind w:left="0" w:right="0"/>
              <w:jc w:val="both"/>
              <w:rPr>
                <w:rFonts w:ascii="Tahoma" w:hAnsi="Tahoma" w:cs="Tahoma"/>
                <w:b/>
                <w:sz w:val="20"/>
                <w:szCs w:val="20"/>
              </w:rPr>
            </w:pPr>
            <w:bookmarkStart w:id="327" w:name="_Toc386739076"/>
            <w:bookmarkStart w:id="328" w:name="_Toc386739077"/>
            <w:bookmarkStart w:id="329" w:name="_Toc386739078"/>
            <w:bookmarkStart w:id="330" w:name="_Toc386739079"/>
            <w:bookmarkStart w:id="331" w:name="_Toc386739080"/>
            <w:bookmarkStart w:id="332" w:name="_Toc386739081"/>
            <w:bookmarkStart w:id="333" w:name="_Toc390239240"/>
            <w:bookmarkEnd w:id="327"/>
            <w:bookmarkEnd w:id="328"/>
            <w:bookmarkEnd w:id="329"/>
            <w:bookmarkEnd w:id="330"/>
            <w:bookmarkEnd w:id="331"/>
            <w:bookmarkEnd w:id="332"/>
            <w:r w:rsidRPr="00BB5E50">
              <w:rPr>
                <w:rFonts w:ascii="Tahoma" w:hAnsi="Tahoma" w:cs="Tahoma"/>
                <w:b/>
                <w:sz w:val="20"/>
                <w:szCs w:val="20"/>
              </w:rPr>
              <w:lastRenderedPageBreak/>
              <w:t>Порядок применения критериев оценки заявок для выбора Победителя</w:t>
            </w:r>
            <w:bookmarkEnd w:id="333"/>
          </w:p>
        </w:tc>
      </w:tr>
      <w:tr w:rsidR="00745DEB" w:rsidRPr="00BB5E50" w14:paraId="084B3199" w14:textId="77777777" w:rsidTr="00747861">
        <w:trPr>
          <w:trHeight w:val="39"/>
        </w:trPr>
        <w:tc>
          <w:tcPr>
            <w:tcW w:w="184" w:type="pct"/>
            <w:tcBorders>
              <w:left w:val="single" w:sz="12" w:space="0" w:color="auto"/>
              <w:bottom w:val="single" w:sz="12" w:space="0" w:color="auto"/>
            </w:tcBorders>
            <w:vAlign w:val="center"/>
          </w:tcPr>
          <w:p w14:paraId="31A2EE42" w14:textId="77777777" w:rsidR="00745DEB" w:rsidRPr="00BB5E50" w:rsidRDefault="00745DEB" w:rsidP="00F66F1C">
            <w:pPr>
              <w:pStyle w:val="afa"/>
              <w:numPr>
                <w:ilvl w:val="0"/>
                <w:numId w:val="30"/>
              </w:numPr>
              <w:spacing w:before="0"/>
              <w:ind w:left="357" w:hanging="357"/>
              <w:jc w:val="both"/>
              <w:rPr>
                <w:rFonts w:ascii="Tahoma" w:hAnsi="Tahoma" w:cs="Tahoma"/>
              </w:rPr>
            </w:pPr>
            <w:bookmarkStart w:id="334" w:name="_Toc386739213"/>
            <w:bookmarkStart w:id="335" w:name="_Toc386739214"/>
            <w:bookmarkStart w:id="336" w:name="_Ref352613207"/>
            <w:bookmarkEnd w:id="334"/>
            <w:bookmarkEnd w:id="335"/>
          </w:p>
        </w:tc>
        <w:bookmarkEnd w:id="336"/>
        <w:tc>
          <w:tcPr>
            <w:tcW w:w="4816" w:type="pct"/>
            <w:tcBorders>
              <w:right w:val="single" w:sz="4" w:space="0" w:color="auto"/>
            </w:tcBorders>
          </w:tcPr>
          <w:p w14:paraId="1CE80901" w14:textId="77777777" w:rsidR="0022076D" w:rsidRPr="00BB5E50" w:rsidRDefault="0022076D" w:rsidP="0022076D">
            <w:pPr>
              <w:pStyle w:val="43"/>
              <w:tabs>
                <w:tab w:val="left" w:pos="1701"/>
              </w:tabs>
              <w:ind w:left="0" w:firstLine="0"/>
              <w:rPr>
                <w:rFonts w:ascii="Tahoma" w:hAnsi="Tahoma" w:cs="Tahoma"/>
                <w:sz w:val="20"/>
              </w:rPr>
            </w:pPr>
            <w:r w:rsidRPr="00BB5E50">
              <w:rPr>
                <w:rFonts w:ascii="Tahoma" w:hAnsi="Tahoma" w:cs="Tahoma"/>
                <w:sz w:val="20"/>
              </w:rPr>
              <w:t>Основные критерии, составляющие Матрицу оценки предложений</w:t>
            </w:r>
            <w:r w:rsidRPr="00BB5E50">
              <w:rPr>
                <w:rFonts w:ascii="Tahoma" w:hAnsi="Tahoma" w:cs="Tahoma"/>
                <w:sz w:val="20"/>
                <w:lang w:val="ru-RU"/>
              </w:rPr>
              <w:t xml:space="preserve"> (в соответствии с Блоком 3 к документации о закупке)</w:t>
            </w:r>
            <w:r w:rsidRPr="00BB5E50">
              <w:rPr>
                <w:rFonts w:ascii="Tahoma" w:hAnsi="Tahoma" w:cs="Tahoma"/>
                <w:sz w:val="20"/>
              </w:rPr>
              <w:t>:</w:t>
            </w:r>
          </w:p>
          <w:p w14:paraId="0CAE237D" w14:textId="77777777" w:rsidR="0022076D" w:rsidRPr="00BB5E50" w:rsidRDefault="0022076D" w:rsidP="0022076D">
            <w:pPr>
              <w:pStyle w:val="43"/>
              <w:numPr>
                <w:ilvl w:val="0"/>
                <w:numId w:val="35"/>
              </w:numPr>
              <w:tabs>
                <w:tab w:val="left" w:pos="1134"/>
              </w:tabs>
              <w:ind w:left="0" w:firstLine="851"/>
              <w:rPr>
                <w:rFonts w:ascii="Tahoma" w:hAnsi="Tahoma" w:cs="Tahoma"/>
                <w:sz w:val="20"/>
              </w:rPr>
            </w:pPr>
            <w:r w:rsidRPr="00BB5E50">
              <w:rPr>
                <w:rFonts w:ascii="Tahoma" w:hAnsi="Tahoma" w:cs="Tahoma"/>
                <w:sz w:val="20"/>
              </w:rPr>
              <w:t xml:space="preserve"> ценовая составляющая Заявки участника;</w:t>
            </w:r>
          </w:p>
          <w:p w14:paraId="0F9427C3" w14:textId="77777777" w:rsidR="0022076D" w:rsidRPr="00BB5E50" w:rsidRDefault="0022076D" w:rsidP="0022076D">
            <w:pPr>
              <w:pStyle w:val="43"/>
              <w:numPr>
                <w:ilvl w:val="0"/>
                <w:numId w:val="35"/>
              </w:numPr>
              <w:tabs>
                <w:tab w:val="left" w:pos="1134"/>
              </w:tabs>
              <w:ind w:left="0" w:firstLine="851"/>
              <w:rPr>
                <w:rFonts w:ascii="Tahoma" w:hAnsi="Tahoma" w:cs="Tahoma"/>
                <w:sz w:val="20"/>
              </w:rPr>
            </w:pPr>
            <w:r w:rsidRPr="00BB5E50">
              <w:rPr>
                <w:rFonts w:ascii="Tahoma" w:hAnsi="Tahoma" w:cs="Tahoma"/>
                <w:sz w:val="20"/>
              </w:rPr>
              <w:t xml:space="preserve"> </w:t>
            </w:r>
            <w:r w:rsidRPr="00BB5E50">
              <w:rPr>
                <w:rFonts w:ascii="Tahoma" w:hAnsi="Tahoma" w:cs="Tahoma"/>
                <w:sz w:val="20"/>
                <w:lang w:val="ru-RU"/>
              </w:rPr>
              <w:t>к</w:t>
            </w:r>
            <w:proofErr w:type="spellStart"/>
            <w:r w:rsidRPr="00BB5E50">
              <w:rPr>
                <w:rFonts w:ascii="Tahoma" w:hAnsi="Tahoma" w:cs="Tahoma"/>
                <w:sz w:val="20"/>
              </w:rPr>
              <w:t>ачественные</w:t>
            </w:r>
            <w:proofErr w:type="spellEnd"/>
            <w:r w:rsidRPr="00BB5E50">
              <w:rPr>
                <w:rFonts w:ascii="Tahoma" w:hAnsi="Tahoma" w:cs="Tahoma"/>
                <w:sz w:val="20"/>
              </w:rPr>
              <w:t xml:space="preserve"> характеристики </w:t>
            </w:r>
            <w:r w:rsidRPr="00BB5E50">
              <w:rPr>
                <w:rFonts w:ascii="Tahoma" w:hAnsi="Tahoma" w:cs="Tahoma"/>
                <w:sz w:val="20"/>
                <w:lang w:val="ru-RU"/>
              </w:rPr>
              <w:t>услуги У</w:t>
            </w:r>
            <w:r w:rsidRPr="00BB5E50">
              <w:rPr>
                <w:rFonts w:ascii="Tahoma" w:hAnsi="Tahoma" w:cs="Tahoma"/>
                <w:sz w:val="20"/>
              </w:rPr>
              <w:t xml:space="preserve">частника, </w:t>
            </w:r>
            <w:r w:rsidRPr="00BB5E50">
              <w:rPr>
                <w:rFonts w:ascii="Tahoma" w:hAnsi="Tahoma" w:cs="Tahoma"/>
                <w:sz w:val="20"/>
                <w:lang w:val="ru-RU"/>
              </w:rPr>
              <w:t>о</w:t>
            </w:r>
            <w:proofErr w:type="spellStart"/>
            <w:r w:rsidRPr="00BB5E50">
              <w:rPr>
                <w:rFonts w:ascii="Tahoma" w:hAnsi="Tahoma" w:cs="Tahoma"/>
                <w:sz w:val="20"/>
              </w:rPr>
              <w:t>ценивается</w:t>
            </w:r>
            <w:proofErr w:type="spellEnd"/>
            <w:r w:rsidRPr="00BB5E50">
              <w:rPr>
                <w:rFonts w:ascii="Tahoma" w:hAnsi="Tahoma" w:cs="Tahoma"/>
                <w:sz w:val="20"/>
              </w:rPr>
              <w:t xml:space="preserve"> возможность оказания Участником услуг с необходимым качеством обслуживания потребителей в соответствии с предметом лота (предметом договора)</w:t>
            </w:r>
            <w:r w:rsidRPr="00BB5E50">
              <w:rPr>
                <w:rFonts w:ascii="Tahoma" w:hAnsi="Tahoma" w:cs="Tahoma"/>
                <w:sz w:val="20"/>
                <w:lang w:val="ru-RU"/>
              </w:rPr>
              <w:t>, предложенного Участником</w:t>
            </w:r>
            <w:r w:rsidRPr="00BB5E50">
              <w:rPr>
                <w:rFonts w:ascii="Tahoma" w:hAnsi="Tahoma" w:cs="Tahoma"/>
                <w:sz w:val="20"/>
              </w:rPr>
              <w:t xml:space="preserve">; </w:t>
            </w:r>
          </w:p>
          <w:p w14:paraId="41C623E7" w14:textId="77777777" w:rsidR="0022076D" w:rsidRPr="00BB5E50" w:rsidRDefault="0022076D" w:rsidP="0022076D">
            <w:pPr>
              <w:pStyle w:val="43"/>
              <w:numPr>
                <w:ilvl w:val="0"/>
                <w:numId w:val="35"/>
              </w:numPr>
              <w:tabs>
                <w:tab w:val="left" w:pos="1134"/>
              </w:tabs>
              <w:ind w:left="0" w:firstLine="851"/>
              <w:rPr>
                <w:rFonts w:ascii="Tahoma" w:hAnsi="Tahoma" w:cs="Tahoma"/>
                <w:sz w:val="20"/>
              </w:rPr>
            </w:pPr>
            <w:r w:rsidRPr="00BB5E50">
              <w:rPr>
                <w:rFonts w:ascii="Tahoma" w:hAnsi="Tahoma" w:cs="Tahoma"/>
                <w:sz w:val="20"/>
              </w:rPr>
              <w:t xml:space="preserve"> квалификация участника</w:t>
            </w:r>
            <w:r w:rsidRPr="00BB5E50">
              <w:rPr>
                <w:rFonts w:ascii="Tahoma" w:hAnsi="Tahoma" w:cs="Tahoma"/>
                <w:sz w:val="20"/>
                <w:lang w:val="ru-RU"/>
              </w:rPr>
              <w:t>, о</w:t>
            </w:r>
            <w:proofErr w:type="spellStart"/>
            <w:r w:rsidRPr="00BB5E50">
              <w:rPr>
                <w:rFonts w:ascii="Tahoma" w:hAnsi="Tahoma" w:cs="Tahoma"/>
                <w:sz w:val="20"/>
              </w:rPr>
              <w:t>ценивается</w:t>
            </w:r>
            <w:proofErr w:type="spellEnd"/>
            <w:r w:rsidRPr="00BB5E50">
              <w:rPr>
                <w:rFonts w:ascii="Tahoma" w:hAnsi="Tahoma" w:cs="Tahoma"/>
                <w:sz w:val="20"/>
              </w:rPr>
              <w:t xml:space="preserve"> достаточный опыт, необходимые квалификационные требования и ресурсы для исполнения договора</w:t>
            </w:r>
            <w:r w:rsidRPr="00BB5E50">
              <w:rPr>
                <w:rFonts w:ascii="Tahoma" w:hAnsi="Tahoma" w:cs="Tahoma"/>
                <w:sz w:val="20"/>
                <w:lang w:val="ru-RU"/>
              </w:rPr>
              <w:t xml:space="preserve">, предложенного Участником; </w:t>
            </w:r>
          </w:p>
          <w:p w14:paraId="695C3A5E" w14:textId="77777777" w:rsidR="0022076D" w:rsidRPr="00BB5E50" w:rsidRDefault="0022076D" w:rsidP="0022076D">
            <w:pPr>
              <w:pStyle w:val="af0"/>
              <w:spacing w:before="0" w:after="0"/>
              <w:ind w:left="0"/>
              <w:jc w:val="both"/>
              <w:rPr>
                <w:rFonts w:ascii="Tahoma" w:hAnsi="Tahoma" w:cs="Tahoma"/>
                <w:sz w:val="20"/>
                <w:szCs w:val="20"/>
              </w:rPr>
            </w:pPr>
            <w:r w:rsidRPr="00BB5E50">
              <w:rPr>
                <w:rFonts w:ascii="Tahoma" w:hAnsi="Tahoma" w:cs="Tahoma"/>
                <w:i/>
                <w:sz w:val="20"/>
                <w:szCs w:val="20"/>
              </w:rPr>
              <w:t>При аукционе / запросе котировок Матрица оценки предложений состоит только из ценовой составляющей.</w:t>
            </w:r>
            <w:r w:rsidRPr="00BB5E50">
              <w:rPr>
                <w:rFonts w:ascii="Tahoma" w:hAnsi="Tahoma" w:cs="Tahoma"/>
                <w:sz w:val="20"/>
                <w:szCs w:val="20"/>
              </w:rPr>
              <w:t xml:space="preserve"> </w:t>
            </w:r>
          </w:p>
          <w:p w14:paraId="1238261B" w14:textId="77777777" w:rsidR="0022076D" w:rsidRPr="00BB5E50" w:rsidRDefault="0022076D" w:rsidP="0022076D">
            <w:pPr>
              <w:pStyle w:val="af0"/>
              <w:spacing w:before="0" w:after="0"/>
              <w:ind w:left="0"/>
              <w:jc w:val="both"/>
              <w:rPr>
                <w:rFonts w:ascii="Tahoma" w:hAnsi="Tahoma" w:cs="Tahoma"/>
                <w:sz w:val="20"/>
                <w:szCs w:val="20"/>
              </w:rPr>
            </w:pPr>
          </w:p>
          <w:p w14:paraId="1E56F03E" w14:textId="0F1A9A40" w:rsidR="00745DEB" w:rsidRPr="00BB5E50" w:rsidRDefault="0022076D" w:rsidP="0022076D">
            <w:pPr>
              <w:pStyle w:val="-32"/>
              <w:framePr w:hSpace="0" w:wrap="auto" w:vAnchor="margin" w:yAlign="inline"/>
              <w:suppressOverlap w:val="0"/>
              <w:rPr>
                <w:rFonts w:ascii="Tahoma" w:hAnsi="Tahoma" w:cs="Tahoma"/>
                <w:lang w:bidi="ar-SA"/>
              </w:rPr>
            </w:pPr>
            <w:r w:rsidRPr="00BB5E50">
              <w:rPr>
                <w:rFonts w:ascii="Tahoma" w:hAnsi="Tahoma" w:cs="Tahoma"/>
              </w:rPr>
              <w:t>При осуществлении закупок товаров, работ, услуг путем проведения конкурса, запроса предложений, запроса котировок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Pr="00BB5E50">
              <w:rPr>
                <w:rFonts w:ascii="Tahoma" w:eastAsia="Calibri" w:hAnsi="Tahoma" w:cs="Tahoma"/>
                <w:lang w:eastAsia="en-US"/>
              </w:rPr>
              <w:t xml:space="preserve"> </w:t>
            </w:r>
            <w:r w:rsidRPr="00BB5E50">
              <w:rPr>
                <w:rFonts w:ascii="Tahoma" w:hAnsi="Tahoma" w:cs="Tahoma"/>
              </w:rPr>
              <w:t>согласно п.2 постановления Правительства РФ от 16.09.2016 № 925.</w:t>
            </w:r>
          </w:p>
        </w:tc>
      </w:tr>
      <w:tr w:rsidR="0022076D" w:rsidRPr="00BB5E50" w14:paraId="35A85506" w14:textId="77777777" w:rsidTr="0022076D">
        <w:trPr>
          <w:trHeight w:val="39"/>
        </w:trPr>
        <w:tc>
          <w:tcPr>
            <w:tcW w:w="5000" w:type="pct"/>
            <w:gridSpan w:val="2"/>
            <w:tcBorders>
              <w:left w:val="single" w:sz="12" w:space="0" w:color="auto"/>
              <w:bottom w:val="single" w:sz="12" w:space="0" w:color="auto"/>
              <w:right w:val="single" w:sz="4" w:space="0" w:color="auto"/>
            </w:tcBorders>
            <w:shd w:val="clear" w:color="auto" w:fill="92D050"/>
            <w:vAlign w:val="center"/>
          </w:tcPr>
          <w:p w14:paraId="70E8FFC0" w14:textId="5334C4D7" w:rsidR="0022076D" w:rsidRPr="00BB5E50" w:rsidRDefault="0022076D" w:rsidP="0022076D">
            <w:pPr>
              <w:pStyle w:val="af0"/>
              <w:spacing w:before="80" w:after="120"/>
              <w:ind w:left="0" w:right="0"/>
              <w:jc w:val="both"/>
              <w:rPr>
                <w:rFonts w:ascii="Tahoma" w:hAnsi="Tahoma" w:cs="Tahoma"/>
                <w:b/>
                <w:sz w:val="20"/>
                <w:szCs w:val="20"/>
              </w:rPr>
            </w:pPr>
            <w:r w:rsidRPr="00BB5E50">
              <w:rPr>
                <w:rFonts w:ascii="Tahoma" w:hAnsi="Tahoma" w:cs="Tahoma"/>
                <w:b/>
                <w:sz w:val="20"/>
                <w:szCs w:val="20"/>
              </w:rPr>
              <w:t>Срок и порядок заключения Договора</w:t>
            </w:r>
          </w:p>
        </w:tc>
      </w:tr>
      <w:tr w:rsidR="002369CF" w:rsidRPr="00BB5E50" w14:paraId="2C98BDE0" w14:textId="77777777" w:rsidTr="00747861">
        <w:trPr>
          <w:trHeight w:val="39"/>
        </w:trPr>
        <w:tc>
          <w:tcPr>
            <w:tcW w:w="184" w:type="pct"/>
            <w:tcBorders>
              <w:left w:val="single" w:sz="12" w:space="0" w:color="auto"/>
              <w:bottom w:val="single" w:sz="12" w:space="0" w:color="auto"/>
            </w:tcBorders>
            <w:vAlign w:val="center"/>
          </w:tcPr>
          <w:p w14:paraId="6A926EC7" w14:textId="77777777" w:rsidR="002369CF" w:rsidRPr="00BB5E50" w:rsidRDefault="002369CF" w:rsidP="00F66F1C">
            <w:pPr>
              <w:pStyle w:val="afa"/>
              <w:numPr>
                <w:ilvl w:val="0"/>
                <w:numId w:val="30"/>
              </w:numPr>
              <w:spacing w:before="0"/>
              <w:ind w:left="357" w:hanging="357"/>
              <w:jc w:val="both"/>
              <w:rPr>
                <w:rFonts w:ascii="Tahoma" w:hAnsi="Tahoma" w:cs="Tahoma"/>
              </w:rPr>
            </w:pPr>
          </w:p>
        </w:tc>
        <w:tc>
          <w:tcPr>
            <w:tcW w:w="4816" w:type="pct"/>
            <w:tcBorders>
              <w:right w:val="single" w:sz="4" w:space="0" w:color="auto"/>
            </w:tcBorders>
          </w:tcPr>
          <w:p w14:paraId="028BE313" w14:textId="26923C76" w:rsidR="0022076D" w:rsidRPr="00BB5E50" w:rsidRDefault="0022076D" w:rsidP="0022076D">
            <w:pPr>
              <w:pStyle w:val="-32"/>
              <w:framePr w:hSpace="0" w:wrap="auto" w:vAnchor="margin" w:yAlign="inline"/>
              <w:suppressOverlap w:val="0"/>
              <w:rPr>
                <w:rFonts w:ascii="Tahoma" w:hAnsi="Tahoma" w:cs="Tahoma"/>
              </w:rPr>
            </w:pPr>
            <w:r w:rsidRPr="00BB5E50">
              <w:rPr>
                <w:rFonts w:ascii="Tahoma" w:hAnsi="Tahoma" w:cs="Tahoma"/>
              </w:rPr>
              <w:t>В соответствии с частью 15 статьи 3</w:t>
            </w:r>
            <w:r w:rsidR="00981627">
              <w:rPr>
                <w:rFonts w:ascii="Tahoma" w:hAnsi="Tahoma" w:cs="Tahoma"/>
              </w:rPr>
              <w:t>.</w:t>
            </w:r>
            <w:r w:rsidRPr="00BB5E50">
              <w:rPr>
                <w:rFonts w:ascii="Tahoma" w:hAnsi="Tahoma" w:cs="Tahoma"/>
              </w:rPr>
              <w:t>2</w:t>
            </w:r>
            <w:r w:rsidR="00981627">
              <w:rPr>
                <w:rFonts w:ascii="Tahoma" w:hAnsi="Tahoma" w:cs="Tahoma"/>
              </w:rPr>
              <w:t>.</w:t>
            </w:r>
            <w:bookmarkStart w:id="337" w:name="_GoBack"/>
            <w:bookmarkEnd w:id="337"/>
            <w:r w:rsidRPr="00BB5E50">
              <w:rPr>
                <w:rFonts w:ascii="Tahoma" w:hAnsi="Tahoma" w:cs="Tahoma"/>
              </w:rPr>
              <w:t xml:space="preserve"> ФЗ № 223 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4B930C12" w14:textId="77777777" w:rsidR="0022076D" w:rsidRPr="00BB5E50" w:rsidRDefault="0022076D" w:rsidP="0022076D">
            <w:pPr>
              <w:pStyle w:val="-32"/>
              <w:framePr w:hSpace="0" w:wrap="auto" w:vAnchor="margin" w:yAlign="inline"/>
              <w:suppressOverlap w:val="0"/>
              <w:rPr>
                <w:rFonts w:ascii="Tahoma" w:hAnsi="Tahoma" w:cs="Tahoma"/>
              </w:rPr>
            </w:pPr>
            <w:r w:rsidRPr="00BB5E50">
              <w:rPr>
                <w:rFonts w:ascii="Tahoma" w:hAnsi="Tahoma" w:cs="Tahoma"/>
              </w:rPr>
              <w:t>Исполнение заключенного договора осуществляется в порядке, установленном действующим законодательством Российской Федерации и заключенным договором.</w:t>
            </w:r>
          </w:p>
          <w:p w14:paraId="6342E2E9" w14:textId="77777777" w:rsidR="0022076D" w:rsidRPr="00BB5E50" w:rsidRDefault="0022076D" w:rsidP="0022076D">
            <w:pPr>
              <w:pStyle w:val="-32"/>
              <w:framePr w:hSpace="0" w:wrap="auto" w:vAnchor="margin" w:yAlign="inline"/>
              <w:suppressOverlap w:val="0"/>
              <w:rPr>
                <w:rFonts w:ascii="Tahoma" w:hAnsi="Tahoma" w:cs="Tahoma"/>
              </w:rPr>
            </w:pPr>
            <w:r w:rsidRPr="00BB5E50">
              <w:rPr>
                <w:rFonts w:ascii="Tahoma" w:hAnsi="Tahoma" w:cs="Tahoma"/>
              </w:rPr>
              <w:t>Процедура, осуществляемая в связи с заключением и исполнением договора, предусматривает подготовку договора для подписания Заказчиком и Победителем закупки. Договор для подписания готовится на основании проекта договора, являющегося неотъемлемой частью Закупочной документации.</w:t>
            </w:r>
          </w:p>
          <w:p w14:paraId="1807E35B" w14:textId="77777777" w:rsidR="0022076D" w:rsidRPr="00BB5E50" w:rsidRDefault="0022076D" w:rsidP="0022076D">
            <w:pPr>
              <w:pStyle w:val="-32"/>
              <w:framePr w:hSpace="0" w:wrap="auto" w:vAnchor="margin" w:yAlign="inline"/>
              <w:suppressOverlap w:val="0"/>
              <w:rPr>
                <w:rFonts w:ascii="Tahoma" w:hAnsi="Tahoma" w:cs="Tahoma"/>
              </w:rPr>
            </w:pPr>
            <w:r w:rsidRPr="00BB5E50">
              <w:rPr>
                <w:rFonts w:ascii="Tahoma" w:hAnsi="Tahoma" w:cs="Tahoma"/>
              </w:rPr>
              <w:t>В случае если в Закупочной документации и/или Извещении была предусмотрена обязанность по представлению обеспечения исполнения обязательств по договору, такое обеспечение должно быть предоставлено победившим участником в срок, предусмотренный в Закупочной документации и договоре. Если победитель Закупки, подписавший договор, не предоставил в установленный срок обеспечение исполнения своих обязательств, то он признается уклонившимся от заключения договора. Заказчик вправе заключить договор с Участником закупки, занявшим второе место, а при его отказе – с Участником закупки, занявшим третье место.</w:t>
            </w:r>
          </w:p>
          <w:p w14:paraId="01A9E451" w14:textId="77777777" w:rsidR="0022076D" w:rsidRPr="00BB5E50" w:rsidRDefault="0022076D" w:rsidP="0022076D">
            <w:pPr>
              <w:pStyle w:val="-32"/>
              <w:framePr w:hSpace="0" w:wrap="auto" w:vAnchor="margin" w:yAlign="inline"/>
              <w:suppressOverlap w:val="0"/>
              <w:rPr>
                <w:rFonts w:ascii="Tahoma" w:hAnsi="Tahoma" w:cs="Tahoma"/>
              </w:rPr>
            </w:pPr>
            <w:r w:rsidRPr="00BB5E50">
              <w:rPr>
                <w:rFonts w:ascii="Tahoma" w:hAnsi="Tahoma" w:cs="Tahoma"/>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14:paraId="0EB0B83D" w14:textId="6DA8AB20" w:rsidR="002369CF" w:rsidRPr="00BB5E50" w:rsidRDefault="0022076D" w:rsidP="0022076D">
            <w:pPr>
              <w:pStyle w:val="-32"/>
              <w:framePr w:hSpace="0" w:wrap="auto" w:vAnchor="margin" w:yAlign="inline"/>
              <w:suppressOverlap w:val="0"/>
              <w:rPr>
                <w:rFonts w:ascii="Tahoma" w:hAnsi="Tahoma" w:cs="Tahoma"/>
              </w:rPr>
            </w:pPr>
            <w:r w:rsidRPr="00BB5E50">
              <w:rPr>
                <w:rFonts w:ascii="Tahoma" w:hAnsi="Tahoma" w:cs="Tahoma"/>
              </w:rPr>
              <w:t>Если в п.1 Информационной карты установлено, что Участниками закупки являются только субъекты МСП (в соответствии с п.4б) ПП № 1352 от 11.12.14), при заключении договора учитываются, в том числе, требования Постановление Правительства РФ от 11.12.2014 N 1352.</w:t>
            </w:r>
          </w:p>
        </w:tc>
      </w:tr>
      <w:tr w:rsidR="0022076D" w:rsidRPr="00BB5E50" w14:paraId="7810A089" w14:textId="77777777" w:rsidTr="0022076D">
        <w:trPr>
          <w:trHeight w:val="39"/>
        </w:trPr>
        <w:tc>
          <w:tcPr>
            <w:tcW w:w="5000" w:type="pct"/>
            <w:gridSpan w:val="2"/>
            <w:tcBorders>
              <w:left w:val="single" w:sz="12" w:space="0" w:color="auto"/>
              <w:bottom w:val="single" w:sz="12" w:space="0" w:color="auto"/>
              <w:right w:val="single" w:sz="4" w:space="0" w:color="auto"/>
            </w:tcBorders>
            <w:shd w:val="clear" w:color="auto" w:fill="92D050"/>
            <w:vAlign w:val="center"/>
          </w:tcPr>
          <w:p w14:paraId="221E1B78" w14:textId="26295154" w:rsidR="0022076D" w:rsidRPr="00BB5E50" w:rsidRDefault="0022076D" w:rsidP="0022076D">
            <w:pPr>
              <w:pStyle w:val="-32"/>
              <w:framePr w:hSpace="0" w:wrap="auto" w:vAnchor="margin" w:yAlign="inline"/>
              <w:ind w:firstLine="67"/>
              <w:suppressOverlap w:val="0"/>
              <w:jc w:val="left"/>
              <w:rPr>
                <w:rFonts w:ascii="Tahoma" w:hAnsi="Tahoma" w:cs="Tahoma"/>
              </w:rPr>
            </w:pPr>
            <w:r w:rsidRPr="00BB5E50">
              <w:rPr>
                <w:rFonts w:ascii="Tahoma" w:hAnsi="Tahoma" w:cs="Tahoma"/>
                <w:b/>
                <w:sz w:val="18"/>
                <w:szCs w:val="18"/>
              </w:rPr>
              <w:t>Антидемпинговые меры при проведении конкурентной закупки</w:t>
            </w:r>
          </w:p>
        </w:tc>
      </w:tr>
      <w:tr w:rsidR="0022076D" w:rsidRPr="00BB5E50" w14:paraId="3B7CE34C" w14:textId="77777777" w:rsidTr="00747861">
        <w:trPr>
          <w:trHeight w:val="39"/>
        </w:trPr>
        <w:tc>
          <w:tcPr>
            <w:tcW w:w="184" w:type="pct"/>
            <w:tcBorders>
              <w:left w:val="single" w:sz="12" w:space="0" w:color="auto"/>
              <w:bottom w:val="single" w:sz="12" w:space="0" w:color="auto"/>
            </w:tcBorders>
            <w:vAlign w:val="center"/>
          </w:tcPr>
          <w:p w14:paraId="6633EDDE" w14:textId="77777777" w:rsidR="0022076D" w:rsidRPr="00BB5E50" w:rsidRDefault="0022076D" w:rsidP="00F66F1C">
            <w:pPr>
              <w:pStyle w:val="afa"/>
              <w:numPr>
                <w:ilvl w:val="0"/>
                <w:numId w:val="30"/>
              </w:numPr>
              <w:spacing w:before="0"/>
              <w:ind w:left="357" w:hanging="357"/>
              <w:jc w:val="both"/>
              <w:rPr>
                <w:rFonts w:ascii="Tahoma" w:hAnsi="Tahoma" w:cs="Tahoma"/>
              </w:rPr>
            </w:pPr>
          </w:p>
        </w:tc>
        <w:tc>
          <w:tcPr>
            <w:tcW w:w="4816" w:type="pct"/>
            <w:tcBorders>
              <w:right w:val="single" w:sz="4" w:space="0" w:color="auto"/>
            </w:tcBorders>
          </w:tcPr>
          <w:p w14:paraId="71393A42" w14:textId="118A9D32" w:rsidR="0022076D" w:rsidRPr="00BB5E50" w:rsidRDefault="00522EDB" w:rsidP="007C2190">
            <w:pPr>
              <w:pStyle w:val="afffe"/>
              <w:framePr w:hSpace="0" w:wrap="auto" w:vAnchor="margin" w:yAlign="inline"/>
              <w:suppressOverlap w:val="0"/>
            </w:pPr>
            <w:r w:rsidRPr="00BB5E50">
              <w:t xml:space="preserve">Если при проведении конкурентной закупки Победителем закупки предложена цена, которая более </w:t>
            </w:r>
            <w:r w:rsidR="007C2190">
              <w:t xml:space="preserve">5 (пяти) </w:t>
            </w:r>
            <w:r w:rsidR="007C2190" w:rsidRPr="00BB5E50">
              <w:t xml:space="preserve"> процентов </w:t>
            </w:r>
            <w:r w:rsidRPr="00BB5E50">
              <w:t xml:space="preserve">ниже начальной (максимальной) стоимости, предусмотренной закупочной </w:t>
            </w:r>
            <w:r w:rsidRPr="00BB5E50">
              <w:lastRenderedPageBreak/>
              <w:t xml:space="preserve">документацией, договор с ним заключается на условии предоставления обеспечения исполнения договора в форме обеспечительного платежа денежными средствами в размере 10% от стоимости услуг, указанных в окончательном коммерческом предложении (без учета НДС), на счет ООО «Арктик-энерго» по реквизитам, указанным в разделе </w:t>
            </w:r>
            <w:r w:rsidRPr="00BB5E50">
              <w:rPr>
                <w:u w:val="single"/>
              </w:rPr>
              <w:t>15 Проекта Договора</w:t>
            </w:r>
            <w:r w:rsidRPr="00BB5E50">
              <w:t xml:space="preserve"> Блока 5 «Проект Договора» в течение 10 дней с даты размещения в ЕИС итогового протокола, составленного по результатам конкурентной закупки.</w:t>
            </w:r>
          </w:p>
        </w:tc>
      </w:tr>
      <w:tr w:rsidR="00522EDB" w:rsidRPr="00BB5E50" w14:paraId="5767B770" w14:textId="77777777" w:rsidTr="00522EDB">
        <w:trPr>
          <w:trHeight w:val="39"/>
        </w:trPr>
        <w:tc>
          <w:tcPr>
            <w:tcW w:w="5000" w:type="pct"/>
            <w:gridSpan w:val="2"/>
            <w:tcBorders>
              <w:left w:val="single" w:sz="12" w:space="0" w:color="auto"/>
              <w:bottom w:val="single" w:sz="12" w:space="0" w:color="auto"/>
              <w:right w:val="single" w:sz="4" w:space="0" w:color="auto"/>
            </w:tcBorders>
            <w:shd w:val="clear" w:color="auto" w:fill="92D050"/>
          </w:tcPr>
          <w:p w14:paraId="411B826F" w14:textId="3E97D813" w:rsidR="00522EDB" w:rsidRPr="00BB5E50" w:rsidRDefault="00522EDB" w:rsidP="00522EDB">
            <w:pPr>
              <w:pStyle w:val="-32"/>
              <w:framePr w:hSpace="0" w:wrap="auto" w:vAnchor="margin" w:yAlign="inline"/>
              <w:suppressOverlap w:val="0"/>
              <w:rPr>
                <w:rFonts w:ascii="Tahoma" w:hAnsi="Tahoma" w:cs="Tahoma"/>
              </w:rPr>
            </w:pPr>
            <w:r w:rsidRPr="00BB5E50">
              <w:rPr>
                <w:rFonts w:ascii="Tahoma" w:hAnsi="Tahoma" w:cs="Tahoma"/>
                <w:b/>
                <w:sz w:val="18"/>
                <w:szCs w:val="18"/>
              </w:rPr>
              <w:lastRenderedPageBreak/>
              <w:t xml:space="preserve"> Дополнительная информация</w:t>
            </w:r>
          </w:p>
        </w:tc>
      </w:tr>
      <w:tr w:rsidR="002369CF" w:rsidRPr="00BB5E50" w14:paraId="62265F43" w14:textId="77777777" w:rsidTr="00747861">
        <w:trPr>
          <w:trHeight w:val="39"/>
        </w:trPr>
        <w:tc>
          <w:tcPr>
            <w:tcW w:w="184" w:type="pct"/>
            <w:tcBorders>
              <w:left w:val="single" w:sz="12" w:space="0" w:color="auto"/>
              <w:bottom w:val="single" w:sz="12" w:space="0" w:color="auto"/>
            </w:tcBorders>
            <w:vAlign w:val="center"/>
          </w:tcPr>
          <w:p w14:paraId="23F349A7" w14:textId="77777777" w:rsidR="002369CF" w:rsidRPr="00BB5E50" w:rsidRDefault="002369CF" w:rsidP="00F66F1C">
            <w:pPr>
              <w:pStyle w:val="afa"/>
              <w:numPr>
                <w:ilvl w:val="0"/>
                <w:numId w:val="30"/>
              </w:numPr>
              <w:spacing w:before="0"/>
              <w:ind w:left="357" w:hanging="357"/>
              <w:jc w:val="both"/>
              <w:rPr>
                <w:rFonts w:ascii="Tahoma" w:hAnsi="Tahoma" w:cs="Tahoma"/>
              </w:rPr>
            </w:pPr>
          </w:p>
        </w:tc>
        <w:tc>
          <w:tcPr>
            <w:tcW w:w="4816" w:type="pct"/>
            <w:tcBorders>
              <w:right w:val="single" w:sz="4" w:space="0" w:color="auto"/>
            </w:tcBorders>
          </w:tcPr>
          <w:p w14:paraId="7BEBBE35" w14:textId="77777777" w:rsidR="00C50176" w:rsidRPr="00BB5E50" w:rsidRDefault="00C50176" w:rsidP="00C50176">
            <w:pPr>
              <w:pStyle w:val="afffe"/>
              <w:framePr w:hSpace="0" w:wrap="auto" w:vAnchor="margin" w:yAlign="inline"/>
              <w:numPr>
                <w:ilvl w:val="0"/>
                <w:numId w:val="25"/>
              </w:numPr>
              <w:tabs>
                <w:tab w:val="clear" w:pos="52"/>
              </w:tabs>
              <w:suppressAutoHyphens w:val="0"/>
              <w:spacing w:before="0" w:after="0"/>
              <w:ind w:left="514"/>
              <w:suppressOverlap w:val="0"/>
              <w:rPr>
                <w:b/>
              </w:rPr>
            </w:pPr>
            <w:r w:rsidRPr="00BB5E50">
              <w:t xml:space="preserve">Участник незамедлительно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а также о наличии препятствий для выполнения/оказания аналогичных работ/услуг в соответствии с предметом лота (предметом проекта Договора) которые могут негативно отразиться на возможности дальнейшего осуществления деятельности Участника, в том числе на возможности заключения Договора по результатам закупки. </w:t>
            </w:r>
          </w:p>
          <w:p w14:paraId="1DECED1E" w14:textId="77777777" w:rsidR="00C50176" w:rsidRPr="00BB5E50" w:rsidRDefault="00C50176" w:rsidP="00C50176">
            <w:pPr>
              <w:pStyle w:val="afffe"/>
              <w:framePr w:hSpace="0" w:wrap="auto" w:vAnchor="margin" w:yAlign="inline"/>
              <w:numPr>
                <w:ilvl w:val="0"/>
                <w:numId w:val="25"/>
              </w:numPr>
              <w:tabs>
                <w:tab w:val="clear" w:pos="52"/>
              </w:tabs>
              <w:suppressAutoHyphens w:val="0"/>
              <w:spacing w:before="0" w:after="0"/>
              <w:ind w:left="514"/>
              <w:suppressOverlap w:val="0"/>
              <w:rPr>
                <w:b/>
              </w:rPr>
            </w:pPr>
            <w:r w:rsidRPr="00BB5E50">
              <w:t>В случае, если Участник, признанный победителем закупки, не проинформировал Заказчика, о наличии факторов, перечисленных в п. 1, такой Участник признается уклонившимся от заключения Договора.</w:t>
            </w:r>
          </w:p>
          <w:p w14:paraId="25516719" w14:textId="77777777" w:rsidR="00C50176" w:rsidRPr="00BB5E50" w:rsidRDefault="00C50176" w:rsidP="00C50176">
            <w:pPr>
              <w:pStyle w:val="afffe"/>
              <w:framePr w:hSpace="0" w:wrap="auto" w:vAnchor="margin" w:yAlign="inline"/>
              <w:numPr>
                <w:ilvl w:val="0"/>
                <w:numId w:val="25"/>
              </w:numPr>
              <w:tabs>
                <w:tab w:val="clear" w:pos="52"/>
              </w:tabs>
              <w:suppressAutoHyphens w:val="0"/>
              <w:spacing w:before="0" w:after="0"/>
              <w:ind w:left="514"/>
              <w:suppressOverlap w:val="0"/>
              <w:rPr>
                <w:b/>
              </w:rPr>
            </w:pPr>
            <w:r w:rsidRPr="00BB5E50">
              <w:t>В случае, если Участник, признанный победителем закупки, не подписал протокол о результатах закупки в установленный Закупочной документацией срок (если применимо) или внес в договор существенные изменения, ухудшающие условия договора такой Участник закупки признается уклонившимся от заключения договора.</w:t>
            </w:r>
          </w:p>
          <w:p w14:paraId="3EED03B2" w14:textId="77777777" w:rsidR="00C50176" w:rsidRPr="00BB5E50" w:rsidRDefault="00C50176" w:rsidP="00C50176">
            <w:pPr>
              <w:pStyle w:val="afffe"/>
              <w:framePr w:hSpace="0" w:wrap="auto" w:vAnchor="margin" w:yAlign="inline"/>
              <w:numPr>
                <w:ilvl w:val="0"/>
                <w:numId w:val="25"/>
              </w:numPr>
              <w:tabs>
                <w:tab w:val="clear" w:pos="52"/>
              </w:tabs>
              <w:suppressAutoHyphens w:val="0"/>
              <w:spacing w:before="0" w:after="0"/>
              <w:ind w:left="514"/>
              <w:suppressOverlap w:val="0"/>
              <w:rPr>
                <w:b/>
              </w:rPr>
            </w:pPr>
            <w:r w:rsidRPr="00BB5E50">
              <w:t>В случае, если Участник, признанный Победителем закупки, не внес обеспечительный платеж денежными средствами в размере и на условиях, указанный в пунктах 10 Информационной карты, такой Участник признается уклонившимся от заключения договора.</w:t>
            </w:r>
          </w:p>
          <w:p w14:paraId="25B3A6CC" w14:textId="77777777" w:rsidR="00C50176" w:rsidRPr="00BB5E50" w:rsidRDefault="00C50176" w:rsidP="00C50176">
            <w:pPr>
              <w:pStyle w:val="afffe"/>
              <w:framePr w:hSpace="0" w:wrap="auto" w:vAnchor="margin" w:yAlign="inline"/>
              <w:numPr>
                <w:ilvl w:val="0"/>
                <w:numId w:val="25"/>
              </w:numPr>
              <w:tabs>
                <w:tab w:val="clear" w:pos="52"/>
              </w:tabs>
              <w:suppressAutoHyphens w:val="0"/>
              <w:spacing w:before="0" w:after="0"/>
              <w:ind w:left="514"/>
              <w:suppressOverlap w:val="0"/>
              <w:rPr>
                <w:b/>
              </w:rPr>
            </w:pPr>
            <w:r w:rsidRPr="00BB5E50">
              <w:t>Заказчик вправе в любой момент до окончания подачи заявок отказаться от проведения конкурентной закупки без объяснения причин.</w:t>
            </w:r>
          </w:p>
          <w:p w14:paraId="78129F7F" w14:textId="77777777" w:rsidR="00C50176" w:rsidRPr="00BB5E50" w:rsidRDefault="00C50176" w:rsidP="00C50176">
            <w:pPr>
              <w:pStyle w:val="afffe"/>
              <w:framePr w:hSpace="0" w:wrap="auto" w:vAnchor="margin" w:yAlign="inline"/>
              <w:numPr>
                <w:ilvl w:val="0"/>
                <w:numId w:val="25"/>
              </w:numPr>
              <w:tabs>
                <w:tab w:val="clear" w:pos="52"/>
              </w:tabs>
              <w:suppressAutoHyphens w:val="0"/>
              <w:spacing w:before="0" w:after="0"/>
              <w:ind w:left="514"/>
              <w:suppressOverlap w:val="0"/>
              <w:rPr>
                <w:b/>
              </w:rPr>
            </w:pPr>
            <w:r w:rsidRPr="00BB5E50">
              <w:t>По всем организационным вопросам участники могут обращаться к Секретарю Закупочной комиссии Гончару Андрею Владимировичу, тел.: +7 (81536) 6-60-48, е-</w:t>
            </w:r>
            <w:proofErr w:type="spellStart"/>
            <w:r w:rsidRPr="00BB5E50">
              <w:t>mail</w:t>
            </w:r>
            <w:proofErr w:type="spellEnd"/>
            <w:r w:rsidRPr="00BB5E50">
              <w:t xml:space="preserve">: </w:t>
            </w:r>
            <w:r w:rsidRPr="00BB5E50">
              <w:rPr>
                <w:b/>
              </w:rPr>
              <w:t>GoncharAV@kolagmk.ru</w:t>
            </w:r>
          </w:p>
          <w:p w14:paraId="7D7DBE99" w14:textId="31D83C39" w:rsidR="00C50176" w:rsidRPr="00BB5E50" w:rsidRDefault="00C50176" w:rsidP="00540A71">
            <w:pPr>
              <w:pStyle w:val="afffe"/>
              <w:framePr w:hSpace="0" w:wrap="auto" w:vAnchor="margin" w:yAlign="inline"/>
              <w:numPr>
                <w:ilvl w:val="0"/>
                <w:numId w:val="25"/>
              </w:numPr>
              <w:tabs>
                <w:tab w:val="clear" w:pos="52"/>
              </w:tabs>
              <w:suppressAutoHyphens w:val="0"/>
              <w:spacing w:before="0" w:after="0"/>
              <w:ind w:left="513"/>
              <w:suppressOverlap w:val="0"/>
              <w:rPr>
                <w:b/>
              </w:rPr>
            </w:pPr>
            <w:r w:rsidRPr="00BB5E50">
              <w:t xml:space="preserve">По техническим вопросам обращаться </w:t>
            </w:r>
            <w:r w:rsidR="00540A71" w:rsidRPr="00BB5E50">
              <w:t xml:space="preserve">к </w:t>
            </w:r>
            <w:r w:rsidR="00540A71">
              <w:t>Капитуле</w:t>
            </w:r>
            <w:r w:rsidR="00540A71" w:rsidRPr="00540A71">
              <w:t xml:space="preserve"> Алексе</w:t>
            </w:r>
            <w:r w:rsidR="00540A71">
              <w:t>ю</w:t>
            </w:r>
            <w:r w:rsidR="00540A71" w:rsidRPr="00540A71">
              <w:t xml:space="preserve"> Григорьевич</w:t>
            </w:r>
            <w:r w:rsidR="00540A71">
              <w:t>у</w:t>
            </w:r>
            <w:r w:rsidRPr="00BB5E50">
              <w:t>, тел. (81536) 6-60-</w:t>
            </w:r>
            <w:r w:rsidR="00540A71">
              <w:t>01</w:t>
            </w:r>
            <w:r w:rsidRPr="00BB5E50">
              <w:t>, е-</w:t>
            </w:r>
            <w:proofErr w:type="spellStart"/>
            <w:r w:rsidRPr="00BB5E50">
              <w:t>mail</w:t>
            </w:r>
            <w:proofErr w:type="spellEnd"/>
            <w:r w:rsidRPr="00BB5E50">
              <w:t xml:space="preserve">: </w:t>
            </w:r>
            <w:r w:rsidR="00540A71">
              <w:t xml:space="preserve"> </w:t>
            </w:r>
            <w:r w:rsidR="00540A71" w:rsidRPr="00540A71">
              <w:rPr>
                <w:b/>
              </w:rPr>
              <w:t>KapitulaAG@kolagmk.ru</w:t>
            </w:r>
            <w:r w:rsidR="00540A71" w:rsidRPr="00BB5E50">
              <w:rPr>
                <w:b/>
              </w:rPr>
              <w:t xml:space="preserve"> </w:t>
            </w:r>
          </w:p>
          <w:p w14:paraId="5C05F056" w14:textId="77777777" w:rsidR="00C50176" w:rsidRPr="00BB5E50" w:rsidRDefault="00C50176" w:rsidP="00C50176">
            <w:pPr>
              <w:pStyle w:val="afffe"/>
              <w:framePr w:hSpace="0" w:wrap="auto" w:vAnchor="margin" w:yAlign="inline"/>
              <w:numPr>
                <w:ilvl w:val="0"/>
                <w:numId w:val="25"/>
              </w:numPr>
              <w:tabs>
                <w:tab w:val="clear" w:pos="52"/>
              </w:tabs>
              <w:suppressAutoHyphens w:val="0"/>
              <w:spacing w:before="0" w:after="0"/>
              <w:ind w:left="514"/>
              <w:suppressOverlap w:val="0"/>
              <w:rPr>
                <w:b/>
              </w:rPr>
            </w:pPr>
            <w:r w:rsidRPr="00BB5E50">
              <w:t xml:space="preserve">Необоснованный отказ Победителя от заключения договора расценивается как неисполнение достигнутых ранее договоренностей, и в соответствии требованиями Федерального закона от 18.07.2011 № 223-ФЗ «О закупках товаров, работ, услуг отдельными видами юридических лиц» сведения о таком Участнике направляются Заказчиком в федеральный орган исполнительной власти, уполномоченный на ведение реестра недобросовестных поставщиков. </w:t>
            </w:r>
          </w:p>
          <w:p w14:paraId="6AE1FDB7" w14:textId="77777777" w:rsidR="00C50176" w:rsidRPr="00BB5E50" w:rsidRDefault="00C50176" w:rsidP="00C50176">
            <w:pPr>
              <w:pStyle w:val="afffe"/>
              <w:framePr w:hSpace="0" w:wrap="auto" w:vAnchor="margin" w:yAlign="inline"/>
              <w:numPr>
                <w:ilvl w:val="0"/>
                <w:numId w:val="25"/>
              </w:numPr>
              <w:tabs>
                <w:tab w:val="clear" w:pos="52"/>
              </w:tabs>
              <w:suppressAutoHyphens w:val="0"/>
              <w:spacing w:before="0" w:after="0"/>
              <w:ind w:left="514"/>
              <w:suppressOverlap w:val="0"/>
              <w:rPr>
                <w:b/>
              </w:rPr>
            </w:pPr>
            <w:r w:rsidRPr="00BB5E50">
              <w:t xml:space="preserve">В случае, признания Участника победителем закупки, Участник уведомляется о признании его Победителем официальным письмом направляемым Заказчиком в адрес Участника, по средствам электронной почты, в срок не позднее 3 дней со дня подписания Протокола составленным по итогам проведения закупки. </w:t>
            </w:r>
          </w:p>
          <w:p w14:paraId="7ACF3396" w14:textId="77777777" w:rsidR="00C50176" w:rsidRPr="00BB5E50" w:rsidRDefault="00C50176" w:rsidP="00C50176">
            <w:pPr>
              <w:pStyle w:val="afffe"/>
              <w:framePr w:hSpace="0" w:wrap="auto" w:vAnchor="margin" w:yAlign="inline"/>
              <w:numPr>
                <w:ilvl w:val="0"/>
                <w:numId w:val="25"/>
              </w:numPr>
              <w:tabs>
                <w:tab w:val="clear" w:pos="52"/>
              </w:tabs>
              <w:suppressAutoHyphens w:val="0"/>
              <w:spacing w:before="0" w:after="0"/>
              <w:ind w:left="514"/>
              <w:suppressOverlap w:val="0"/>
              <w:rPr>
                <w:b/>
              </w:rPr>
            </w:pPr>
            <w:r w:rsidRPr="00BB5E50">
              <w:t xml:space="preserve">В случае, если Участник, признанный победителем </w:t>
            </w:r>
            <w:r w:rsidRPr="00BB5E50">
              <w:rPr>
                <w:rFonts w:eastAsia="Calibri"/>
                <w:lang w:eastAsia="en-US"/>
              </w:rPr>
              <w:t>конкурентной закупки с участием субъектов малого и среднего предпринимательства</w:t>
            </w:r>
            <w:r w:rsidRPr="00BB5E50">
              <w:t>, не направил Заказчику, подписанный им договор заключаемый в соответствии с пунктом 9 «Срок и порядок заключения Договора» настоящей информационной карты, такой Участник также признается уклонившимся от заключения договора.</w:t>
            </w:r>
          </w:p>
          <w:p w14:paraId="79FB0716" w14:textId="77777777" w:rsidR="00C50176" w:rsidRPr="00BB5E50" w:rsidRDefault="00C50176" w:rsidP="00C50176">
            <w:pPr>
              <w:pStyle w:val="afffe"/>
              <w:framePr w:hSpace="0" w:wrap="auto" w:vAnchor="margin" w:yAlign="inline"/>
              <w:numPr>
                <w:ilvl w:val="0"/>
                <w:numId w:val="25"/>
              </w:numPr>
              <w:tabs>
                <w:tab w:val="clear" w:pos="52"/>
              </w:tabs>
              <w:suppressAutoHyphens w:val="0"/>
              <w:spacing w:before="0" w:after="0"/>
              <w:ind w:left="514"/>
              <w:suppressOverlap w:val="0"/>
              <w:rPr>
                <w:b/>
              </w:rPr>
            </w:pPr>
            <w:r w:rsidRPr="00BB5E50">
              <w:t>В случае, если Участник, признанный победителем закупки, признан уклонившимся от заключения договора на основании п. 2, 3, 4, 10 Заказчик имеет право в порядке, аналогичном для заключения договора с Победителем, заключить договор с Участником закупки, занявшим второе место, а при его отказе – с Участником закупки, занявшим третье место.</w:t>
            </w:r>
          </w:p>
          <w:p w14:paraId="2E4BD21A" w14:textId="77777777" w:rsidR="00C50176" w:rsidRPr="00BB5E50" w:rsidRDefault="00C50176" w:rsidP="00C50176">
            <w:pPr>
              <w:pStyle w:val="afffe"/>
              <w:framePr w:hSpace="0" w:wrap="auto" w:vAnchor="margin" w:yAlign="inline"/>
              <w:numPr>
                <w:ilvl w:val="0"/>
                <w:numId w:val="25"/>
              </w:numPr>
              <w:tabs>
                <w:tab w:val="clear" w:pos="52"/>
              </w:tabs>
              <w:suppressAutoHyphens w:val="0"/>
              <w:spacing w:before="0" w:after="0"/>
              <w:ind w:left="514"/>
              <w:suppressOverlap w:val="0"/>
              <w:rPr>
                <w:b/>
              </w:rPr>
            </w:pPr>
            <w:r w:rsidRPr="00BB5E50">
              <w:t>Заказчик оставляет за собой право на любом этапе проверить соответствие Участника и привлекаемых им субподрядчиков (соисполнителей) на предмет соответствия информации указанной в Заявке Участника. В случае выявления во время проверки Участника или привлекаемых им субподрядчиков (соисполнителей), проводимой по инициативе Заказчика, несоответствия между сведениями, указанными в квалификационных и организационных документах, полученных Заказчиком от Участника конкурентной закупки, и фактическим положением дел, такой Участник будет отстранен от дальнейшего прохождения процедуры закупки (по факту проверки Заказчиком составляется комиссионный акт.)</w:t>
            </w:r>
          </w:p>
          <w:p w14:paraId="2DC7F3B5" w14:textId="77777777" w:rsidR="00C50176" w:rsidRPr="00BB5E50" w:rsidRDefault="00C50176" w:rsidP="00C50176">
            <w:pPr>
              <w:pStyle w:val="afffe"/>
              <w:framePr w:hSpace="0" w:wrap="auto" w:vAnchor="margin" w:yAlign="inline"/>
              <w:numPr>
                <w:ilvl w:val="0"/>
                <w:numId w:val="25"/>
              </w:numPr>
              <w:tabs>
                <w:tab w:val="clear" w:pos="52"/>
              </w:tabs>
              <w:suppressAutoHyphens w:val="0"/>
              <w:spacing w:before="0" w:after="0"/>
              <w:ind w:left="514"/>
              <w:suppressOverlap w:val="0"/>
              <w:rPr>
                <w:b/>
              </w:rPr>
            </w:pPr>
            <w:r w:rsidRPr="00BB5E50">
              <w:lastRenderedPageBreak/>
              <w:t>Конкурс признается несостоявшимся, если по истечении срока приема заявок участников:</w:t>
            </w:r>
          </w:p>
          <w:p w14:paraId="6ADD2C6F" w14:textId="77777777" w:rsidR="00C50176" w:rsidRPr="00BB5E50" w:rsidRDefault="00C50176" w:rsidP="00C50176">
            <w:pPr>
              <w:pStyle w:val="afa"/>
              <w:numPr>
                <w:ilvl w:val="0"/>
                <w:numId w:val="38"/>
              </w:numPr>
              <w:tabs>
                <w:tab w:val="left" w:pos="567"/>
              </w:tabs>
              <w:suppressAutoHyphens/>
              <w:adjustRightInd w:val="0"/>
              <w:spacing w:after="60"/>
              <w:ind w:left="514" w:hanging="1058"/>
              <w:rPr>
                <w:rFonts w:ascii="Tahoma" w:hAnsi="Tahoma" w:cs="Tahoma"/>
              </w:rPr>
            </w:pPr>
            <w:r w:rsidRPr="00BB5E50">
              <w:rPr>
                <w:rFonts w:ascii="Tahoma" w:hAnsi="Tahoma" w:cs="Tahoma"/>
              </w:rPr>
              <w:t>была получена только одна заявка от одного участника;</w:t>
            </w:r>
          </w:p>
          <w:p w14:paraId="41FE9BAE" w14:textId="77777777" w:rsidR="00C50176" w:rsidRPr="00BB5E50" w:rsidRDefault="00C50176" w:rsidP="00C50176">
            <w:pPr>
              <w:pStyle w:val="afa"/>
              <w:numPr>
                <w:ilvl w:val="0"/>
                <w:numId w:val="38"/>
              </w:numPr>
              <w:tabs>
                <w:tab w:val="left" w:pos="567"/>
              </w:tabs>
              <w:suppressAutoHyphens/>
              <w:adjustRightInd w:val="0"/>
              <w:spacing w:after="60"/>
              <w:ind w:left="514" w:hanging="1058"/>
              <w:rPr>
                <w:rFonts w:ascii="Tahoma" w:hAnsi="Tahoma" w:cs="Tahoma"/>
              </w:rPr>
            </w:pPr>
            <w:r w:rsidRPr="00BB5E50">
              <w:rPr>
                <w:rFonts w:ascii="Tahoma" w:hAnsi="Tahoma" w:cs="Tahoma"/>
              </w:rPr>
              <w:t xml:space="preserve">не подана ни одна заявка; </w:t>
            </w:r>
          </w:p>
          <w:p w14:paraId="5FA737B4" w14:textId="77777777" w:rsidR="00C50176" w:rsidRPr="00BB5E50" w:rsidRDefault="00C50176" w:rsidP="00C50176">
            <w:pPr>
              <w:pStyle w:val="afa"/>
              <w:numPr>
                <w:ilvl w:val="0"/>
                <w:numId w:val="38"/>
              </w:numPr>
              <w:tabs>
                <w:tab w:val="left" w:pos="567"/>
              </w:tabs>
              <w:suppressAutoHyphens/>
              <w:adjustRightInd w:val="0"/>
              <w:spacing w:after="60"/>
              <w:ind w:left="514" w:hanging="1058"/>
              <w:rPr>
                <w:rFonts w:ascii="Tahoma" w:hAnsi="Tahoma" w:cs="Tahoma"/>
              </w:rPr>
            </w:pPr>
            <w:r w:rsidRPr="00BB5E50">
              <w:rPr>
                <w:rFonts w:ascii="Tahoma" w:hAnsi="Tahoma" w:cs="Tahoma"/>
              </w:rPr>
              <w:t>отборочную стадию рассмотрения заявок прошел только один Потенциальный участник;</w:t>
            </w:r>
          </w:p>
          <w:p w14:paraId="2D10D7E6" w14:textId="77777777" w:rsidR="00C50176" w:rsidRPr="00BB5E50" w:rsidRDefault="00C50176" w:rsidP="00C50176">
            <w:pPr>
              <w:pStyle w:val="afa"/>
              <w:numPr>
                <w:ilvl w:val="0"/>
                <w:numId w:val="38"/>
              </w:numPr>
              <w:tabs>
                <w:tab w:val="left" w:pos="567"/>
              </w:tabs>
              <w:suppressAutoHyphens/>
              <w:adjustRightInd w:val="0"/>
              <w:spacing w:after="60"/>
              <w:ind w:left="514" w:hanging="1058"/>
              <w:rPr>
                <w:rFonts w:ascii="Tahoma" w:hAnsi="Tahoma" w:cs="Tahoma"/>
              </w:rPr>
            </w:pPr>
            <w:r w:rsidRPr="00BB5E50">
              <w:rPr>
                <w:rFonts w:ascii="Tahoma" w:hAnsi="Tahoma" w:cs="Tahoma"/>
              </w:rPr>
              <w:t>отборочную стадию рассмотрения заявок не прошел никто из Потенциальных участников.</w:t>
            </w:r>
          </w:p>
          <w:p w14:paraId="7A374E6B" w14:textId="77777777" w:rsidR="00C50176" w:rsidRPr="00BB5E50" w:rsidRDefault="00C50176" w:rsidP="00C50176">
            <w:pPr>
              <w:ind w:left="88"/>
              <w:rPr>
                <w:rFonts w:ascii="Tahoma" w:hAnsi="Tahoma" w:cs="Tahoma"/>
                <w:sz w:val="20"/>
                <w:szCs w:val="20"/>
              </w:rPr>
            </w:pPr>
            <w:r w:rsidRPr="00BB5E50">
              <w:rPr>
                <w:rFonts w:ascii="Tahoma" w:hAnsi="Tahoma" w:cs="Tahoma"/>
                <w:sz w:val="20"/>
                <w:szCs w:val="20"/>
              </w:rPr>
              <w:t>Если отборочную стадию рассмотрения заявок прошел только один Участник, Заказчик вправе:</w:t>
            </w:r>
          </w:p>
          <w:p w14:paraId="36C86418" w14:textId="77777777" w:rsidR="00C50176" w:rsidRPr="00BB5E50" w:rsidRDefault="00C50176" w:rsidP="00C50176">
            <w:pPr>
              <w:ind w:left="88"/>
              <w:rPr>
                <w:rFonts w:ascii="Tahoma" w:hAnsi="Tahoma" w:cs="Tahoma"/>
                <w:sz w:val="20"/>
                <w:szCs w:val="20"/>
              </w:rPr>
            </w:pPr>
            <w:r w:rsidRPr="00BB5E50">
              <w:rPr>
                <w:rFonts w:ascii="Tahoma" w:hAnsi="Tahoma" w:cs="Tahoma"/>
                <w:sz w:val="20"/>
                <w:szCs w:val="20"/>
              </w:rPr>
              <w:t>- либо признать Конкурс несостоявшимся и не заключать договор с единственным Участником, прошедшим отборочную стадию рассмотрения заявок;</w:t>
            </w:r>
          </w:p>
          <w:p w14:paraId="40B4C50F" w14:textId="77777777" w:rsidR="00C50176" w:rsidRPr="00BB5E50" w:rsidRDefault="00C50176" w:rsidP="00C50176">
            <w:pPr>
              <w:ind w:left="88"/>
              <w:rPr>
                <w:rFonts w:ascii="Tahoma" w:hAnsi="Tahoma" w:cs="Tahoma"/>
                <w:sz w:val="20"/>
                <w:szCs w:val="20"/>
              </w:rPr>
            </w:pPr>
            <w:r w:rsidRPr="00BB5E50">
              <w:rPr>
                <w:rFonts w:ascii="Tahoma" w:hAnsi="Tahoma" w:cs="Tahoma"/>
                <w:sz w:val="20"/>
                <w:szCs w:val="20"/>
              </w:rPr>
              <w:t>- либо признать Конкурс не состоявшимся и заключить договор с единственным Участником, прошедшим отборочную стадию рассмотрения заявок.</w:t>
            </w:r>
          </w:p>
          <w:p w14:paraId="71F8B034" w14:textId="77777777" w:rsidR="00C50176" w:rsidRPr="00BB5E50" w:rsidRDefault="00C50176" w:rsidP="00C50176">
            <w:pPr>
              <w:ind w:left="88"/>
              <w:rPr>
                <w:rFonts w:ascii="Tahoma" w:hAnsi="Tahoma" w:cs="Tahoma"/>
                <w:sz w:val="20"/>
                <w:szCs w:val="20"/>
              </w:rPr>
            </w:pPr>
            <w:r w:rsidRPr="00BB5E50">
              <w:rPr>
                <w:rFonts w:ascii="Tahoma" w:hAnsi="Tahoma" w:cs="Tahoma"/>
                <w:sz w:val="20"/>
                <w:szCs w:val="20"/>
              </w:rPr>
              <w:t>В случае, если Отборочную стадию рассмотрения заявок не прошел ни один из Участников закупки, заказчик вправе:</w:t>
            </w:r>
          </w:p>
          <w:p w14:paraId="6C8CC056" w14:textId="77777777" w:rsidR="00C50176" w:rsidRPr="00BB5E50" w:rsidRDefault="00C50176" w:rsidP="00C50176">
            <w:pPr>
              <w:ind w:left="88"/>
              <w:rPr>
                <w:rFonts w:ascii="Tahoma" w:hAnsi="Tahoma" w:cs="Tahoma"/>
                <w:sz w:val="20"/>
                <w:szCs w:val="20"/>
              </w:rPr>
            </w:pPr>
            <w:r w:rsidRPr="00BB5E50">
              <w:rPr>
                <w:rFonts w:ascii="Tahoma" w:hAnsi="Tahoma" w:cs="Tahoma"/>
                <w:sz w:val="20"/>
                <w:szCs w:val="20"/>
              </w:rPr>
              <w:t>- провести новую закупку;</w:t>
            </w:r>
          </w:p>
          <w:p w14:paraId="6EBB9069" w14:textId="77777777" w:rsidR="00C50176" w:rsidRPr="00BB5E50" w:rsidRDefault="00C50176" w:rsidP="00C50176">
            <w:pPr>
              <w:ind w:left="88"/>
              <w:rPr>
                <w:rFonts w:ascii="Tahoma" w:hAnsi="Tahoma" w:cs="Tahoma"/>
                <w:sz w:val="20"/>
                <w:szCs w:val="20"/>
              </w:rPr>
            </w:pPr>
            <w:r w:rsidRPr="00BB5E50">
              <w:rPr>
                <w:rFonts w:ascii="Tahoma" w:hAnsi="Tahoma" w:cs="Tahoma"/>
                <w:sz w:val="20"/>
                <w:szCs w:val="20"/>
              </w:rPr>
              <w:t>- не проводить новую закупку.</w:t>
            </w:r>
          </w:p>
          <w:p w14:paraId="2C9FFF03" w14:textId="77777777" w:rsidR="00C50176" w:rsidRPr="00BB5E50" w:rsidRDefault="00C50176" w:rsidP="00C50176">
            <w:pPr>
              <w:ind w:left="88"/>
              <w:rPr>
                <w:rFonts w:ascii="Tahoma" w:hAnsi="Tahoma" w:cs="Tahoma"/>
                <w:sz w:val="20"/>
                <w:szCs w:val="20"/>
                <w:lang w:eastAsia="en-US"/>
              </w:rPr>
            </w:pPr>
          </w:p>
          <w:p w14:paraId="30415210" w14:textId="1106DB1A" w:rsidR="002369CF" w:rsidRPr="00BB5E50" w:rsidRDefault="00C50176" w:rsidP="00C50176">
            <w:pPr>
              <w:pStyle w:val="-32"/>
              <w:framePr w:hSpace="0" w:wrap="auto" w:vAnchor="margin" w:yAlign="inline"/>
              <w:ind w:left="88"/>
              <w:suppressOverlap w:val="0"/>
              <w:rPr>
                <w:rFonts w:ascii="Tahoma" w:hAnsi="Tahoma" w:cs="Tahoma"/>
              </w:rPr>
            </w:pPr>
            <w:r w:rsidRPr="00BB5E50">
              <w:rPr>
                <w:rFonts w:ascii="Tahoma" w:hAnsi="Tahoma" w:cs="Tahoma"/>
              </w:rPr>
              <w:t>Если в Закупочной документации предусмотрено два и более лота, Закупка признается несостоявшейся только по тому лоту, в отношении которого выполняются положения п. 13</w:t>
            </w:r>
          </w:p>
          <w:p w14:paraId="475D522D" w14:textId="31A3BE41" w:rsidR="00C50176" w:rsidRPr="00BB5E50" w:rsidRDefault="00C50176" w:rsidP="0022076D">
            <w:pPr>
              <w:pStyle w:val="-32"/>
              <w:framePr w:hSpace="0" w:wrap="auto" w:vAnchor="margin" w:yAlign="inline"/>
              <w:suppressOverlap w:val="0"/>
              <w:rPr>
                <w:rFonts w:ascii="Tahoma" w:hAnsi="Tahoma" w:cs="Tahoma"/>
              </w:rPr>
            </w:pPr>
          </w:p>
        </w:tc>
      </w:tr>
    </w:tbl>
    <w:p w14:paraId="1BD83F0D" w14:textId="6ED2B32A" w:rsidR="0059636F" w:rsidRPr="00BB5E50" w:rsidRDefault="00747861" w:rsidP="00E04345">
      <w:pPr>
        <w:kinsoku/>
        <w:overflowPunct/>
        <w:autoSpaceDE/>
        <w:autoSpaceDN/>
        <w:ind w:firstLine="0"/>
        <w:jc w:val="left"/>
        <w:rPr>
          <w:rFonts w:ascii="Tahoma" w:hAnsi="Tahoma" w:cs="Tahoma"/>
          <w:sz w:val="20"/>
          <w:szCs w:val="20"/>
        </w:rPr>
      </w:pPr>
      <w:r w:rsidRPr="00BB5E50">
        <w:rPr>
          <w:rFonts w:ascii="Tahoma" w:hAnsi="Tahoma" w:cs="Tahoma"/>
          <w:sz w:val="20"/>
          <w:szCs w:val="20"/>
        </w:rPr>
        <w:lastRenderedPageBreak/>
        <w:br w:type="textWrapping" w:clear="all"/>
      </w:r>
      <w:bookmarkStart w:id="338" w:name="_Toc392335769"/>
      <w:bookmarkStart w:id="339" w:name="_Toc392336216"/>
      <w:bookmarkStart w:id="340" w:name="_Toc392336365"/>
      <w:bookmarkStart w:id="341" w:name="_Toc392403797"/>
      <w:bookmarkStart w:id="342" w:name="_Toc392409013"/>
      <w:bookmarkStart w:id="343" w:name="_Toc392411101"/>
      <w:bookmarkStart w:id="344" w:name="_Toc392335770"/>
      <w:bookmarkStart w:id="345" w:name="_Toc392336217"/>
      <w:bookmarkStart w:id="346" w:name="_Toc392336366"/>
      <w:bookmarkStart w:id="347" w:name="_Toc392403798"/>
      <w:bookmarkStart w:id="348" w:name="_Toc392409014"/>
      <w:bookmarkStart w:id="349" w:name="_Toc392411102"/>
      <w:bookmarkStart w:id="350" w:name="_Toc392335771"/>
      <w:bookmarkStart w:id="351" w:name="_Toc392336218"/>
      <w:bookmarkStart w:id="352" w:name="_Toc392336367"/>
      <w:bookmarkStart w:id="353" w:name="_Toc392403799"/>
      <w:bookmarkStart w:id="354" w:name="_Toc392409015"/>
      <w:bookmarkStart w:id="355" w:name="_Toc392411103"/>
      <w:bookmarkEnd w:id="10"/>
      <w:bookmarkEnd w:id="11"/>
      <w:bookmarkEnd w:id="12"/>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sectPr w:rsidR="0059636F" w:rsidRPr="00BB5E50" w:rsidSect="00E04345">
      <w:headerReference w:type="even" r:id="rId109"/>
      <w:headerReference w:type="default" r:id="rId110"/>
      <w:footerReference w:type="default" r:id="rId111"/>
      <w:headerReference w:type="first" r:id="rId112"/>
      <w:pgSz w:w="11906" w:h="16838" w:code="9"/>
      <w:pgMar w:top="567" w:right="1021" w:bottom="510" w:left="1247" w:header="737" w:footer="680"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34B">
      <wne:acd wne:acdName="acd0"/>
    </wne:keymap>
  </wne:keymaps>
  <wne:toolbars>
    <wne:acdManifest>
      <wne:acdEntry wne:acdName="acd0"/>
    </wne:acdManifest>
  </wne:toolbars>
  <wne:acds>
    <wne:acd wne:argValue="AgA6BD4EPAQ8BDUEPQRCBDAEQAQ4BDkE"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2362FE" w14:textId="77777777" w:rsidR="00A82DAE" w:rsidRDefault="00A82DAE">
      <w:r>
        <w:separator/>
      </w:r>
    </w:p>
    <w:p w14:paraId="1E99694A" w14:textId="77777777" w:rsidR="00A82DAE" w:rsidRDefault="00A82DAE"/>
  </w:endnote>
  <w:endnote w:type="continuationSeparator" w:id="0">
    <w:p w14:paraId="1F119BCA" w14:textId="77777777" w:rsidR="00A82DAE" w:rsidRDefault="00A82DAE">
      <w:r>
        <w:continuationSeparator/>
      </w:r>
    </w:p>
    <w:p w14:paraId="01924FA8" w14:textId="77777777" w:rsidR="00A82DAE" w:rsidRDefault="00A82DAE"/>
  </w:endnote>
  <w:endnote w:type="continuationNotice" w:id="1">
    <w:p w14:paraId="467B693D" w14:textId="77777777" w:rsidR="00A82DAE" w:rsidRDefault="00A82D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EuropeDemiC">
    <w:altName w:val="Arial"/>
    <w:panose1 w:val="00000000000000000000"/>
    <w:charset w:val="CC"/>
    <w:family w:val="modern"/>
    <w:notTrueType/>
    <w:pitch w:val="variable"/>
    <w:sig w:usb0="00000001" w:usb1="0000004A" w:usb2="00000000" w:usb3="00000000" w:csb0="00000005" w:csb1="00000000"/>
  </w:font>
  <w:font w:name="EuropeExt">
    <w:charset w:val="CC"/>
    <w:family w:val="auto"/>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362"/>
      <w:gridCol w:w="276"/>
    </w:tblGrid>
    <w:tr w:rsidR="00A82DAE" w:rsidRPr="000D4ED4" w14:paraId="1F5D9237" w14:textId="77777777" w:rsidTr="001D5B09">
      <w:tc>
        <w:tcPr>
          <w:tcW w:w="4857" w:type="pct"/>
          <w:tcBorders>
            <w:top w:val="single" w:sz="12" w:space="0" w:color="FFD200"/>
          </w:tcBorders>
          <w:vAlign w:val="center"/>
        </w:tcPr>
        <w:p w14:paraId="5962E615" w14:textId="77777777" w:rsidR="00A82DAE" w:rsidRPr="008961EA" w:rsidRDefault="00A82DAE" w:rsidP="001D5B09">
          <w:pPr>
            <w:spacing w:before="60"/>
            <w:ind w:firstLine="0"/>
            <w:rPr>
              <w:rFonts w:ascii="Arial" w:hAnsi="Arial" w:cs="Arial"/>
              <w:b/>
              <w:sz w:val="10"/>
              <w:szCs w:val="10"/>
            </w:rPr>
          </w:pPr>
        </w:p>
      </w:tc>
      <w:tc>
        <w:tcPr>
          <w:tcW w:w="143" w:type="pct"/>
          <w:tcBorders>
            <w:top w:val="single" w:sz="12" w:space="0" w:color="FFD200"/>
          </w:tcBorders>
        </w:tcPr>
        <w:p w14:paraId="4221A256" w14:textId="77777777" w:rsidR="00A82DAE" w:rsidRPr="008961EA" w:rsidRDefault="00A82DAE" w:rsidP="001D5B09">
          <w:pPr>
            <w:pStyle w:val="aa"/>
            <w:spacing w:before="60"/>
            <w:rPr>
              <w:rFonts w:ascii="Arial" w:hAnsi="Arial" w:cs="Arial"/>
              <w:b/>
              <w:sz w:val="10"/>
              <w:szCs w:val="10"/>
            </w:rPr>
          </w:pPr>
        </w:p>
      </w:tc>
    </w:tr>
    <w:tr w:rsidR="00A82DAE" w:rsidRPr="00AA422C" w14:paraId="3CF839D5" w14:textId="77777777" w:rsidTr="001D5B09">
      <w:tc>
        <w:tcPr>
          <w:tcW w:w="4857" w:type="pct"/>
          <w:vAlign w:val="center"/>
        </w:tcPr>
        <w:p w14:paraId="63BEFAB4" w14:textId="77777777" w:rsidR="00A82DAE" w:rsidRPr="00AA422C" w:rsidRDefault="00A82DAE" w:rsidP="00DF0F3D">
          <w:pPr>
            <w:pStyle w:val="aa"/>
            <w:ind w:firstLine="0"/>
            <w:jc w:val="both"/>
            <w:rPr>
              <w:rFonts w:ascii="Arial" w:hAnsi="Arial" w:cs="Arial"/>
              <w:b/>
              <w:sz w:val="10"/>
              <w:szCs w:val="10"/>
            </w:rPr>
          </w:pPr>
        </w:p>
      </w:tc>
      <w:tc>
        <w:tcPr>
          <w:tcW w:w="143" w:type="pct"/>
        </w:tcPr>
        <w:p w14:paraId="30A4CA78" w14:textId="77777777" w:rsidR="00A82DAE" w:rsidRPr="00AA422C" w:rsidRDefault="00A82DAE" w:rsidP="001D5B09">
          <w:pPr>
            <w:pStyle w:val="aa"/>
            <w:rPr>
              <w:rFonts w:ascii="Arial" w:hAnsi="Arial" w:cs="Arial"/>
              <w:b/>
              <w:sz w:val="10"/>
              <w:szCs w:val="10"/>
            </w:rPr>
          </w:pPr>
        </w:p>
      </w:tc>
    </w:tr>
  </w:tbl>
  <w:p w14:paraId="19CF6ADC" w14:textId="77777777" w:rsidR="00A82DAE" w:rsidRPr="00B454DB" w:rsidRDefault="00A82DAE" w:rsidP="006A325E">
    <w:pPr>
      <w:pStyle w:val="S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D0F95D" w14:textId="77777777" w:rsidR="00A82DAE" w:rsidRDefault="00A82DAE">
      <w:r>
        <w:separator/>
      </w:r>
    </w:p>
    <w:p w14:paraId="68FB3661" w14:textId="77777777" w:rsidR="00A82DAE" w:rsidRDefault="00A82DAE"/>
  </w:footnote>
  <w:footnote w:type="continuationSeparator" w:id="0">
    <w:p w14:paraId="37735887" w14:textId="77777777" w:rsidR="00A82DAE" w:rsidRDefault="00A82DAE">
      <w:r>
        <w:continuationSeparator/>
      </w:r>
    </w:p>
    <w:p w14:paraId="5F17FE6B" w14:textId="77777777" w:rsidR="00A82DAE" w:rsidRDefault="00A82DAE"/>
  </w:footnote>
  <w:footnote w:type="continuationNotice" w:id="1">
    <w:p w14:paraId="24C1AF6C" w14:textId="77777777" w:rsidR="00A82DAE" w:rsidRDefault="00A82DAE"/>
  </w:footnote>
  <w:footnote w:id="2">
    <w:p w14:paraId="377B1DE1" w14:textId="77777777" w:rsidR="00A82DAE" w:rsidRPr="000F5FD3" w:rsidRDefault="00A82DAE" w:rsidP="00F66F1C">
      <w:pPr>
        <w:pStyle w:val="afff2"/>
        <w:shd w:val="clear" w:color="auto" w:fill="D9D9D9" w:themeFill="background1" w:themeFillShade="D9"/>
        <w:suppressAutoHyphens/>
        <w:rPr>
          <w:rFonts w:ascii="Tahoma" w:hAnsi="Tahoma" w:cs="Tahoma"/>
          <w:sz w:val="16"/>
          <w:szCs w:val="16"/>
        </w:rPr>
      </w:pPr>
      <w:r w:rsidRPr="000F5FD3">
        <w:rPr>
          <w:rStyle w:val="afc"/>
          <w:rFonts w:ascii="Tahoma" w:hAnsi="Tahoma" w:cs="Tahoma"/>
          <w:b/>
          <w:sz w:val="16"/>
          <w:szCs w:val="16"/>
        </w:rPr>
        <w:footnoteRef/>
      </w:r>
      <w:r w:rsidRPr="000F5FD3">
        <w:rPr>
          <w:rFonts w:ascii="Tahoma" w:hAnsi="Tahoma" w:cs="Tahoma"/>
          <w:sz w:val="16"/>
          <w:szCs w:val="16"/>
        </w:rPr>
        <w:t xml:space="preserve">В случае, если от имени участника действует иное лицо, заявка на участие должна содержать также доверенность на осуществление действий от имени участника, заверенную печатью участника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w:t>
      </w:r>
      <w:r w:rsidRPr="000F5FD3">
        <w:rPr>
          <w:rStyle w:val="afc"/>
          <w:rFonts w:ascii="Tahoma" w:hAnsi="Tahoma" w:cs="Tahoma"/>
          <w:b/>
          <w:sz w:val="16"/>
          <w:szCs w:val="16"/>
        </w:rPr>
        <w:footnoteRef/>
      </w:r>
      <w:r w:rsidRPr="000F5FD3">
        <w:rPr>
          <w:rFonts w:ascii="Tahoma" w:hAnsi="Tahoma" w:cs="Tahoma"/>
          <w:sz w:val="16"/>
          <w:szCs w:val="16"/>
        </w:rPr>
        <w:t>В случае, В случае, если от имени участника действует иное лицо, заявка на участие должна содержать также доверенность на осуществление действий от имени участника, заверенную печатью участника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14:paraId="093607D9" w14:textId="77777777" w:rsidR="00A82DAE" w:rsidRPr="00854B83" w:rsidRDefault="00A82DAE" w:rsidP="00F66F1C">
      <w:pPr>
        <w:pStyle w:val="afff2"/>
        <w:rPr>
          <w:rFonts w:ascii="Tahoma" w:hAnsi="Tahoma" w:cs="Tahoma"/>
          <w:b/>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9C7E6" w14:textId="77777777" w:rsidR="00A82DAE" w:rsidRDefault="00A82DAE" w:rsidP="00492FF8">
    <w:pPr>
      <w:ind w:firstLine="0"/>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A82DAE" w:rsidRPr="001B5DAB" w14:paraId="65BDA8FD" w14:textId="77777777" w:rsidTr="00864AB2">
      <w:trPr>
        <w:trHeight w:val="253"/>
      </w:trPr>
      <w:tc>
        <w:tcPr>
          <w:tcW w:w="5000" w:type="pct"/>
          <w:tcBorders>
            <w:bottom w:val="single" w:sz="12" w:space="0" w:color="FFC000"/>
          </w:tcBorders>
          <w:vAlign w:val="center"/>
        </w:tcPr>
        <w:p w14:paraId="209DEDEF" w14:textId="77777777" w:rsidR="00A82DAE" w:rsidRPr="001B5DAB" w:rsidRDefault="00A82DAE" w:rsidP="00864AB2">
          <w:pPr>
            <w:ind w:left="567" w:firstLine="0"/>
            <w:jc w:val="right"/>
            <w:rPr>
              <w:rFonts w:ascii="Arial" w:hAnsi="Arial" w:cs="Arial"/>
              <w:b/>
              <w:sz w:val="10"/>
              <w:szCs w:val="10"/>
            </w:rPr>
          </w:pPr>
          <w:r>
            <w:rPr>
              <w:rFonts w:ascii="Arial" w:hAnsi="Arial" w:cs="Arial"/>
              <w:b/>
              <w:noProof/>
              <w:sz w:val="10"/>
              <w:szCs w:val="10"/>
            </w:rPr>
            <w:t>БЛОК 1 «ИЗВЕЩЕНИЕ О ЗАКУПКЕ»</w:t>
          </w:r>
        </w:p>
      </w:tc>
    </w:tr>
  </w:tbl>
  <w:p w14:paraId="3808D078" w14:textId="77777777" w:rsidR="00A82DAE" w:rsidRDefault="00A82DAE" w:rsidP="00620381"/>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F13D2" w14:textId="77777777" w:rsidR="00A82DAE" w:rsidRDefault="00A82DAE">
    <w:pPr>
      <w:pStyle w:val="a8"/>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51A7A" w14:textId="77777777" w:rsidR="00A82DAE" w:rsidRPr="00D03D99" w:rsidRDefault="00A82DAE" w:rsidP="00D03D99">
    <w:pPr>
      <w:pStyle w:val="a8"/>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A82DAE" w14:paraId="26C22521" w14:textId="77777777" w:rsidTr="00864AB2">
      <w:trPr>
        <w:trHeight w:val="73"/>
      </w:trPr>
      <w:tc>
        <w:tcPr>
          <w:tcW w:w="5000" w:type="pct"/>
          <w:tcBorders>
            <w:bottom w:val="single" w:sz="12" w:space="0" w:color="FFD200"/>
          </w:tcBorders>
          <w:vAlign w:val="center"/>
        </w:tcPr>
        <w:p w14:paraId="405C0F42" w14:textId="77777777" w:rsidR="00A82DAE" w:rsidRPr="00635DCE" w:rsidRDefault="00A82DAE" w:rsidP="00635DCE">
          <w:pPr>
            <w:pStyle w:val="a8"/>
            <w:pBdr>
              <w:bottom w:val="none" w:sz="0" w:space="0" w:color="auto"/>
            </w:pBdr>
            <w:jc w:val="right"/>
            <w:rPr>
              <w:rFonts w:ascii="Arial" w:hAnsi="Arial" w:cs="Arial"/>
              <w:b/>
              <w:i w:val="0"/>
              <w:caps/>
              <w:sz w:val="10"/>
              <w:szCs w:val="10"/>
            </w:rPr>
          </w:pPr>
          <w:r w:rsidRPr="00635DCE">
            <w:rPr>
              <w:rFonts w:ascii="Arial" w:hAnsi="Arial" w:cs="Arial"/>
              <w:b/>
              <w:i w:val="0"/>
              <w:caps/>
              <w:sz w:val="10"/>
              <w:szCs w:val="10"/>
            </w:rPr>
            <w:t xml:space="preserve">ФОРМУЛЯР ДЛЯ ЗАГРУЗКИ ДАННЫХ ПОСТАВЩИКА В БАЗУ ДАННЫХ </w:t>
          </w:r>
          <w:r>
            <w:rPr>
              <w:rFonts w:ascii="Arial" w:hAnsi="Arial" w:cs="Arial"/>
              <w:b/>
              <w:i w:val="0"/>
              <w:caps/>
              <w:sz w:val="10"/>
              <w:szCs w:val="10"/>
            </w:rPr>
            <w:t>ПАО</w:t>
          </w:r>
          <w:r w:rsidRPr="00635DCE">
            <w:rPr>
              <w:rFonts w:ascii="Arial" w:hAnsi="Arial" w:cs="Arial"/>
              <w:b/>
              <w:i w:val="0"/>
              <w:caps/>
              <w:sz w:val="10"/>
              <w:szCs w:val="10"/>
            </w:rPr>
            <w:t xml:space="preserve"> «НК «РОСНЕФТЬ»</w:t>
          </w:r>
        </w:p>
      </w:tc>
    </w:tr>
  </w:tbl>
  <w:p w14:paraId="011727C7" w14:textId="77777777" w:rsidR="00A82DAE" w:rsidRDefault="00A82DAE" w:rsidP="001D082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4CBD1" w14:textId="77777777" w:rsidR="00A82DAE" w:rsidRDefault="00A82DAE">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A82DAE" w14:paraId="1A2B5F2F" w14:textId="77777777" w:rsidTr="00DA3534">
      <w:trPr>
        <w:trHeight w:val="253"/>
      </w:trPr>
      <w:tc>
        <w:tcPr>
          <w:tcW w:w="5000" w:type="pct"/>
          <w:tcBorders>
            <w:bottom w:val="single" w:sz="12" w:space="0" w:color="FFD200"/>
          </w:tcBorders>
          <w:vAlign w:val="center"/>
        </w:tcPr>
        <w:p w14:paraId="242AD49D" w14:textId="77777777" w:rsidR="00A82DAE" w:rsidRPr="00711D68" w:rsidRDefault="00A82DAE" w:rsidP="00DA3534">
          <w:pPr>
            <w:pStyle w:val="S7"/>
            <w:spacing w:before="0"/>
          </w:pPr>
          <w:r>
            <w:rPr>
              <w:noProof/>
            </w:rPr>
            <w:t>ОБЩИЕ ПОЛОЖЕНИЯ</w:t>
          </w:r>
        </w:p>
      </w:tc>
    </w:tr>
  </w:tbl>
  <w:p w14:paraId="0CEF40E1" w14:textId="77777777" w:rsidR="00A82DAE" w:rsidRPr="00564407" w:rsidRDefault="00A82DAE" w:rsidP="00DA3534">
    <w:pPr>
      <w:ind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D6490" w14:textId="77777777" w:rsidR="00A82DAE" w:rsidRDefault="00A82DAE">
    <w:pPr>
      <w:pStyle w:val="a8"/>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C9F35" w14:textId="77777777" w:rsidR="00A82DAE" w:rsidRDefault="00A82DAE">
    <w:pPr>
      <w:pStyle w:val="a8"/>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A82DAE" w14:paraId="5FB196D2" w14:textId="77777777" w:rsidTr="00DA3534">
      <w:trPr>
        <w:trHeight w:val="253"/>
      </w:trPr>
      <w:tc>
        <w:tcPr>
          <w:tcW w:w="5000" w:type="pct"/>
          <w:tcBorders>
            <w:bottom w:val="single" w:sz="12" w:space="0" w:color="FFD200"/>
          </w:tcBorders>
          <w:vAlign w:val="center"/>
        </w:tcPr>
        <w:p w14:paraId="5C9F2093" w14:textId="77777777" w:rsidR="00A82DAE" w:rsidRPr="00711D68" w:rsidRDefault="00A82DAE" w:rsidP="00DA3534">
          <w:pPr>
            <w:pStyle w:val="S7"/>
            <w:spacing w:before="0"/>
          </w:pPr>
          <w:r>
            <w:rPr>
              <w:noProof/>
            </w:rPr>
            <w:t>СОДЕРЖАНИЕ</w:t>
          </w:r>
        </w:p>
      </w:tc>
    </w:tr>
  </w:tbl>
  <w:p w14:paraId="3AF3D3F3" w14:textId="77777777" w:rsidR="00A82DAE" w:rsidRPr="00564407" w:rsidRDefault="00A82DAE" w:rsidP="00DA3534">
    <w:pPr>
      <w:ind w:firstLine="0"/>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16C36" w14:textId="77777777" w:rsidR="00A82DAE" w:rsidRDefault="00A82DAE">
    <w:pPr>
      <w:pStyle w:val="a8"/>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F82" w14:textId="77777777" w:rsidR="00A82DAE" w:rsidRDefault="00A82DAE">
    <w:pPr>
      <w:pStyle w:val="a8"/>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A82DAE" w14:paraId="70ED5C8E" w14:textId="77777777" w:rsidTr="00DA3534">
      <w:trPr>
        <w:trHeight w:val="253"/>
      </w:trPr>
      <w:tc>
        <w:tcPr>
          <w:tcW w:w="5000" w:type="pct"/>
          <w:tcBorders>
            <w:bottom w:val="single" w:sz="12" w:space="0" w:color="FFD200"/>
          </w:tcBorders>
          <w:vAlign w:val="center"/>
        </w:tcPr>
        <w:p w14:paraId="60F34D67" w14:textId="77777777" w:rsidR="00A82DAE" w:rsidRPr="00711D68" w:rsidRDefault="00A82DAE" w:rsidP="00DA3534">
          <w:pPr>
            <w:pStyle w:val="S7"/>
            <w:spacing w:before="0"/>
          </w:pPr>
          <w:r w:rsidRPr="00C1334F">
            <w:t>БЛОК 1 «ИЗВЕЩЕНИЕ О ЗАКУПКЕ»</w:t>
          </w:r>
        </w:p>
      </w:tc>
    </w:tr>
  </w:tbl>
  <w:p w14:paraId="5D04A241" w14:textId="77777777" w:rsidR="00A82DAE" w:rsidRPr="00564407" w:rsidRDefault="00A82DAE" w:rsidP="00DA3534">
    <w:pP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0"/>
    <w:multiLevelType w:val="multilevel"/>
    <w:tmpl w:val="00000020"/>
    <w:name w:val="WW8Num22"/>
    <w:lvl w:ilvl="0">
      <w:start w:val="14"/>
      <w:numFmt w:val="decimal"/>
      <w:lvlText w:val="Статья %1."/>
      <w:lvlJc w:val="left"/>
      <w:pPr>
        <w:tabs>
          <w:tab w:val="num" w:pos="357"/>
        </w:tabs>
      </w:pPr>
      <w:rPr>
        <w:rFonts w:cs="Times New Roman"/>
      </w:rPr>
    </w:lvl>
    <w:lvl w:ilvl="1">
      <w:start w:val="2"/>
      <w:numFmt w:val="decimal"/>
      <w:lvlText w:val="%1.%2."/>
      <w:lvlJc w:val="left"/>
      <w:pPr>
        <w:tabs>
          <w:tab w:val="num" w:pos="2085"/>
        </w:tabs>
        <w:ind w:left="2085" w:hanging="1185"/>
      </w:pPr>
      <w:rPr>
        <w:rFonts w:cs="Times New Roman"/>
        <w:b w:val="0"/>
        <w:sz w:val="24"/>
        <w:szCs w:val="24"/>
      </w:rPr>
    </w:lvl>
    <w:lvl w:ilvl="2">
      <w:start w:val="1"/>
      <w:numFmt w:val="decimal"/>
      <w:lvlText w:val="%1.%2.%3."/>
      <w:lvlJc w:val="left"/>
      <w:pPr>
        <w:tabs>
          <w:tab w:val="num" w:pos="0"/>
        </w:tabs>
      </w:pPr>
      <w:rPr>
        <w:rFonts w:cs="Times New Roman"/>
        <w:b w:val="0"/>
        <w:sz w:val="24"/>
        <w:szCs w:val="24"/>
      </w:rPr>
    </w:lvl>
    <w:lvl w:ilvl="3">
      <w:start w:val="1"/>
      <w:numFmt w:val="decimal"/>
      <w:lvlText w:val="%1.%2.%3.%4."/>
      <w:lvlJc w:val="left"/>
      <w:pPr>
        <w:tabs>
          <w:tab w:val="num" w:pos="2625"/>
        </w:tabs>
        <w:ind w:left="2625" w:hanging="1185"/>
      </w:pPr>
      <w:rPr>
        <w:rFonts w:cs="Times New Roman"/>
      </w:rPr>
    </w:lvl>
    <w:lvl w:ilvl="4">
      <w:start w:val="1"/>
      <w:numFmt w:val="decimal"/>
      <w:lvlText w:val="%1.%2.%3.%4.%5."/>
      <w:lvlJc w:val="left"/>
      <w:pPr>
        <w:tabs>
          <w:tab w:val="num" w:pos="2985"/>
        </w:tabs>
        <w:ind w:left="2985" w:hanging="1185"/>
      </w:pPr>
      <w:rPr>
        <w:rFonts w:cs="Times New Roman"/>
      </w:rPr>
    </w:lvl>
    <w:lvl w:ilvl="5">
      <w:start w:val="1"/>
      <w:numFmt w:val="decimal"/>
      <w:lvlText w:val="%1.%2.%3.%4.%5.%6."/>
      <w:lvlJc w:val="left"/>
      <w:pPr>
        <w:tabs>
          <w:tab w:val="num" w:pos="3345"/>
        </w:tabs>
        <w:ind w:left="3345" w:hanging="1185"/>
      </w:pPr>
      <w:rPr>
        <w:rFonts w:cs="Times New Roman"/>
      </w:rPr>
    </w:lvl>
    <w:lvl w:ilvl="6">
      <w:start w:val="1"/>
      <w:numFmt w:val="decimal"/>
      <w:lvlText w:val="%1.%2.%3.%4.%5.%6.%7."/>
      <w:lvlJc w:val="left"/>
      <w:pPr>
        <w:tabs>
          <w:tab w:val="num" w:pos="3960"/>
        </w:tabs>
        <w:ind w:left="3960" w:hanging="1440"/>
      </w:pPr>
      <w:rPr>
        <w:rFonts w:cs="Times New Roman"/>
      </w:rPr>
    </w:lvl>
    <w:lvl w:ilvl="7">
      <w:start w:val="1"/>
      <w:numFmt w:val="decimal"/>
      <w:lvlText w:val="%1.%2.%3.%4.%5.%6.%7.%8."/>
      <w:lvlJc w:val="left"/>
      <w:pPr>
        <w:tabs>
          <w:tab w:val="num" w:pos="4320"/>
        </w:tabs>
        <w:ind w:left="4320" w:hanging="1440"/>
      </w:pPr>
      <w:rPr>
        <w:rFonts w:cs="Times New Roman"/>
      </w:rPr>
    </w:lvl>
    <w:lvl w:ilvl="8">
      <w:start w:val="1"/>
      <w:numFmt w:val="decimal"/>
      <w:lvlText w:val="%1.%2.%3.%4.%5.%6.%7.%8.%9."/>
      <w:lvlJc w:val="left"/>
      <w:pPr>
        <w:tabs>
          <w:tab w:val="num" w:pos="5040"/>
        </w:tabs>
        <w:ind w:left="5040" w:hanging="1800"/>
      </w:pPr>
      <w:rPr>
        <w:rFonts w:cs="Times New Roman"/>
      </w:rPr>
    </w:lvl>
  </w:abstractNum>
  <w:abstractNum w:abstractNumId="1" w15:restartNumberingAfterBreak="0">
    <w:nsid w:val="0237361D"/>
    <w:multiLevelType w:val="multilevel"/>
    <w:tmpl w:val="E3EEB30C"/>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2B5782E"/>
    <w:multiLevelType w:val="multilevel"/>
    <w:tmpl w:val="2E98FA96"/>
    <w:name w:val="WW8Num32"/>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3"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15:restartNumberingAfterBreak="0">
    <w:nsid w:val="05B231DA"/>
    <w:multiLevelType w:val="hybridMultilevel"/>
    <w:tmpl w:val="C958B526"/>
    <w:lvl w:ilvl="0" w:tplc="F31E7CF0">
      <w:start w:val="1"/>
      <w:numFmt w:val="decimal"/>
      <w:lvlText w:val="%1)"/>
      <w:lvlJc w:val="left"/>
      <w:pPr>
        <w:ind w:left="360" w:hanging="360"/>
      </w:pPr>
      <w:rPr>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09744771"/>
    <w:multiLevelType w:val="multilevel"/>
    <w:tmpl w:val="3D52E8F0"/>
    <w:lvl w:ilvl="0">
      <w:start w:val="1"/>
      <w:numFmt w:val="decimal"/>
      <w:lvlText w:val="%1."/>
      <w:lvlJc w:val="left"/>
      <w:pPr>
        <w:ind w:left="733" w:hanging="360"/>
      </w:pPr>
      <w:rPr>
        <w:b w:val="0"/>
        <w:i w:val="0"/>
        <w:color w:val="000000" w:themeColor="text1"/>
      </w:rPr>
    </w:lvl>
    <w:lvl w:ilvl="1">
      <w:start w:val="1"/>
      <w:numFmt w:val="decimal"/>
      <w:isLgl/>
      <w:lvlText w:val="%1.%2"/>
      <w:lvlJc w:val="left"/>
      <w:pPr>
        <w:ind w:left="748" w:hanging="375"/>
      </w:pPr>
      <w:rPr>
        <w:rFonts w:hint="default"/>
      </w:rPr>
    </w:lvl>
    <w:lvl w:ilvl="2">
      <w:start w:val="1"/>
      <w:numFmt w:val="decimal"/>
      <w:isLgl/>
      <w:lvlText w:val="%1.%2.%3"/>
      <w:lvlJc w:val="left"/>
      <w:pPr>
        <w:ind w:left="1093" w:hanging="720"/>
      </w:pPr>
      <w:rPr>
        <w:rFonts w:hint="default"/>
      </w:rPr>
    </w:lvl>
    <w:lvl w:ilvl="3">
      <w:start w:val="1"/>
      <w:numFmt w:val="decimal"/>
      <w:isLgl/>
      <w:lvlText w:val="%1.%2.%3.%4"/>
      <w:lvlJc w:val="left"/>
      <w:pPr>
        <w:ind w:left="1453" w:hanging="1080"/>
      </w:pPr>
      <w:rPr>
        <w:rFonts w:hint="default"/>
      </w:rPr>
    </w:lvl>
    <w:lvl w:ilvl="4">
      <w:start w:val="1"/>
      <w:numFmt w:val="decimal"/>
      <w:isLgl/>
      <w:lvlText w:val="%1.%2.%3.%4.%5"/>
      <w:lvlJc w:val="left"/>
      <w:pPr>
        <w:ind w:left="1453" w:hanging="1080"/>
      </w:pPr>
      <w:rPr>
        <w:rFonts w:hint="default"/>
      </w:rPr>
    </w:lvl>
    <w:lvl w:ilvl="5">
      <w:start w:val="1"/>
      <w:numFmt w:val="decimal"/>
      <w:isLgl/>
      <w:lvlText w:val="%1.%2.%3.%4.%5.%6"/>
      <w:lvlJc w:val="left"/>
      <w:pPr>
        <w:ind w:left="1813" w:hanging="1440"/>
      </w:pPr>
      <w:rPr>
        <w:rFonts w:hint="default"/>
      </w:rPr>
    </w:lvl>
    <w:lvl w:ilvl="6">
      <w:start w:val="1"/>
      <w:numFmt w:val="decimal"/>
      <w:isLgl/>
      <w:lvlText w:val="%1.%2.%3.%4.%5.%6.%7"/>
      <w:lvlJc w:val="left"/>
      <w:pPr>
        <w:ind w:left="1813" w:hanging="1440"/>
      </w:pPr>
      <w:rPr>
        <w:rFonts w:hint="default"/>
      </w:rPr>
    </w:lvl>
    <w:lvl w:ilvl="7">
      <w:start w:val="1"/>
      <w:numFmt w:val="decimal"/>
      <w:isLgl/>
      <w:lvlText w:val="%1.%2.%3.%4.%5.%6.%7.%8"/>
      <w:lvlJc w:val="left"/>
      <w:pPr>
        <w:ind w:left="2173" w:hanging="1800"/>
      </w:pPr>
      <w:rPr>
        <w:rFonts w:hint="default"/>
      </w:rPr>
    </w:lvl>
    <w:lvl w:ilvl="8">
      <w:start w:val="1"/>
      <w:numFmt w:val="decimal"/>
      <w:isLgl/>
      <w:lvlText w:val="%1.%2.%3.%4.%5.%6.%7.%8.%9"/>
      <w:lvlJc w:val="left"/>
      <w:pPr>
        <w:ind w:left="2173" w:hanging="1800"/>
      </w:pPr>
      <w:rPr>
        <w:rFonts w:hint="default"/>
      </w:rPr>
    </w:lvl>
  </w:abstractNum>
  <w:abstractNum w:abstractNumId="6" w15:restartNumberingAfterBreak="0">
    <w:nsid w:val="0A3B1820"/>
    <w:multiLevelType w:val="multilevel"/>
    <w:tmpl w:val="A1363B44"/>
    <w:lvl w:ilvl="0">
      <w:start w:val="1"/>
      <w:numFmt w:val="decimal"/>
      <w:pStyle w:val="2"/>
      <w:lvlText w:val="%1."/>
      <w:lvlJc w:val="left"/>
      <w:pPr>
        <w:tabs>
          <w:tab w:val="num" w:pos="567"/>
        </w:tabs>
        <w:ind w:left="567" w:hanging="567"/>
      </w:pPr>
      <w:rPr>
        <w:rFonts w:cs="Times New Roman" w:hint="default"/>
        <w:caps w:val="0"/>
        <w:strike w:val="0"/>
        <w:dstrike w:val="0"/>
        <w:vanish w:val="0"/>
        <w:color w:val="000000"/>
        <w:spacing w:val="0"/>
        <w:kern w:val="0"/>
        <w:position w:val="0"/>
        <w:sz w:val="32"/>
        <w:szCs w:val="32"/>
        <w:u w:val="none"/>
        <w:vertAlign w:val="baseline"/>
      </w:rPr>
    </w:lvl>
    <w:lvl w:ilvl="1">
      <w:start w:val="1"/>
      <w:numFmt w:val="decimal"/>
      <w:lvlText w:val="%1.%2"/>
      <w:lvlJc w:val="left"/>
      <w:pPr>
        <w:tabs>
          <w:tab w:val="num" w:pos="567"/>
        </w:tabs>
        <w:ind w:left="567" w:hanging="567"/>
      </w:pPr>
      <w:rPr>
        <w:rFonts w:cs="Times New Roman" w:hint="default"/>
        <w:b/>
        <w:bCs w:val="0"/>
        <w:i w:val="0"/>
        <w:iCs w:val="0"/>
        <w:caps w:val="0"/>
        <w:smallCaps w:val="0"/>
        <w:strike w:val="0"/>
        <w:dstrike w:val="0"/>
        <w:vanish w:val="0"/>
        <w:color w:val="000000"/>
        <w:spacing w:val="0"/>
        <w:kern w:val="0"/>
        <w:position w:val="0"/>
        <w:sz w:val="32"/>
        <w:szCs w:val="32"/>
        <w:u w:val="none"/>
        <w:effect w:val="none"/>
        <w:vertAlign w:val="baseline"/>
      </w:rPr>
    </w:lvl>
    <w:lvl w:ilvl="2">
      <w:start w:val="1"/>
      <w:numFmt w:val="decimal"/>
      <w:pStyle w:val="3"/>
      <w:lvlText w:val="%1.%2.%3"/>
      <w:lvlJc w:val="left"/>
      <w:pPr>
        <w:tabs>
          <w:tab w:val="num" w:pos="1134"/>
        </w:tabs>
        <w:ind w:left="1134" w:hanging="1134"/>
      </w:pPr>
      <w:rPr>
        <w:rFonts w:cs="Times New Roman" w:hint="default"/>
        <w:b w:val="0"/>
        <w:bCs w:val="0"/>
        <w:i w:val="0"/>
        <w:iCs w:val="0"/>
        <w:caps w:val="0"/>
        <w:smallCaps w:val="0"/>
        <w:strike w:val="0"/>
        <w:dstrike w:val="0"/>
        <w:vanish w:val="0"/>
        <w:color w:val="000000"/>
        <w:spacing w:val="0"/>
        <w:kern w:val="0"/>
        <w:position w:val="0"/>
        <w:sz w:val="22"/>
        <w:u w:val="none"/>
        <w:effect w:val="none"/>
        <w:vertAlign w:val="baseline"/>
      </w:rPr>
    </w:lvl>
    <w:lvl w:ilvl="3">
      <w:start w:val="1"/>
      <w:numFmt w:val="decimal"/>
      <w:pStyle w:val="4"/>
      <w:lvlText w:val="%1.%2.%3.%4"/>
      <w:lvlJc w:val="left"/>
      <w:pPr>
        <w:tabs>
          <w:tab w:val="num" w:pos="1701"/>
        </w:tabs>
        <w:ind w:left="1701" w:hanging="1134"/>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pStyle w:val="-5"/>
      <w:lvlText w:val="%1.%2.%3.%4.%5."/>
      <w:lvlJc w:val="left"/>
      <w:pPr>
        <w:tabs>
          <w:tab w:val="num" w:pos="1080"/>
        </w:tabs>
        <w:ind w:left="1080" w:hanging="1080"/>
      </w:pPr>
      <w:rPr>
        <w:rFonts w:cs="Times New Roman" w:hint="default"/>
        <w:b w:val="0"/>
        <w:bCs w:val="0"/>
        <w:i w:val="0"/>
        <w:iCs w:val="0"/>
      </w:rPr>
    </w:lvl>
    <w:lvl w:ilvl="5">
      <w:start w:val="1"/>
      <w:numFmt w:val="decimal"/>
      <w:lvlText w:val="%1.%2.%3.%4.%5.%6."/>
      <w:lvlJc w:val="left"/>
      <w:pPr>
        <w:tabs>
          <w:tab w:val="num" w:pos="1080"/>
        </w:tabs>
        <w:ind w:left="1080" w:hanging="1080"/>
      </w:pPr>
      <w:rPr>
        <w:rFonts w:cs="Times New Roman" w:hint="default"/>
        <w:sz w:val="22"/>
        <w:szCs w:val="22"/>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0C84661E"/>
    <w:multiLevelType w:val="hybridMultilevel"/>
    <w:tmpl w:val="B81E09D6"/>
    <w:lvl w:ilvl="0" w:tplc="04190011">
      <w:start w:val="1"/>
      <w:numFmt w:val="decimal"/>
      <w:pStyle w:val="20"/>
      <w:lvlText w:val="%1)"/>
      <w:lvlJc w:val="left"/>
      <w:pPr>
        <w:ind w:left="777" w:hanging="360"/>
      </w:pPr>
      <w:rPr>
        <w:rFonts w:cs="Times New Roman"/>
      </w:rPr>
    </w:lvl>
    <w:lvl w:ilvl="1" w:tplc="04190019" w:tentative="1">
      <w:start w:val="1"/>
      <w:numFmt w:val="lowerLetter"/>
      <w:lvlText w:val="%2."/>
      <w:lvlJc w:val="left"/>
      <w:pPr>
        <w:ind w:left="1497" w:hanging="360"/>
      </w:pPr>
      <w:rPr>
        <w:rFonts w:cs="Times New Roman"/>
      </w:rPr>
    </w:lvl>
    <w:lvl w:ilvl="2" w:tplc="0419001B" w:tentative="1">
      <w:start w:val="1"/>
      <w:numFmt w:val="lowerRoman"/>
      <w:lvlText w:val="%3."/>
      <w:lvlJc w:val="right"/>
      <w:pPr>
        <w:ind w:left="2217" w:hanging="180"/>
      </w:pPr>
      <w:rPr>
        <w:rFonts w:cs="Times New Roman"/>
      </w:rPr>
    </w:lvl>
    <w:lvl w:ilvl="3" w:tplc="0419000F" w:tentative="1">
      <w:start w:val="1"/>
      <w:numFmt w:val="decimal"/>
      <w:lvlText w:val="%4."/>
      <w:lvlJc w:val="left"/>
      <w:pPr>
        <w:ind w:left="2937" w:hanging="360"/>
      </w:pPr>
      <w:rPr>
        <w:rFonts w:cs="Times New Roman"/>
      </w:rPr>
    </w:lvl>
    <w:lvl w:ilvl="4" w:tplc="04190019" w:tentative="1">
      <w:start w:val="1"/>
      <w:numFmt w:val="lowerLetter"/>
      <w:lvlText w:val="%5."/>
      <w:lvlJc w:val="left"/>
      <w:pPr>
        <w:ind w:left="3657" w:hanging="360"/>
      </w:pPr>
      <w:rPr>
        <w:rFonts w:cs="Times New Roman"/>
      </w:rPr>
    </w:lvl>
    <w:lvl w:ilvl="5" w:tplc="0419001B" w:tentative="1">
      <w:start w:val="1"/>
      <w:numFmt w:val="lowerRoman"/>
      <w:lvlText w:val="%6."/>
      <w:lvlJc w:val="right"/>
      <w:pPr>
        <w:ind w:left="4377" w:hanging="180"/>
      </w:pPr>
      <w:rPr>
        <w:rFonts w:cs="Times New Roman"/>
      </w:rPr>
    </w:lvl>
    <w:lvl w:ilvl="6" w:tplc="0419000F" w:tentative="1">
      <w:start w:val="1"/>
      <w:numFmt w:val="decimal"/>
      <w:lvlText w:val="%7."/>
      <w:lvlJc w:val="left"/>
      <w:pPr>
        <w:ind w:left="5097" w:hanging="360"/>
      </w:pPr>
      <w:rPr>
        <w:rFonts w:cs="Times New Roman"/>
      </w:rPr>
    </w:lvl>
    <w:lvl w:ilvl="7" w:tplc="04190019" w:tentative="1">
      <w:start w:val="1"/>
      <w:numFmt w:val="lowerLetter"/>
      <w:lvlText w:val="%8."/>
      <w:lvlJc w:val="left"/>
      <w:pPr>
        <w:ind w:left="5817" w:hanging="360"/>
      </w:pPr>
      <w:rPr>
        <w:rFonts w:cs="Times New Roman"/>
      </w:rPr>
    </w:lvl>
    <w:lvl w:ilvl="8" w:tplc="0419001B" w:tentative="1">
      <w:start w:val="1"/>
      <w:numFmt w:val="lowerRoman"/>
      <w:lvlText w:val="%9."/>
      <w:lvlJc w:val="right"/>
      <w:pPr>
        <w:ind w:left="6537" w:hanging="180"/>
      </w:pPr>
      <w:rPr>
        <w:rFonts w:cs="Times New Roman"/>
      </w:rPr>
    </w:lvl>
  </w:abstractNum>
  <w:abstractNum w:abstractNumId="9" w15:restartNumberingAfterBreak="0">
    <w:nsid w:val="0F891C26"/>
    <w:multiLevelType w:val="hybridMultilevel"/>
    <w:tmpl w:val="B64634AE"/>
    <w:lvl w:ilvl="0" w:tplc="7E7A6B0E">
      <w:start w:val="1"/>
      <w:numFmt w:val="bullet"/>
      <w:pStyle w:val="1"/>
      <w:lvlText w:val=""/>
      <w:lvlJc w:val="left"/>
      <w:pPr>
        <w:tabs>
          <w:tab w:val="num" w:pos="360"/>
        </w:tabs>
        <w:ind w:left="360" w:hanging="360"/>
      </w:pPr>
      <w:rPr>
        <w:rFonts w:ascii="Wingdings" w:hAnsi="Wingdings" w:hint="default"/>
      </w:rPr>
    </w:lvl>
    <w:lvl w:ilvl="1" w:tplc="5006606E">
      <w:start w:val="1"/>
      <w:numFmt w:val="bullet"/>
      <w:lvlText w:val=""/>
      <w:lvlJc w:val="left"/>
      <w:pPr>
        <w:tabs>
          <w:tab w:val="num" w:pos="1080"/>
        </w:tabs>
        <w:ind w:left="1080" w:hanging="360"/>
      </w:pPr>
      <w:rPr>
        <w:rFonts w:ascii="Symbol" w:hAnsi="Symbol" w:hint="default"/>
      </w:rPr>
    </w:lvl>
    <w:lvl w:ilvl="2" w:tplc="EA9610C6">
      <w:start w:val="1"/>
      <w:numFmt w:val="bullet"/>
      <w:lvlText w:val=""/>
      <w:lvlJc w:val="left"/>
      <w:pPr>
        <w:tabs>
          <w:tab w:val="num" w:pos="1800"/>
        </w:tabs>
        <w:ind w:left="1800" w:hanging="360"/>
      </w:pPr>
      <w:rPr>
        <w:rFonts w:ascii="Wingdings" w:hAnsi="Wingdings" w:hint="default"/>
      </w:rPr>
    </w:lvl>
    <w:lvl w:ilvl="3" w:tplc="FE129A52">
      <w:start w:val="1"/>
      <w:numFmt w:val="bullet"/>
      <w:lvlText w:val=""/>
      <w:lvlJc w:val="left"/>
      <w:pPr>
        <w:tabs>
          <w:tab w:val="num" w:pos="2520"/>
        </w:tabs>
        <w:ind w:left="2520" w:hanging="360"/>
      </w:pPr>
      <w:rPr>
        <w:rFonts w:ascii="Symbol" w:hAnsi="Symbol" w:hint="default"/>
      </w:rPr>
    </w:lvl>
    <w:lvl w:ilvl="4" w:tplc="EAF2F86C">
      <w:start w:val="1"/>
      <w:numFmt w:val="bullet"/>
      <w:lvlText w:val="o"/>
      <w:lvlJc w:val="left"/>
      <w:pPr>
        <w:tabs>
          <w:tab w:val="num" w:pos="3240"/>
        </w:tabs>
        <w:ind w:left="3240" w:hanging="360"/>
      </w:pPr>
      <w:rPr>
        <w:rFonts w:ascii="Courier New" w:hAnsi="Courier New" w:hint="default"/>
      </w:rPr>
    </w:lvl>
    <w:lvl w:ilvl="5" w:tplc="F1B0B29C">
      <w:start w:val="1"/>
      <w:numFmt w:val="bullet"/>
      <w:lvlText w:val=""/>
      <w:lvlJc w:val="left"/>
      <w:pPr>
        <w:tabs>
          <w:tab w:val="num" w:pos="3960"/>
        </w:tabs>
        <w:ind w:left="3960" w:hanging="360"/>
      </w:pPr>
      <w:rPr>
        <w:rFonts w:ascii="Wingdings" w:hAnsi="Wingdings" w:hint="default"/>
      </w:rPr>
    </w:lvl>
    <w:lvl w:ilvl="6" w:tplc="BE36ADE2">
      <w:start w:val="1"/>
      <w:numFmt w:val="bullet"/>
      <w:lvlText w:val=""/>
      <w:lvlJc w:val="left"/>
      <w:pPr>
        <w:tabs>
          <w:tab w:val="num" w:pos="4680"/>
        </w:tabs>
        <w:ind w:left="4680" w:hanging="360"/>
      </w:pPr>
      <w:rPr>
        <w:rFonts w:ascii="Symbol" w:hAnsi="Symbol" w:hint="default"/>
      </w:rPr>
    </w:lvl>
    <w:lvl w:ilvl="7" w:tplc="6090CB76">
      <w:start w:val="1"/>
      <w:numFmt w:val="bullet"/>
      <w:lvlText w:val="o"/>
      <w:lvlJc w:val="left"/>
      <w:pPr>
        <w:tabs>
          <w:tab w:val="num" w:pos="5400"/>
        </w:tabs>
        <w:ind w:left="5400" w:hanging="360"/>
      </w:pPr>
      <w:rPr>
        <w:rFonts w:ascii="Courier New" w:hAnsi="Courier New" w:hint="default"/>
      </w:rPr>
    </w:lvl>
    <w:lvl w:ilvl="8" w:tplc="F63E5F42">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6AA3A2E"/>
    <w:multiLevelType w:val="multilevel"/>
    <w:tmpl w:val="A1D85B78"/>
    <w:lvl w:ilvl="0">
      <w:start w:val="1"/>
      <w:numFmt w:val="decimal"/>
      <w:lvlText w:val="%1."/>
      <w:lvlJc w:val="left"/>
      <w:pPr>
        <w:tabs>
          <w:tab w:val="num" w:pos="612"/>
        </w:tabs>
        <w:ind w:left="612" w:hanging="360"/>
      </w:pPr>
      <w:rPr>
        <w:rFonts w:hint="default"/>
      </w:rPr>
    </w:lvl>
    <w:lvl w:ilvl="1">
      <w:start w:val="1"/>
      <w:numFmt w:val="decimal"/>
      <w:pStyle w:val="21"/>
      <w:isLgl/>
      <w:lvlText w:val="%1.%2."/>
      <w:lvlJc w:val="left"/>
      <w:pPr>
        <w:tabs>
          <w:tab w:val="num" w:pos="720"/>
        </w:tabs>
        <w:ind w:left="720" w:hanging="720"/>
      </w:pPr>
      <w:rPr>
        <w:rFonts w:hint="default"/>
        <w:b/>
        <w:sz w:val="28"/>
        <w:szCs w:val="28"/>
      </w:rPr>
    </w:lvl>
    <w:lvl w:ilvl="2">
      <w:start w:val="1"/>
      <w:numFmt w:val="decimal"/>
      <w:pStyle w:val="a"/>
      <w:isLgl/>
      <w:lvlText w:val="%1.%2.%3."/>
      <w:lvlJc w:val="left"/>
      <w:pPr>
        <w:tabs>
          <w:tab w:val="num" w:pos="720"/>
        </w:tabs>
        <w:ind w:left="720" w:hanging="720"/>
      </w:pPr>
      <w:rPr>
        <w:rFonts w:hint="default"/>
        <w:color w:val="auto"/>
      </w:rPr>
    </w:lvl>
    <w:lvl w:ilvl="3">
      <w:start w:val="1"/>
      <w:numFmt w:val="decimal"/>
      <w:pStyle w:val="a0"/>
      <w:isLgl/>
      <w:lvlText w:val="%1.%2.%3.%4."/>
      <w:lvlJc w:val="left"/>
      <w:pPr>
        <w:tabs>
          <w:tab w:val="num" w:pos="1648"/>
        </w:tabs>
        <w:ind w:left="1648" w:hanging="1080"/>
      </w:pPr>
      <w:rPr>
        <w:rFonts w:hint="default"/>
        <w:b w:val="0"/>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15:restartNumberingAfterBreak="0">
    <w:nsid w:val="18884345"/>
    <w:multiLevelType w:val="hybridMultilevel"/>
    <w:tmpl w:val="D3BC6C5E"/>
    <w:lvl w:ilvl="0" w:tplc="DDD01EC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B4D1E29"/>
    <w:multiLevelType w:val="multilevel"/>
    <w:tmpl w:val="CAACCC80"/>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pStyle w:val="-6"/>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3" w15:restartNumberingAfterBreak="0">
    <w:nsid w:val="1C4E19C2"/>
    <w:multiLevelType w:val="hybridMultilevel"/>
    <w:tmpl w:val="BFE8DA82"/>
    <w:lvl w:ilvl="0" w:tplc="B9BC01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8226B01"/>
    <w:multiLevelType w:val="multilevel"/>
    <w:tmpl w:val="2FDA4932"/>
    <w:lvl w:ilvl="0">
      <w:start w:val="1"/>
      <w:numFmt w:val="decimal"/>
      <w:pStyle w:val="S1"/>
      <w:lvlText w:val="%1."/>
      <w:lvlJc w:val="left"/>
      <w:pPr>
        <w:ind w:left="0" w:firstLine="0"/>
      </w:pPr>
      <w:rPr>
        <w:rFonts w:hint="default"/>
        <w:b w:val="0"/>
      </w:rPr>
    </w:lvl>
    <w:lvl w:ilvl="1">
      <w:start w:val="1"/>
      <w:numFmt w:val="decimal"/>
      <w:pStyle w:val="S20"/>
      <w:lvlText w:val="%1.%2."/>
      <w:lvlJc w:val="left"/>
      <w:pPr>
        <w:ind w:left="0" w:firstLine="0"/>
      </w:pPr>
      <w:rPr>
        <w:rFonts w:hint="default"/>
      </w:rPr>
    </w:lvl>
    <w:lvl w:ilvl="2">
      <w:start w:val="1"/>
      <w:numFmt w:val="decimal"/>
      <w:pStyle w:val="S3"/>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9931B5E"/>
    <w:multiLevelType w:val="multilevel"/>
    <w:tmpl w:val="7EE6E1F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pStyle w:val="-"/>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AA35E84"/>
    <w:multiLevelType w:val="multilevel"/>
    <w:tmpl w:val="F148159C"/>
    <w:lvl w:ilvl="0">
      <w:start w:val="1"/>
      <w:numFmt w:val="decimal"/>
      <w:pStyle w:val="S3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1873FEB"/>
    <w:multiLevelType w:val="hybridMultilevel"/>
    <w:tmpl w:val="567A10D4"/>
    <w:lvl w:ilvl="0" w:tplc="F2D2087C">
      <w:start w:val="1"/>
      <w:numFmt w:val="russianLower"/>
      <w:lvlText w:val="%1)"/>
      <w:lvlJc w:val="left"/>
      <w:pPr>
        <w:ind w:left="1288" w:hanging="360"/>
      </w:pPr>
      <w:rPr>
        <w:rFonts w:cs="Times New Roman"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62035D1"/>
    <w:multiLevelType w:val="hybridMultilevel"/>
    <w:tmpl w:val="E622608E"/>
    <w:lvl w:ilvl="0" w:tplc="F77E30A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15:restartNumberingAfterBreak="0">
    <w:nsid w:val="3F58656E"/>
    <w:multiLevelType w:val="multilevel"/>
    <w:tmpl w:val="65526CCC"/>
    <w:lvl w:ilvl="0">
      <w:start w:val="1"/>
      <w:numFmt w:val="decimal"/>
      <w:lvlText w:val="%1."/>
      <w:lvlJc w:val="left"/>
      <w:pPr>
        <w:ind w:left="502" w:hanging="360"/>
      </w:pPr>
    </w:lvl>
    <w:lvl w:ilvl="1">
      <w:start w:val="1"/>
      <w:numFmt w:val="decimal"/>
      <w:lvlText w:val="%1.%2."/>
      <w:lvlJc w:val="left"/>
      <w:pPr>
        <w:ind w:left="508" w:hanging="432"/>
      </w:pPr>
      <w:rPr>
        <w:b w:val="0"/>
      </w:r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20" w15:restartNumberingAfterBreak="0">
    <w:nsid w:val="407C2111"/>
    <w:multiLevelType w:val="multilevel"/>
    <w:tmpl w:val="E3362E94"/>
    <w:lvl w:ilvl="0">
      <w:start w:val="1"/>
      <w:numFmt w:val="decimal"/>
      <w:lvlText w:val="%1."/>
      <w:lvlJc w:val="left"/>
      <w:pPr>
        <w:ind w:left="502" w:hanging="360"/>
      </w:pPr>
    </w:lvl>
    <w:lvl w:ilvl="1">
      <w:start w:val="1"/>
      <w:numFmt w:val="decimal"/>
      <w:pStyle w:val="22"/>
      <w:lvlText w:val="%1.%2."/>
      <w:lvlJc w:val="left"/>
      <w:pPr>
        <w:ind w:left="934" w:hanging="432"/>
      </w:pPr>
    </w:lvl>
    <w:lvl w:ilvl="2">
      <w:start w:val="1"/>
      <w:numFmt w:val="decimal"/>
      <w:pStyle w:val="-3"/>
      <w:lvlText w:val="%1.%2.%3."/>
      <w:lvlJc w:val="left"/>
      <w:pPr>
        <w:ind w:left="1923"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21" w15:restartNumberingAfterBreak="0">
    <w:nsid w:val="48B46665"/>
    <w:multiLevelType w:val="hybridMultilevel"/>
    <w:tmpl w:val="F796E91C"/>
    <w:lvl w:ilvl="0" w:tplc="B9BC01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2914E1A"/>
    <w:multiLevelType w:val="hybridMultilevel"/>
    <w:tmpl w:val="5CB4D2DE"/>
    <w:lvl w:ilvl="0" w:tplc="32C621BE">
      <w:start w:val="1"/>
      <w:numFmt w:val="decimal"/>
      <w:lvlText w:val="%1."/>
      <w:lvlJc w:val="left"/>
      <w:pPr>
        <w:ind w:left="720" w:hanging="360"/>
      </w:pPr>
      <w:rPr>
        <w:b w:val="0"/>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7727310"/>
    <w:multiLevelType w:val="multilevel"/>
    <w:tmpl w:val="9CF4E39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Calibri" w:hAnsi="Calibri" w:hint="default"/>
      </w:rPr>
    </w:lvl>
    <w:lvl w:ilvl="3">
      <w:start w:val="1"/>
      <w:numFmt w:val="bullet"/>
      <w:pStyle w:val="--"/>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8726646"/>
    <w:multiLevelType w:val="multilevel"/>
    <w:tmpl w:val="05A4BD0C"/>
    <w:lvl w:ilvl="0">
      <w:start w:val="1"/>
      <w:numFmt w:val="decimal"/>
      <w:lvlText w:val="%1."/>
      <w:lvlJc w:val="left"/>
      <w:pPr>
        <w:tabs>
          <w:tab w:val="num" w:pos="1287"/>
        </w:tabs>
        <w:ind w:left="1287" w:hanging="567"/>
      </w:pPr>
      <w:rPr>
        <w:rFonts w:ascii="Tahoma" w:hAnsi="Tahoma" w:cs="Tahoma"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854"/>
        </w:tabs>
        <w:ind w:left="720" w:firstLine="0"/>
      </w:pPr>
      <w:rPr>
        <w:rFonts w:cs="Times New Roman" w:hint="default"/>
        <w:b w:val="0"/>
        <w:bCs/>
        <w:i w:val="0"/>
        <w:iCs w:val="0"/>
        <w:caps w:val="0"/>
        <w:smallCaps w:val="0"/>
        <w:strike w:val="0"/>
        <w:dstrike w:val="0"/>
        <w:vanish w:val="0"/>
        <w:color w:val="auto"/>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23"/>
      <w:lvlText w:val="%1.%2.%3"/>
      <w:lvlJc w:val="left"/>
      <w:pPr>
        <w:tabs>
          <w:tab w:val="num" w:pos="1854"/>
        </w:tabs>
        <w:ind w:left="720" w:firstLine="0"/>
      </w:pPr>
      <w:rPr>
        <w:rFonts w:hint="default"/>
        <w:b w:val="0"/>
        <w:bCs w:val="0"/>
        <w:i w:val="0"/>
        <w:iCs w:val="0"/>
      </w:rPr>
    </w:lvl>
    <w:lvl w:ilvl="3">
      <w:start w:val="1"/>
      <w:numFmt w:val="lowerLetter"/>
      <w:lvlText w:val="%4)"/>
      <w:lvlJc w:val="left"/>
      <w:pPr>
        <w:tabs>
          <w:tab w:val="num" w:pos="2421"/>
        </w:tabs>
        <w:ind w:left="2421" w:hanging="567"/>
      </w:pPr>
      <w:rPr>
        <w:rFonts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2421"/>
        </w:tabs>
        <w:ind w:left="2421" w:hanging="567"/>
      </w:pPr>
      <w:rPr>
        <w:rFonts w:hint="default"/>
        <w:b w:val="0"/>
        <w:bCs w:val="0"/>
        <w:i w:val="0"/>
        <w:iCs w:val="0"/>
      </w:rPr>
    </w:lvl>
    <w:lvl w:ilvl="5">
      <w:start w:val="1"/>
      <w:numFmt w:val="bullet"/>
      <w:lvlText w:val=""/>
      <w:lvlJc w:val="left"/>
      <w:pPr>
        <w:tabs>
          <w:tab w:val="num" w:pos="2988"/>
        </w:tabs>
        <w:ind w:left="2988" w:hanging="567"/>
      </w:pPr>
      <w:rPr>
        <w:rFonts w:ascii="Symbol" w:hAnsi="Symbol" w:hint="default"/>
      </w:rPr>
    </w:lvl>
    <w:lvl w:ilvl="6">
      <w:start w:val="1"/>
      <w:numFmt w:val="lowerLetter"/>
      <w:lvlText w:val="%5%6%7)"/>
      <w:lvlJc w:val="left"/>
      <w:pPr>
        <w:tabs>
          <w:tab w:val="num" w:pos="3555"/>
        </w:tabs>
        <w:ind w:left="3555" w:hanging="567"/>
      </w:pPr>
      <w:rPr>
        <w:rFonts w:hint="default"/>
      </w:rPr>
    </w:lvl>
    <w:lvl w:ilvl="7">
      <w:start w:val="1"/>
      <w:numFmt w:val="decimal"/>
      <w:lvlText w:val="%1.%2.%3.%4.%5.%6.%7.%8."/>
      <w:lvlJc w:val="left"/>
      <w:pPr>
        <w:tabs>
          <w:tab w:val="num" w:pos="5265"/>
        </w:tabs>
        <w:ind w:left="3609" w:hanging="1224"/>
      </w:pPr>
      <w:rPr>
        <w:rFonts w:hint="default"/>
      </w:rPr>
    </w:lvl>
    <w:lvl w:ilvl="8">
      <w:start w:val="1"/>
      <w:numFmt w:val="decimal"/>
      <w:lvlText w:val="%1.%2.%3.%4.%5.%6.%7.%8.%9."/>
      <w:lvlJc w:val="left"/>
      <w:pPr>
        <w:tabs>
          <w:tab w:val="num" w:pos="5985"/>
        </w:tabs>
        <w:ind w:left="4185" w:hanging="1440"/>
      </w:pPr>
      <w:rPr>
        <w:rFonts w:hint="default"/>
      </w:rPr>
    </w:lvl>
  </w:abstractNum>
  <w:abstractNum w:abstractNumId="26" w15:restartNumberingAfterBreak="0">
    <w:nsid w:val="5976405D"/>
    <w:multiLevelType w:val="hybridMultilevel"/>
    <w:tmpl w:val="EDD6E000"/>
    <w:lvl w:ilvl="0" w:tplc="B9BC0170">
      <w:start w:val="1"/>
      <w:numFmt w:val="bullet"/>
      <w:lvlText w:val=""/>
      <w:lvlJc w:val="left"/>
      <w:pPr>
        <w:ind w:left="1453" w:hanging="360"/>
      </w:pPr>
      <w:rPr>
        <w:rFonts w:ascii="Symbol" w:hAnsi="Symbol" w:hint="default"/>
      </w:rPr>
    </w:lvl>
    <w:lvl w:ilvl="1" w:tplc="04190003" w:tentative="1">
      <w:start w:val="1"/>
      <w:numFmt w:val="bullet"/>
      <w:lvlText w:val="o"/>
      <w:lvlJc w:val="left"/>
      <w:pPr>
        <w:ind w:left="2173" w:hanging="360"/>
      </w:pPr>
      <w:rPr>
        <w:rFonts w:ascii="Courier New" w:hAnsi="Courier New" w:cs="Courier New" w:hint="default"/>
      </w:rPr>
    </w:lvl>
    <w:lvl w:ilvl="2" w:tplc="04190005" w:tentative="1">
      <w:start w:val="1"/>
      <w:numFmt w:val="bullet"/>
      <w:lvlText w:val=""/>
      <w:lvlJc w:val="left"/>
      <w:pPr>
        <w:ind w:left="2893" w:hanging="360"/>
      </w:pPr>
      <w:rPr>
        <w:rFonts w:ascii="Wingdings" w:hAnsi="Wingdings" w:hint="default"/>
      </w:rPr>
    </w:lvl>
    <w:lvl w:ilvl="3" w:tplc="04190001" w:tentative="1">
      <w:start w:val="1"/>
      <w:numFmt w:val="bullet"/>
      <w:lvlText w:val=""/>
      <w:lvlJc w:val="left"/>
      <w:pPr>
        <w:ind w:left="3613" w:hanging="360"/>
      </w:pPr>
      <w:rPr>
        <w:rFonts w:ascii="Symbol" w:hAnsi="Symbol" w:hint="default"/>
      </w:rPr>
    </w:lvl>
    <w:lvl w:ilvl="4" w:tplc="04190003" w:tentative="1">
      <w:start w:val="1"/>
      <w:numFmt w:val="bullet"/>
      <w:lvlText w:val="o"/>
      <w:lvlJc w:val="left"/>
      <w:pPr>
        <w:ind w:left="4333" w:hanging="360"/>
      </w:pPr>
      <w:rPr>
        <w:rFonts w:ascii="Courier New" w:hAnsi="Courier New" w:cs="Courier New" w:hint="default"/>
      </w:rPr>
    </w:lvl>
    <w:lvl w:ilvl="5" w:tplc="04190005" w:tentative="1">
      <w:start w:val="1"/>
      <w:numFmt w:val="bullet"/>
      <w:lvlText w:val=""/>
      <w:lvlJc w:val="left"/>
      <w:pPr>
        <w:ind w:left="5053" w:hanging="360"/>
      </w:pPr>
      <w:rPr>
        <w:rFonts w:ascii="Wingdings" w:hAnsi="Wingdings" w:hint="default"/>
      </w:rPr>
    </w:lvl>
    <w:lvl w:ilvl="6" w:tplc="04190001" w:tentative="1">
      <w:start w:val="1"/>
      <w:numFmt w:val="bullet"/>
      <w:lvlText w:val=""/>
      <w:lvlJc w:val="left"/>
      <w:pPr>
        <w:ind w:left="5773" w:hanging="360"/>
      </w:pPr>
      <w:rPr>
        <w:rFonts w:ascii="Symbol" w:hAnsi="Symbol" w:hint="default"/>
      </w:rPr>
    </w:lvl>
    <w:lvl w:ilvl="7" w:tplc="04190003" w:tentative="1">
      <w:start w:val="1"/>
      <w:numFmt w:val="bullet"/>
      <w:lvlText w:val="o"/>
      <w:lvlJc w:val="left"/>
      <w:pPr>
        <w:ind w:left="6493" w:hanging="360"/>
      </w:pPr>
      <w:rPr>
        <w:rFonts w:ascii="Courier New" w:hAnsi="Courier New" w:cs="Courier New" w:hint="default"/>
      </w:rPr>
    </w:lvl>
    <w:lvl w:ilvl="8" w:tplc="04190005" w:tentative="1">
      <w:start w:val="1"/>
      <w:numFmt w:val="bullet"/>
      <w:lvlText w:val=""/>
      <w:lvlJc w:val="left"/>
      <w:pPr>
        <w:ind w:left="7213" w:hanging="360"/>
      </w:pPr>
      <w:rPr>
        <w:rFonts w:ascii="Wingdings" w:hAnsi="Wingdings" w:hint="default"/>
      </w:rPr>
    </w:lvl>
  </w:abstractNum>
  <w:abstractNum w:abstractNumId="27" w15:restartNumberingAfterBreak="0">
    <w:nsid w:val="59945AA6"/>
    <w:multiLevelType w:val="hybridMultilevel"/>
    <w:tmpl w:val="0AE8B0FA"/>
    <w:lvl w:ilvl="0" w:tplc="65FCCF26">
      <w:start w:val="1"/>
      <w:numFmt w:val="bullet"/>
      <w:pStyle w:val="a1"/>
      <w:lvlText w:val=""/>
      <w:lvlJc w:val="left"/>
      <w:pPr>
        <w:tabs>
          <w:tab w:val="num" w:pos="927"/>
        </w:tabs>
        <w:ind w:left="927" w:hanging="360"/>
      </w:pPr>
      <w:rPr>
        <w:rFonts w:ascii="Symbol" w:hAnsi="Symbol" w:hint="default"/>
        <w:color w:val="auto"/>
      </w:rPr>
    </w:lvl>
    <w:lvl w:ilvl="1" w:tplc="94A29920" w:tentative="1">
      <w:start w:val="1"/>
      <w:numFmt w:val="bullet"/>
      <w:lvlText w:val="o"/>
      <w:lvlJc w:val="left"/>
      <w:pPr>
        <w:tabs>
          <w:tab w:val="num" w:pos="720"/>
        </w:tabs>
        <w:ind w:left="720" w:hanging="360"/>
      </w:pPr>
      <w:rPr>
        <w:rFonts w:ascii="Courier New" w:hAnsi="Courier New" w:hint="default"/>
      </w:rPr>
    </w:lvl>
    <w:lvl w:ilvl="2" w:tplc="EEA86CEE" w:tentative="1">
      <w:start w:val="1"/>
      <w:numFmt w:val="bullet"/>
      <w:lvlText w:val=""/>
      <w:lvlJc w:val="left"/>
      <w:pPr>
        <w:tabs>
          <w:tab w:val="num" w:pos="1440"/>
        </w:tabs>
        <w:ind w:left="1440" w:hanging="360"/>
      </w:pPr>
      <w:rPr>
        <w:rFonts w:ascii="Wingdings" w:hAnsi="Wingdings" w:hint="default"/>
      </w:rPr>
    </w:lvl>
    <w:lvl w:ilvl="3" w:tplc="79727B8C" w:tentative="1">
      <w:start w:val="1"/>
      <w:numFmt w:val="bullet"/>
      <w:lvlText w:val=""/>
      <w:lvlJc w:val="left"/>
      <w:pPr>
        <w:tabs>
          <w:tab w:val="num" w:pos="2160"/>
        </w:tabs>
        <w:ind w:left="2160" w:hanging="360"/>
      </w:pPr>
      <w:rPr>
        <w:rFonts w:ascii="Symbol" w:hAnsi="Symbol" w:hint="default"/>
      </w:rPr>
    </w:lvl>
    <w:lvl w:ilvl="4" w:tplc="4D66AA6E" w:tentative="1">
      <w:start w:val="1"/>
      <w:numFmt w:val="bullet"/>
      <w:lvlText w:val="o"/>
      <w:lvlJc w:val="left"/>
      <w:pPr>
        <w:tabs>
          <w:tab w:val="num" w:pos="2880"/>
        </w:tabs>
        <w:ind w:left="2880" w:hanging="360"/>
      </w:pPr>
      <w:rPr>
        <w:rFonts w:ascii="Courier New" w:hAnsi="Courier New" w:hint="default"/>
      </w:rPr>
    </w:lvl>
    <w:lvl w:ilvl="5" w:tplc="BFF80FF2" w:tentative="1">
      <w:start w:val="1"/>
      <w:numFmt w:val="bullet"/>
      <w:lvlText w:val=""/>
      <w:lvlJc w:val="left"/>
      <w:pPr>
        <w:tabs>
          <w:tab w:val="num" w:pos="3600"/>
        </w:tabs>
        <w:ind w:left="3600" w:hanging="360"/>
      </w:pPr>
      <w:rPr>
        <w:rFonts w:ascii="Wingdings" w:hAnsi="Wingdings" w:hint="default"/>
      </w:rPr>
    </w:lvl>
    <w:lvl w:ilvl="6" w:tplc="F5E4F0A0" w:tentative="1">
      <w:start w:val="1"/>
      <w:numFmt w:val="bullet"/>
      <w:lvlText w:val=""/>
      <w:lvlJc w:val="left"/>
      <w:pPr>
        <w:tabs>
          <w:tab w:val="num" w:pos="4320"/>
        </w:tabs>
        <w:ind w:left="4320" w:hanging="360"/>
      </w:pPr>
      <w:rPr>
        <w:rFonts w:ascii="Symbol" w:hAnsi="Symbol" w:hint="default"/>
      </w:rPr>
    </w:lvl>
    <w:lvl w:ilvl="7" w:tplc="CD525730" w:tentative="1">
      <w:start w:val="1"/>
      <w:numFmt w:val="bullet"/>
      <w:lvlText w:val="o"/>
      <w:lvlJc w:val="left"/>
      <w:pPr>
        <w:tabs>
          <w:tab w:val="num" w:pos="5040"/>
        </w:tabs>
        <w:ind w:left="5040" w:hanging="360"/>
      </w:pPr>
      <w:rPr>
        <w:rFonts w:ascii="Courier New" w:hAnsi="Courier New" w:hint="default"/>
      </w:rPr>
    </w:lvl>
    <w:lvl w:ilvl="8" w:tplc="5E1497FA" w:tentative="1">
      <w:start w:val="1"/>
      <w:numFmt w:val="bullet"/>
      <w:lvlText w:val=""/>
      <w:lvlJc w:val="left"/>
      <w:pPr>
        <w:tabs>
          <w:tab w:val="num" w:pos="5760"/>
        </w:tabs>
        <w:ind w:left="5760" w:hanging="360"/>
      </w:pPr>
      <w:rPr>
        <w:rFonts w:ascii="Wingdings" w:hAnsi="Wingdings" w:hint="default"/>
      </w:rPr>
    </w:lvl>
  </w:abstractNum>
  <w:abstractNum w:abstractNumId="28" w15:restartNumberingAfterBreak="0">
    <w:nsid w:val="5AF47CBD"/>
    <w:multiLevelType w:val="hybridMultilevel"/>
    <w:tmpl w:val="6E201F60"/>
    <w:lvl w:ilvl="0" w:tplc="625A74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0" w15:restartNumberingAfterBreak="0">
    <w:nsid w:val="5D6246E0"/>
    <w:multiLevelType w:val="hybridMultilevel"/>
    <w:tmpl w:val="9BAEF438"/>
    <w:lvl w:ilvl="0" w:tplc="625A74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43B71A0"/>
    <w:multiLevelType w:val="multilevel"/>
    <w:tmpl w:val="5BDC8E4E"/>
    <w:lvl w:ilvl="0">
      <w:start w:val="5"/>
      <w:numFmt w:val="decimal"/>
      <w:lvlText w:val="%1."/>
      <w:lvlJc w:val="left"/>
      <w:pPr>
        <w:ind w:left="435" w:hanging="435"/>
      </w:pPr>
      <w:rPr>
        <w:rFonts w:hint="default"/>
      </w:rPr>
    </w:lvl>
    <w:lvl w:ilvl="1">
      <w:start w:val="12"/>
      <w:numFmt w:val="decimal"/>
      <w:lvlText w:val="%1.%2."/>
      <w:lvlJc w:val="left"/>
      <w:pPr>
        <w:ind w:left="772" w:hanging="720"/>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1236" w:hanging="1080"/>
      </w:pPr>
      <w:rPr>
        <w:rFonts w:hint="default"/>
      </w:rPr>
    </w:lvl>
    <w:lvl w:ilvl="4">
      <w:start w:val="1"/>
      <w:numFmt w:val="decimal"/>
      <w:lvlText w:val="%1.%2.%3.%4.%5."/>
      <w:lvlJc w:val="left"/>
      <w:pPr>
        <w:ind w:left="1288" w:hanging="1080"/>
      </w:pPr>
      <w:rPr>
        <w:rFonts w:hint="default"/>
      </w:rPr>
    </w:lvl>
    <w:lvl w:ilvl="5">
      <w:start w:val="1"/>
      <w:numFmt w:val="decimal"/>
      <w:lvlText w:val="%1.%2.%3.%4.%5.%6."/>
      <w:lvlJc w:val="left"/>
      <w:pPr>
        <w:ind w:left="1700" w:hanging="1440"/>
      </w:pPr>
      <w:rPr>
        <w:rFonts w:hint="default"/>
      </w:rPr>
    </w:lvl>
    <w:lvl w:ilvl="6">
      <w:start w:val="1"/>
      <w:numFmt w:val="decimal"/>
      <w:lvlText w:val="%1.%2.%3.%4.%5.%6.%7."/>
      <w:lvlJc w:val="left"/>
      <w:pPr>
        <w:ind w:left="2112" w:hanging="1800"/>
      </w:pPr>
      <w:rPr>
        <w:rFonts w:hint="default"/>
      </w:rPr>
    </w:lvl>
    <w:lvl w:ilvl="7">
      <w:start w:val="1"/>
      <w:numFmt w:val="decimal"/>
      <w:lvlText w:val="%1.%2.%3.%4.%5.%6.%7.%8."/>
      <w:lvlJc w:val="left"/>
      <w:pPr>
        <w:ind w:left="2164" w:hanging="1800"/>
      </w:pPr>
      <w:rPr>
        <w:rFonts w:hint="default"/>
      </w:rPr>
    </w:lvl>
    <w:lvl w:ilvl="8">
      <w:start w:val="1"/>
      <w:numFmt w:val="decimal"/>
      <w:lvlText w:val="%1.%2.%3.%4.%5.%6.%7.%8.%9."/>
      <w:lvlJc w:val="left"/>
      <w:pPr>
        <w:ind w:left="2576" w:hanging="2160"/>
      </w:pPr>
      <w:rPr>
        <w:rFonts w:hint="default"/>
      </w:rPr>
    </w:lvl>
  </w:abstractNum>
  <w:abstractNum w:abstractNumId="32" w15:restartNumberingAfterBreak="0">
    <w:nsid w:val="65F37AED"/>
    <w:multiLevelType w:val="hybridMultilevel"/>
    <w:tmpl w:val="4BCA1D24"/>
    <w:lvl w:ilvl="0" w:tplc="B9BC01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4" w15:restartNumberingAfterBreak="0">
    <w:nsid w:val="6C3C03BE"/>
    <w:multiLevelType w:val="multilevel"/>
    <w:tmpl w:val="40D466AE"/>
    <w:lvl w:ilvl="0">
      <w:start w:val="4"/>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2"/>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3"/>
      <w:numFmt w:val="decimal"/>
      <w:lvlText w:val="%1.%2.%3."/>
      <w:lvlJc w:val="left"/>
      <w:pPr>
        <w:tabs>
          <w:tab w:val="num" w:pos="2978"/>
        </w:tabs>
        <w:ind w:left="0" w:firstLine="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bullet"/>
      <w:pStyle w:val="Bullet"/>
      <w:lvlText w:val=""/>
      <w:lvlJc w:val="left"/>
      <w:pPr>
        <w:tabs>
          <w:tab w:val="num" w:pos="1701"/>
        </w:tabs>
        <w:ind w:left="0" w:firstLine="0"/>
      </w:pPr>
      <w:rPr>
        <w:rFonts w:ascii="Wingdings" w:hAnsi="Wingdings"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5" w15:restartNumberingAfterBreak="0">
    <w:nsid w:val="6E89536A"/>
    <w:multiLevelType w:val="multilevel"/>
    <w:tmpl w:val="8A7893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russianLower"/>
      <w:pStyle w:val="-0"/>
      <w:lvlText w:val="%3."/>
      <w:lvlJc w:val="left"/>
      <w:pPr>
        <w:ind w:left="1224" w:hanging="504"/>
      </w:pPr>
      <w:rPr>
        <w:rFonts w:hint="default"/>
      </w:rPr>
    </w:lvl>
    <w:lvl w:ilvl="3">
      <w:start w:val="1"/>
      <w:numFmt w:val="bullet"/>
      <w:lvlText w:val="‒"/>
      <w:lvlJc w:val="left"/>
      <w:pPr>
        <w:ind w:left="1728" w:hanging="648"/>
      </w:pPr>
      <w:rPr>
        <w:rFonts w:ascii="Calibri"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B8160E3"/>
    <w:multiLevelType w:val="hybridMultilevel"/>
    <w:tmpl w:val="7A188B08"/>
    <w:lvl w:ilvl="0" w:tplc="9DAA13E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8" w15:restartNumberingAfterBreak="0">
    <w:nsid w:val="7F03656F"/>
    <w:multiLevelType w:val="hybridMultilevel"/>
    <w:tmpl w:val="567A10D4"/>
    <w:lvl w:ilvl="0" w:tplc="F2D2087C">
      <w:start w:val="1"/>
      <w:numFmt w:val="russianLower"/>
      <w:lvlText w:val="%1)"/>
      <w:lvlJc w:val="left"/>
      <w:pPr>
        <w:ind w:left="1288" w:hanging="360"/>
      </w:pPr>
      <w:rPr>
        <w:rFonts w:cs="Times New Roman"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9" w15:restartNumberingAfterBreak="0">
    <w:nsid w:val="7F8D05F3"/>
    <w:multiLevelType w:val="multilevel"/>
    <w:tmpl w:val="0419001F"/>
    <w:lvl w:ilvl="0">
      <w:start w:val="1"/>
      <w:numFmt w:val="decimal"/>
      <w:lvlText w:val="%1."/>
      <w:lvlJc w:val="left"/>
      <w:pPr>
        <w:ind w:left="0" w:hanging="360"/>
      </w:pPr>
    </w:lvl>
    <w:lvl w:ilvl="1">
      <w:start w:val="1"/>
      <w:numFmt w:val="decimal"/>
      <w:lvlText w:val="%1.%2."/>
      <w:lvlJc w:val="left"/>
      <w:pPr>
        <w:ind w:left="716" w:hanging="432"/>
      </w:pPr>
    </w:lvl>
    <w:lvl w:ilvl="2">
      <w:start w:val="1"/>
      <w:numFmt w:val="decimal"/>
      <w:lvlText w:val="%1.%2.%3."/>
      <w:lvlJc w:val="left"/>
      <w:pPr>
        <w:ind w:left="864" w:hanging="504"/>
      </w:pPr>
    </w:lvl>
    <w:lvl w:ilvl="3">
      <w:start w:val="1"/>
      <w:numFmt w:val="decimal"/>
      <w:lvlText w:val="%1.%2.%3.%4."/>
      <w:lvlJc w:val="left"/>
      <w:pPr>
        <w:ind w:left="1368" w:hanging="648"/>
      </w:pPr>
    </w:lvl>
    <w:lvl w:ilvl="4">
      <w:start w:val="1"/>
      <w:numFmt w:val="decimal"/>
      <w:lvlText w:val="%1.%2.%3.%4.%5."/>
      <w:lvlJc w:val="left"/>
      <w:pPr>
        <w:ind w:left="1872" w:hanging="792"/>
      </w:pPr>
    </w:lvl>
    <w:lvl w:ilvl="5">
      <w:start w:val="1"/>
      <w:numFmt w:val="decimal"/>
      <w:lvlText w:val="%1.%2.%3.%4.%5.%6."/>
      <w:lvlJc w:val="left"/>
      <w:pPr>
        <w:ind w:left="2376" w:hanging="936"/>
      </w:pPr>
    </w:lvl>
    <w:lvl w:ilvl="6">
      <w:start w:val="1"/>
      <w:numFmt w:val="decimal"/>
      <w:lvlText w:val="%1.%2.%3.%4.%5.%6.%7."/>
      <w:lvlJc w:val="left"/>
      <w:pPr>
        <w:ind w:left="2880" w:hanging="1080"/>
      </w:pPr>
    </w:lvl>
    <w:lvl w:ilvl="7">
      <w:start w:val="1"/>
      <w:numFmt w:val="decimal"/>
      <w:lvlText w:val="%1.%2.%3.%4.%5.%6.%7.%8."/>
      <w:lvlJc w:val="left"/>
      <w:pPr>
        <w:ind w:left="3384" w:hanging="1224"/>
      </w:pPr>
    </w:lvl>
    <w:lvl w:ilvl="8">
      <w:start w:val="1"/>
      <w:numFmt w:val="decimal"/>
      <w:lvlText w:val="%1.%2.%3.%4.%5.%6.%7.%8.%9."/>
      <w:lvlJc w:val="left"/>
      <w:pPr>
        <w:ind w:left="3960" w:hanging="1440"/>
      </w:pPr>
    </w:lvl>
  </w:abstractNum>
  <w:num w:numId="1">
    <w:abstractNumId w:val="29"/>
  </w:num>
  <w:num w:numId="2">
    <w:abstractNumId w:val="27"/>
  </w:num>
  <w:num w:numId="3">
    <w:abstractNumId w:val="6"/>
  </w:num>
  <w:num w:numId="4">
    <w:abstractNumId w:val="4"/>
  </w:num>
  <w:num w:numId="5">
    <w:abstractNumId w:val="9"/>
  </w:num>
  <w:num w:numId="6">
    <w:abstractNumId w:val="8"/>
  </w:num>
  <w:num w:numId="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19"/>
  </w:num>
  <w:num w:numId="10">
    <w:abstractNumId w:val="14"/>
  </w:num>
  <w:num w:numId="11">
    <w:abstractNumId w:val="34"/>
  </w:num>
  <w:num w:numId="12">
    <w:abstractNumId w:val="12"/>
  </w:num>
  <w:num w:numId="13">
    <w:abstractNumId w:val="37"/>
  </w:num>
  <w:num w:numId="14">
    <w:abstractNumId w:val="24"/>
  </w:num>
  <w:num w:numId="15">
    <w:abstractNumId w:val="3"/>
  </w:num>
  <w:num w:numId="16">
    <w:abstractNumId w:val="16"/>
  </w:num>
  <w:num w:numId="17">
    <w:abstractNumId w:val="33"/>
  </w:num>
  <w:num w:numId="18">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23"/>
  </w:num>
  <w:num w:numId="21">
    <w:abstractNumId w:val="11"/>
  </w:num>
  <w:num w:numId="22">
    <w:abstractNumId w:val="35"/>
  </w:num>
  <w:num w:numId="23">
    <w:abstractNumId w:val="10"/>
  </w:num>
  <w:num w:numId="24">
    <w:abstractNumId w:val="25"/>
  </w:num>
  <w:num w:numId="25">
    <w:abstractNumId w:val="22"/>
  </w:num>
  <w:num w:numId="26">
    <w:abstractNumId w:val="32"/>
  </w:num>
  <w:num w:numId="27">
    <w:abstractNumId w:val="13"/>
  </w:num>
  <w:num w:numId="28">
    <w:abstractNumId w:val="21"/>
  </w:num>
  <w:num w:numId="29">
    <w:abstractNumId w:val="5"/>
  </w:num>
  <w:num w:numId="30">
    <w:abstractNumId w:val="31"/>
  </w:num>
  <w:num w:numId="31">
    <w:abstractNumId w:val="26"/>
  </w:num>
  <w:num w:numId="32">
    <w:abstractNumId w:val="30"/>
  </w:num>
  <w:num w:numId="33">
    <w:abstractNumId w:val="28"/>
  </w:num>
  <w:num w:numId="34">
    <w:abstractNumId w:val="18"/>
  </w:num>
  <w:num w:numId="35">
    <w:abstractNumId w:val="38"/>
  </w:num>
  <w:num w:numId="36">
    <w:abstractNumId w:val="7"/>
  </w:num>
  <w:num w:numId="37">
    <w:abstractNumId w:val="17"/>
  </w:num>
  <w:num w:numId="38">
    <w:abstractNumId w:val="3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1"/>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0"/>
  <w:documentProtection w:formatting="1" w:enforcement="0"/>
  <w:defaultTabStop w:val="709"/>
  <w:hyphenationZone w:val="170"/>
  <w:drawingGridHorizontalSpacing w:val="110"/>
  <w:displayHorizontalDrawingGridEvery w:val="2"/>
  <w:noPunctuationKerning/>
  <w:characterSpacingControl w:val="doNotCompress"/>
  <w:hdrShapeDefaults>
    <o:shapedefaults v:ext="edit" spidmax="4659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234"/>
    <w:rsid w:val="0000023E"/>
    <w:rsid w:val="00000A04"/>
    <w:rsid w:val="00000A5F"/>
    <w:rsid w:val="00000AD3"/>
    <w:rsid w:val="00000AED"/>
    <w:rsid w:val="00000F3E"/>
    <w:rsid w:val="00001262"/>
    <w:rsid w:val="00001577"/>
    <w:rsid w:val="00001640"/>
    <w:rsid w:val="00001985"/>
    <w:rsid w:val="00001A28"/>
    <w:rsid w:val="00001C1C"/>
    <w:rsid w:val="00001C9A"/>
    <w:rsid w:val="00002056"/>
    <w:rsid w:val="00002164"/>
    <w:rsid w:val="0000226F"/>
    <w:rsid w:val="00002877"/>
    <w:rsid w:val="00002A45"/>
    <w:rsid w:val="00002CD7"/>
    <w:rsid w:val="00002D18"/>
    <w:rsid w:val="00002D53"/>
    <w:rsid w:val="00002EA7"/>
    <w:rsid w:val="0000309C"/>
    <w:rsid w:val="000032C3"/>
    <w:rsid w:val="0000363C"/>
    <w:rsid w:val="00003D5E"/>
    <w:rsid w:val="0000423C"/>
    <w:rsid w:val="000044F6"/>
    <w:rsid w:val="00004ACB"/>
    <w:rsid w:val="00004FBD"/>
    <w:rsid w:val="00005498"/>
    <w:rsid w:val="000056FF"/>
    <w:rsid w:val="00005795"/>
    <w:rsid w:val="000059F7"/>
    <w:rsid w:val="00005A3D"/>
    <w:rsid w:val="00005D35"/>
    <w:rsid w:val="00006178"/>
    <w:rsid w:val="000061EE"/>
    <w:rsid w:val="00006321"/>
    <w:rsid w:val="0000635B"/>
    <w:rsid w:val="00006679"/>
    <w:rsid w:val="0000667B"/>
    <w:rsid w:val="00006747"/>
    <w:rsid w:val="00006828"/>
    <w:rsid w:val="00006A5F"/>
    <w:rsid w:val="00006CBF"/>
    <w:rsid w:val="00006DCD"/>
    <w:rsid w:val="00006E03"/>
    <w:rsid w:val="00006E08"/>
    <w:rsid w:val="00006F39"/>
    <w:rsid w:val="00006F5B"/>
    <w:rsid w:val="00006F9C"/>
    <w:rsid w:val="000072A0"/>
    <w:rsid w:val="000074C2"/>
    <w:rsid w:val="000077E8"/>
    <w:rsid w:val="000078BC"/>
    <w:rsid w:val="0001020E"/>
    <w:rsid w:val="0001035E"/>
    <w:rsid w:val="00010753"/>
    <w:rsid w:val="00010920"/>
    <w:rsid w:val="00010CFE"/>
    <w:rsid w:val="00010F02"/>
    <w:rsid w:val="00011021"/>
    <w:rsid w:val="000110B1"/>
    <w:rsid w:val="0001140E"/>
    <w:rsid w:val="00011A17"/>
    <w:rsid w:val="0001220D"/>
    <w:rsid w:val="000126BB"/>
    <w:rsid w:val="00012745"/>
    <w:rsid w:val="0001296B"/>
    <w:rsid w:val="00013B69"/>
    <w:rsid w:val="00013D6F"/>
    <w:rsid w:val="00014257"/>
    <w:rsid w:val="000146A2"/>
    <w:rsid w:val="00014BF6"/>
    <w:rsid w:val="00014E57"/>
    <w:rsid w:val="00015033"/>
    <w:rsid w:val="00015076"/>
    <w:rsid w:val="00015185"/>
    <w:rsid w:val="000155EF"/>
    <w:rsid w:val="00015B07"/>
    <w:rsid w:val="00015BE7"/>
    <w:rsid w:val="00016651"/>
    <w:rsid w:val="00016A8A"/>
    <w:rsid w:val="00017063"/>
    <w:rsid w:val="0001721C"/>
    <w:rsid w:val="0001731B"/>
    <w:rsid w:val="00017663"/>
    <w:rsid w:val="00017A19"/>
    <w:rsid w:val="00017C47"/>
    <w:rsid w:val="00017CD1"/>
    <w:rsid w:val="00017CFB"/>
    <w:rsid w:val="00017D7D"/>
    <w:rsid w:val="000204F0"/>
    <w:rsid w:val="0002075F"/>
    <w:rsid w:val="00020D4C"/>
    <w:rsid w:val="00020E12"/>
    <w:rsid w:val="00020ECB"/>
    <w:rsid w:val="00021155"/>
    <w:rsid w:val="000214C3"/>
    <w:rsid w:val="000218A6"/>
    <w:rsid w:val="00021944"/>
    <w:rsid w:val="00021C32"/>
    <w:rsid w:val="00021DCE"/>
    <w:rsid w:val="0002218F"/>
    <w:rsid w:val="000229A1"/>
    <w:rsid w:val="00022C78"/>
    <w:rsid w:val="00022FAE"/>
    <w:rsid w:val="00023573"/>
    <w:rsid w:val="000235C7"/>
    <w:rsid w:val="0002360A"/>
    <w:rsid w:val="0002389A"/>
    <w:rsid w:val="00023D61"/>
    <w:rsid w:val="0002404A"/>
    <w:rsid w:val="000243A1"/>
    <w:rsid w:val="000246CC"/>
    <w:rsid w:val="00024999"/>
    <w:rsid w:val="00024C1B"/>
    <w:rsid w:val="00025073"/>
    <w:rsid w:val="0002627A"/>
    <w:rsid w:val="0002643C"/>
    <w:rsid w:val="00026AFF"/>
    <w:rsid w:val="000274F1"/>
    <w:rsid w:val="00027864"/>
    <w:rsid w:val="00027AF2"/>
    <w:rsid w:val="00027B63"/>
    <w:rsid w:val="0003048C"/>
    <w:rsid w:val="000307F1"/>
    <w:rsid w:val="000307FA"/>
    <w:rsid w:val="000308E1"/>
    <w:rsid w:val="00030939"/>
    <w:rsid w:val="00030C30"/>
    <w:rsid w:val="00030CEE"/>
    <w:rsid w:val="00031051"/>
    <w:rsid w:val="0003108E"/>
    <w:rsid w:val="00031352"/>
    <w:rsid w:val="00031498"/>
    <w:rsid w:val="000314FA"/>
    <w:rsid w:val="00031536"/>
    <w:rsid w:val="000319CA"/>
    <w:rsid w:val="00031B89"/>
    <w:rsid w:val="00031F48"/>
    <w:rsid w:val="000321CF"/>
    <w:rsid w:val="00032610"/>
    <w:rsid w:val="00032698"/>
    <w:rsid w:val="0003271C"/>
    <w:rsid w:val="00032C09"/>
    <w:rsid w:val="0003338E"/>
    <w:rsid w:val="00033E42"/>
    <w:rsid w:val="0003443E"/>
    <w:rsid w:val="000344C5"/>
    <w:rsid w:val="0003485E"/>
    <w:rsid w:val="000349C7"/>
    <w:rsid w:val="0003520D"/>
    <w:rsid w:val="0003590C"/>
    <w:rsid w:val="00035C18"/>
    <w:rsid w:val="0003606B"/>
    <w:rsid w:val="00036156"/>
    <w:rsid w:val="00036425"/>
    <w:rsid w:val="0003670E"/>
    <w:rsid w:val="00036740"/>
    <w:rsid w:val="0003690B"/>
    <w:rsid w:val="00036A6B"/>
    <w:rsid w:val="00036E62"/>
    <w:rsid w:val="00036F14"/>
    <w:rsid w:val="00036F86"/>
    <w:rsid w:val="000371DB"/>
    <w:rsid w:val="000372EB"/>
    <w:rsid w:val="00037E7D"/>
    <w:rsid w:val="000403F1"/>
    <w:rsid w:val="000411A2"/>
    <w:rsid w:val="000413A0"/>
    <w:rsid w:val="000413BF"/>
    <w:rsid w:val="00041A15"/>
    <w:rsid w:val="00041E41"/>
    <w:rsid w:val="0004241A"/>
    <w:rsid w:val="00042929"/>
    <w:rsid w:val="00042AEE"/>
    <w:rsid w:val="00042BAE"/>
    <w:rsid w:val="00042C3E"/>
    <w:rsid w:val="00042DFC"/>
    <w:rsid w:val="0004312B"/>
    <w:rsid w:val="0004332D"/>
    <w:rsid w:val="00043426"/>
    <w:rsid w:val="00043700"/>
    <w:rsid w:val="00043A0D"/>
    <w:rsid w:val="00043DE0"/>
    <w:rsid w:val="00044208"/>
    <w:rsid w:val="0004438C"/>
    <w:rsid w:val="000448C1"/>
    <w:rsid w:val="00044A94"/>
    <w:rsid w:val="00044C74"/>
    <w:rsid w:val="00045235"/>
    <w:rsid w:val="00045389"/>
    <w:rsid w:val="000453A0"/>
    <w:rsid w:val="000457C1"/>
    <w:rsid w:val="00045D03"/>
    <w:rsid w:val="000466AA"/>
    <w:rsid w:val="00046761"/>
    <w:rsid w:val="00046937"/>
    <w:rsid w:val="00046B9F"/>
    <w:rsid w:val="00047166"/>
    <w:rsid w:val="00047714"/>
    <w:rsid w:val="000478B5"/>
    <w:rsid w:val="00047BC5"/>
    <w:rsid w:val="0005002D"/>
    <w:rsid w:val="00050916"/>
    <w:rsid w:val="00050A6B"/>
    <w:rsid w:val="00050F22"/>
    <w:rsid w:val="000511CA"/>
    <w:rsid w:val="00051307"/>
    <w:rsid w:val="000515E8"/>
    <w:rsid w:val="000516F6"/>
    <w:rsid w:val="00051F6C"/>
    <w:rsid w:val="00052297"/>
    <w:rsid w:val="000522C2"/>
    <w:rsid w:val="0005255E"/>
    <w:rsid w:val="0005264F"/>
    <w:rsid w:val="00052C5C"/>
    <w:rsid w:val="00053123"/>
    <w:rsid w:val="0005342A"/>
    <w:rsid w:val="0005359C"/>
    <w:rsid w:val="000538A6"/>
    <w:rsid w:val="00054563"/>
    <w:rsid w:val="000545C2"/>
    <w:rsid w:val="00054637"/>
    <w:rsid w:val="00054A2E"/>
    <w:rsid w:val="00054C92"/>
    <w:rsid w:val="00054D52"/>
    <w:rsid w:val="00054E91"/>
    <w:rsid w:val="00054ED8"/>
    <w:rsid w:val="000554FB"/>
    <w:rsid w:val="00055584"/>
    <w:rsid w:val="000559EB"/>
    <w:rsid w:val="0005605F"/>
    <w:rsid w:val="00056110"/>
    <w:rsid w:val="00056259"/>
    <w:rsid w:val="00056385"/>
    <w:rsid w:val="00056702"/>
    <w:rsid w:val="00056948"/>
    <w:rsid w:val="00056982"/>
    <w:rsid w:val="00056BE3"/>
    <w:rsid w:val="00056CCE"/>
    <w:rsid w:val="00056D8F"/>
    <w:rsid w:val="0005701D"/>
    <w:rsid w:val="00057157"/>
    <w:rsid w:val="000571BE"/>
    <w:rsid w:val="000572B2"/>
    <w:rsid w:val="00057586"/>
    <w:rsid w:val="000575C7"/>
    <w:rsid w:val="000578BC"/>
    <w:rsid w:val="00057998"/>
    <w:rsid w:val="00057B4A"/>
    <w:rsid w:val="00057C79"/>
    <w:rsid w:val="00057DF7"/>
    <w:rsid w:val="00057FE4"/>
    <w:rsid w:val="000600C9"/>
    <w:rsid w:val="0006057E"/>
    <w:rsid w:val="00060BCD"/>
    <w:rsid w:val="00060CE0"/>
    <w:rsid w:val="00060DEF"/>
    <w:rsid w:val="00061283"/>
    <w:rsid w:val="00061703"/>
    <w:rsid w:val="000617BB"/>
    <w:rsid w:val="00061E7D"/>
    <w:rsid w:val="00061FB5"/>
    <w:rsid w:val="0006207E"/>
    <w:rsid w:val="0006218A"/>
    <w:rsid w:val="000622AE"/>
    <w:rsid w:val="000624D1"/>
    <w:rsid w:val="00062675"/>
    <w:rsid w:val="0006270A"/>
    <w:rsid w:val="000627CB"/>
    <w:rsid w:val="00062CB9"/>
    <w:rsid w:val="00062CE3"/>
    <w:rsid w:val="00062D5B"/>
    <w:rsid w:val="00063122"/>
    <w:rsid w:val="00063226"/>
    <w:rsid w:val="00063380"/>
    <w:rsid w:val="00063390"/>
    <w:rsid w:val="000636DB"/>
    <w:rsid w:val="000638B1"/>
    <w:rsid w:val="00063955"/>
    <w:rsid w:val="00063A62"/>
    <w:rsid w:val="00063D73"/>
    <w:rsid w:val="00063ED5"/>
    <w:rsid w:val="00063FC8"/>
    <w:rsid w:val="000640CF"/>
    <w:rsid w:val="0006464C"/>
    <w:rsid w:val="000646A6"/>
    <w:rsid w:val="00064CA3"/>
    <w:rsid w:val="000650E6"/>
    <w:rsid w:val="00065352"/>
    <w:rsid w:val="00065491"/>
    <w:rsid w:val="0006573C"/>
    <w:rsid w:val="00065891"/>
    <w:rsid w:val="00065947"/>
    <w:rsid w:val="00065B17"/>
    <w:rsid w:val="00065C8F"/>
    <w:rsid w:val="00065CE3"/>
    <w:rsid w:val="00065CEE"/>
    <w:rsid w:val="000664AC"/>
    <w:rsid w:val="00066AEB"/>
    <w:rsid w:val="00066B23"/>
    <w:rsid w:val="00066C6F"/>
    <w:rsid w:val="000675EE"/>
    <w:rsid w:val="00067B1E"/>
    <w:rsid w:val="00067CD8"/>
    <w:rsid w:val="00067DE3"/>
    <w:rsid w:val="00070023"/>
    <w:rsid w:val="0007035C"/>
    <w:rsid w:val="000704CD"/>
    <w:rsid w:val="000707D0"/>
    <w:rsid w:val="00070896"/>
    <w:rsid w:val="00070A88"/>
    <w:rsid w:val="00070C9C"/>
    <w:rsid w:val="00070CD7"/>
    <w:rsid w:val="00070D5A"/>
    <w:rsid w:val="000711B3"/>
    <w:rsid w:val="00071351"/>
    <w:rsid w:val="00071C0F"/>
    <w:rsid w:val="00071C1B"/>
    <w:rsid w:val="00071F21"/>
    <w:rsid w:val="000726B8"/>
    <w:rsid w:val="0007273B"/>
    <w:rsid w:val="00072926"/>
    <w:rsid w:val="00072C0D"/>
    <w:rsid w:val="00072D65"/>
    <w:rsid w:val="0007303E"/>
    <w:rsid w:val="0007306D"/>
    <w:rsid w:val="000732C3"/>
    <w:rsid w:val="000739FF"/>
    <w:rsid w:val="00073F81"/>
    <w:rsid w:val="000742FC"/>
    <w:rsid w:val="000746D1"/>
    <w:rsid w:val="000746EB"/>
    <w:rsid w:val="00074762"/>
    <w:rsid w:val="00074C54"/>
    <w:rsid w:val="00075248"/>
    <w:rsid w:val="0007536B"/>
    <w:rsid w:val="000756F5"/>
    <w:rsid w:val="000756FE"/>
    <w:rsid w:val="00075E5E"/>
    <w:rsid w:val="00075F3C"/>
    <w:rsid w:val="00076655"/>
    <w:rsid w:val="000766AC"/>
    <w:rsid w:val="00076BE9"/>
    <w:rsid w:val="00076EE6"/>
    <w:rsid w:val="0007740B"/>
    <w:rsid w:val="0007760F"/>
    <w:rsid w:val="000778E1"/>
    <w:rsid w:val="000779C5"/>
    <w:rsid w:val="00077A2D"/>
    <w:rsid w:val="00077ADF"/>
    <w:rsid w:val="00077BE6"/>
    <w:rsid w:val="00077C31"/>
    <w:rsid w:val="000800CA"/>
    <w:rsid w:val="00080436"/>
    <w:rsid w:val="000807E6"/>
    <w:rsid w:val="00080802"/>
    <w:rsid w:val="00081265"/>
    <w:rsid w:val="0008126E"/>
    <w:rsid w:val="000813C3"/>
    <w:rsid w:val="000815BE"/>
    <w:rsid w:val="00081611"/>
    <w:rsid w:val="000817BB"/>
    <w:rsid w:val="00081D8E"/>
    <w:rsid w:val="00082020"/>
    <w:rsid w:val="000826DF"/>
    <w:rsid w:val="00082DBC"/>
    <w:rsid w:val="00082DC5"/>
    <w:rsid w:val="0008302C"/>
    <w:rsid w:val="00083540"/>
    <w:rsid w:val="0008361E"/>
    <w:rsid w:val="00083A75"/>
    <w:rsid w:val="00083B66"/>
    <w:rsid w:val="00084173"/>
    <w:rsid w:val="00084693"/>
    <w:rsid w:val="00084D86"/>
    <w:rsid w:val="00084DE4"/>
    <w:rsid w:val="0008528D"/>
    <w:rsid w:val="00085447"/>
    <w:rsid w:val="000854E3"/>
    <w:rsid w:val="00085561"/>
    <w:rsid w:val="000856A9"/>
    <w:rsid w:val="00085B2A"/>
    <w:rsid w:val="00085EC2"/>
    <w:rsid w:val="00086432"/>
    <w:rsid w:val="00086537"/>
    <w:rsid w:val="000867DD"/>
    <w:rsid w:val="00086F41"/>
    <w:rsid w:val="000870A9"/>
    <w:rsid w:val="0008757D"/>
    <w:rsid w:val="000878CA"/>
    <w:rsid w:val="00087E5C"/>
    <w:rsid w:val="0009014C"/>
    <w:rsid w:val="000901F7"/>
    <w:rsid w:val="0009023A"/>
    <w:rsid w:val="00090A20"/>
    <w:rsid w:val="0009137E"/>
    <w:rsid w:val="0009190C"/>
    <w:rsid w:val="00091DCC"/>
    <w:rsid w:val="00091DFF"/>
    <w:rsid w:val="000926FE"/>
    <w:rsid w:val="0009279F"/>
    <w:rsid w:val="000927AC"/>
    <w:rsid w:val="00092E66"/>
    <w:rsid w:val="00092FB6"/>
    <w:rsid w:val="000932C0"/>
    <w:rsid w:val="0009362F"/>
    <w:rsid w:val="000937EA"/>
    <w:rsid w:val="000938D3"/>
    <w:rsid w:val="00093994"/>
    <w:rsid w:val="000939FE"/>
    <w:rsid w:val="00093B83"/>
    <w:rsid w:val="00093D54"/>
    <w:rsid w:val="00093E86"/>
    <w:rsid w:val="00094332"/>
    <w:rsid w:val="00094535"/>
    <w:rsid w:val="000945FD"/>
    <w:rsid w:val="0009465E"/>
    <w:rsid w:val="000948B6"/>
    <w:rsid w:val="000949BA"/>
    <w:rsid w:val="000949C5"/>
    <w:rsid w:val="00095288"/>
    <w:rsid w:val="000954AB"/>
    <w:rsid w:val="000957A9"/>
    <w:rsid w:val="00096117"/>
    <w:rsid w:val="000962F7"/>
    <w:rsid w:val="00096371"/>
    <w:rsid w:val="00096416"/>
    <w:rsid w:val="0009673A"/>
    <w:rsid w:val="000967CB"/>
    <w:rsid w:val="00096808"/>
    <w:rsid w:val="00096A25"/>
    <w:rsid w:val="00096A42"/>
    <w:rsid w:val="00096B10"/>
    <w:rsid w:val="00096B17"/>
    <w:rsid w:val="00096BA8"/>
    <w:rsid w:val="00096CCA"/>
    <w:rsid w:val="00096EC1"/>
    <w:rsid w:val="000971B3"/>
    <w:rsid w:val="00097296"/>
    <w:rsid w:val="0009741A"/>
    <w:rsid w:val="000975A6"/>
    <w:rsid w:val="000977E2"/>
    <w:rsid w:val="00097B00"/>
    <w:rsid w:val="00097B8B"/>
    <w:rsid w:val="00097BA4"/>
    <w:rsid w:val="000A0275"/>
    <w:rsid w:val="000A0349"/>
    <w:rsid w:val="000A06E2"/>
    <w:rsid w:val="000A0B31"/>
    <w:rsid w:val="000A0D47"/>
    <w:rsid w:val="000A1B08"/>
    <w:rsid w:val="000A2424"/>
    <w:rsid w:val="000A290C"/>
    <w:rsid w:val="000A2C06"/>
    <w:rsid w:val="000A2E0C"/>
    <w:rsid w:val="000A2F87"/>
    <w:rsid w:val="000A34F5"/>
    <w:rsid w:val="000A3B16"/>
    <w:rsid w:val="000A3B35"/>
    <w:rsid w:val="000A3B8D"/>
    <w:rsid w:val="000A3F94"/>
    <w:rsid w:val="000A4CFC"/>
    <w:rsid w:val="000A5932"/>
    <w:rsid w:val="000A5992"/>
    <w:rsid w:val="000A602D"/>
    <w:rsid w:val="000A6422"/>
    <w:rsid w:val="000A6846"/>
    <w:rsid w:val="000A6CE1"/>
    <w:rsid w:val="000A6CF3"/>
    <w:rsid w:val="000A76D3"/>
    <w:rsid w:val="000A79CF"/>
    <w:rsid w:val="000A7DDF"/>
    <w:rsid w:val="000B0239"/>
    <w:rsid w:val="000B027E"/>
    <w:rsid w:val="000B032F"/>
    <w:rsid w:val="000B046B"/>
    <w:rsid w:val="000B08B4"/>
    <w:rsid w:val="000B0A09"/>
    <w:rsid w:val="000B1A48"/>
    <w:rsid w:val="000B1D53"/>
    <w:rsid w:val="000B1EDE"/>
    <w:rsid w:val="000B204A"/>
    <w:rsid w:val="000B2340"/>
    <w:rsid w:val="000B23EE"/>
    <w:rsid w:val="000B262D"/>
    <w:rsid w:val="000B2652"/>
    <w:rsid w:val="000B2939"/>
    <w:rsid w:val="000B29C9"/>
    <w:rsid w:val="000B2D17"/>
    <w:rsid w:val="000B2DCE"/>
    <w:rsid w:val="000B2F43"/>
    <w:rsid w:val="000B30FF"/>
    <w:rsid w:val="000B3234"/>
    <w:rsid w:val="000B34DB"/>
    <w:rsid w:val="000B361E"/>
    <w:rsid w:val="000B3754"/>
    <w:rsid w:val="000B38B4"/>
    <w:rsid w:val="000B3A8F"/>
    <w:rsid w:val="000B4173"/>
    <w:rsid w:val="000B4545"/>
    <w:rsid w:val="000B46E7"/>
    <w:rsid w:val="000B475D"/>
    <w:rsid w:val="000B4805"/>
    <w:rsid w:val="000B4830"/>
    <w:rsid w:val="000B4A49"/>
    <w:rsid w:val="000B4A98"/>
    <w:rsid w:val="000B4F16"/>
    <w:rsid w:val="000B5101"/>
    <w:rsid w:val="000B51EB"/>
    <w:rsid w:val="000B5601"/>
    <w:rsid w:val="000B60AB"/>
    <w:rsid w:val="000B61CE"/>
    <w:rsid w:val="000B62F8"/>
    <w:rsid w:val="000B6513"/>
    <w:rsid w:val="000B6635"/>
    <w:rsid w:val="000B6763"/>
    <w:rsid w:val="000B689C"/>
    <w:rsid w:val="000B68DA"/>
    <w:rsid w:val="000B6C54"/>
    <w:rsid w:val="000B74EB"/>
    <w:rsid w:val="000B758E"/>
    <w:rsid w:val="000B78A9"/>
    <w:rsid w:val="000B7C59"/>
    <w:rsid w:val="000B7F9A"/>
    <w:rsid w:val="000C057D"/>
    <w:rsid w:val="000C0599"/>
    <w:rsid w:val="000C09FE"/>
    <w:rsid w:val="000C0A72"/>
    <w:rsid w:val="000C0C1C"/>
    <w:rsid w:val="000C15C0"/>
    <w:rsid w:val="000C1781"/>
    <w:rsid w:val="000C17DA"/>
    <w:rsid w:val="000C1801"/>
    <w:rsid w:val="000C1B25"/>
    <w:rsid w:val="000C1BE7"/>
    <w:rsid w:val="000C21AA"/>
    <w:rsid w:val="000C2482"/>
    <w:rsid w:val="000C2599"/>
    <w:rsid w:val="000C2702"/>
    <w:rsid w:val="000C2D08"/>
    <w:rsid w:val="000C303A"/>
    <w:rsid w:val="000C31A3"/>
    <w:rsid w:val="000C325C"/>
    <w:rsid w:val="000C3444"/>
    <w:rsid w:val="000C34F7"/>
    <w:rsid w:val="000C35BE"/>
    <w:rsid w:val="000C35D4"/>
    <w:rsid w:val="000C386E"/>
    <w:rsid w:val="000C3B96"/>
    <w:rsid w:val="000C3D75"/>
    <w:rsid w:val="000C3DBC"/>
    <w:rsid w:val="000C3EBF"/>
    <w:rsid w:val="000C408D"/>
    <w:rsid w:val="000C42B7"/>
    <w:rsid w:val="000C473E"/>
    <w:rsid w:val="000C48BB"/>
    <w:rsid w:val="000C4D64"/>
    <w:rsid w:val="000C5027"/>
    <w:rsid w:val="000C52C1"/>
    <w:rsid w:val="000C562D"/>
    <w:rsid w:val="000C6130"/>
    <w:rsid w:val="000C6192"/>
    <w:rsid w:val="000C671E"/>
    <w:rsid w:val="000C6971"/>
    <w:rsid w:val="000C6993"/>
    <w:rsid w:val="000C69FF"/>
    <w:rsid w:val="000C6A47"/>
    <w:rsid w:val="000C6C0A"/>
    <w:rsid w:val="000C6C96"/>
    <w:rsid w:val="000C6CD9"/>
    <w:rsid w:val="000C70AF"/>
    <w:rsid w:val="000C7244"/>
    <w:rsid w:val="000C731D"/>
    <w:rsid w:val="000C7931"/>
    <w:rsid w:val="000C7B56"/>
    <w:rsid w:val="000C7C24"/>
    <w:rsid w:val="000C7D51"/>
    <w:rsid w:val="000C7FE5"/>
    <w:rsid w:val="000D002A"/>
    <w:rsid w:val="000D011B"/>
    <w:rsid w:val="000D03AA"/>
    <w:rsid w:val="000D04F4"/>
    <w:rsid w:val="000D1668"/>
    <w:rsid w:val="000D18ED"/>
    <w:rsid w:val="000D193F"/>
    <w:rsid w:val="000D1E9A"/>
    <w:rsid w:val="000D1F9D"/>
    <w:rsid w:val="000D201F"/>
    <w:rsid w:val="000D251F"/>
    <w:rsid w:val="000D2547"/>
    <w:rsid w:val="000D2703"/>
    <w:rsid w:val="000D272B"/>
    <w:rsid w:val="000D27E8"/>
    <w:rsid w:val="000D2C51"/>
    <w:rsid w:val="000D30AB"/>
    <w:rsid w:val="000D32BA"/>
    <w:rsid w:val="000D3505"/>
    <w:rsid w:val="000D356C"/>
    <w:rsid w:val="000D3957"/>
    <w:rsid w:val="000D3A34"/>
    <w:rsid w:val="000D3DE5"/>
    <w:rsid w:val="000D3FAC"/>
    <w:rsid w:val="000D41A3"/>
    <w:rsid w:val="000D43E6"/>
    <w:rsid w:val="000D47D9"/>
    <w:rsid w:val="000D49C4"/>
    <w:rsid w:val="000D4CD5"/>
    <w:rsid w:val="000D5759"/>
    <w:rsid w:val="000D5775"/>
    <w:rsid w:val="000D5A31"/>
    <w:rsid w:val="000D5D65"/>
    <w:rsid w:val="000D600E"/>
    <w:rsid w:val="000D63FF"/>
    <w:rsid w:val="000D647B"/>
    <w:rsid w:val="000D6585"/>
    <w:rsid w:val="000D66B3"/>
    <w:rsid w:val="000D6D85"/>
    <w:rsid w:val="000D6E2E"/>
    <w:rsid w:val="000D72D4"/>
    <w:rsid w:val="000D7F96"/>
    <w:rsid w:val="000E09E5"/>
    <w:rsid w:val="000E0C19"/>
    <w:rsid w:val="000E0E37"/>
    <w:rsid w:val="000E0F3F"/>
    <w:rsid w:val="000E1045"/>
    <w:rsid w:val="000E13A8"/>
    <w:rsid w:val="000E1643"/>
    <w:rsid w:val="000E2001"/>
    <w:rsid w:val="000E23D4"/>
    <w:rsid w:val="000E2DA8"/>
    <w:rsid w:val="000E326C"/>
    <w:rsid w:val="000E3284"/>
    <w:rsid w:val="000E34EF"/>
    <w:rsid w:val="000E35D3"/>
    <w:rsid w:val="000E3C97"/>
    <w:rsid w:val="000E4041"/>
    <w:rsid w:val="000E439E"/>
    <w:rsid w:val="000E4882"/>
    <w:rsid w:val="000E49F8"/>
    <w:rsid w:val="000E4C0C"/>
    <w:rsid w:val="000E4C46"/>
    <w:rsid w:val="000E4C54"/>
    <w:rsid w:val="000E4D56"/>
    <w:rsid w:val="000E51A6"/>
    <w:rsid w:val="000E561A"/>
    <w:rsid w:val="000E5AAC"/>
    <w:rsid w:val="000E5B39"/>
    <w:rsid w:val="000E5D26"/>
    <w:rsid w:val="000E6C45"/>
    <w:rsid w:val="000E6D12"/>
    <w:rsid w:val="000E6E03"/>
    <w:rsid w:val="000E7039"/>
    <w:rsid w:val="000E7572"/>
    <w:rsid w:val="000E763A"/>
    <w:rsid w:val="000E7743"/>
    <w:rsid w:val="000E796A"/>
    <w:rsid w:val="000E7C86"/>
    <w:rsid w:val="000F0032"/>
    <w:rsid w:val="000F0065"/>
    <w:rsid w:val="000F073E"/>
    <w:rsid w:val="000F09DC"/>
    <w:rsid w:val="000F1173"/>
    <w:rsid w:val="000F15AE"/>
    <w:rsid w:val="000F1DAC"/>
    <w:rsid w:val="000F1E6B"/>
    <w:rsid w:val="000F20E4"/>
    <w:rsid w:val="000F38D7"/>
    <w:rsid w:val="000F3FE4"/>
    <w:rsid w:val="000F4071"/>
    <w:rsid w:val="000F4171"/>
    <w:rsid w:val="000F42B3"/>
    <w:rsid w:val="000F434A"/>
    <w:rsid w:val="000F4386"/>
    <w:rsid w:val="000F43DF"/>
    <w:rsid w:val="000F46EF"/>
    <w:rsid w:val="000F4E58"/>
    <w:rsid w:val="000F4EF2"/>
    <w:rsid w:val="000F4FBF"/>
    <w:rsid w:val="000F52D1"/>
    <w:rsid w:val="000F56C9"/>
    <w:rsid w:val="000F5A08"/>
    <w:rsid w:val="000F5BE7"/>
    <w:rsid w:val="000F5CBC"/>
    <w:rsid w:val="000F5F7F"/>
    <w:rsid w:val="000F6235"/>
    <w:rsid w:val="000F649A"/>
    <w:rsid w:val="000F64AA"/>
    <w:rsid w:val="000F66C5"/>
    <w:rsid w:val="000F685C"/>
    <w:rsid w:val="000F6C0A"/>
    <w:rsid w:val="000F7099"/>
    <w:rsid w:val="000F74AD"/>
    <w:rsid w:val="000F7606"/>
    <w:rsid w:val="000F76F7"/>
    <w:rsid w:val="000F7AC6"/>
    <w:rsid w:val="001000E3"/>
    <w:rsid w:val="0010078A"/>
    <w:rsid w:val="001009B6"/>
    <w:rsid w:val="00100A91"/>
    <w:rsid w:val="00100B78"/>
    <w:rsid w:val="00100CB6"/>
    <w:rsid w:val="001013DB"/>
    <w:rsid w:val="001014EC"/>
    <w:rsid w:val="00101741"/>
    <w:rsid w:val="00101754"/>
    <w:rsid w:val="0010175F"/>
    <w:rsid w:val="0010180D"/>
    <w:rsid w:val="00101D6E"/>
    <w:rsid w:val="00101ECB"/>
    <w:rsid w:val="00102093"/>
    <w:rsid w:val="00102496"/>
    <w:rsid w:val="00102668"/>
    <w:rsid w:val="00102702"/>
    <w:rsid w:val="00102990"/>
    <w:rsid w:val="00102BBD"/>
    <w:rsid w:val="00102FEE"/>
    <w:rsid w:val="00103047"/>
    <w:rsid w:val="00103108"/>
    <w:rsid w:val="00103171"/>
    <w:rsid w:val="0010325E"/>
    <w:rsid w:val="00103759"/>
    <w:rsid w:val="00103ADD"/>
    <w:rsid w:val="00103C94"/>
    <w:rsid w:val="00104B7D"/>
    <w:rsid w:val="00104CCA"/>
    <w:rsid w:val="00104D09"/>
    <w:rsid w:val="0010505B"/>
    <w:rsid w:val="00105111"/>
    <w:rsid w:val="00105171"/>
    <w:rsid w:val="001051F8"/>
    <w:rsid w:val="0010560C"/>
    <w:rsid w:val="00105977"/>
    <w:rsid w:val="001059D1"/>
    <w:rsid w:val="00105B6D"/>
    <w:rsid w:val="00105DB8"/>
    <w:rsid w:val="00105DBD"/>
    <w:rsid w:val="00105FA3"/>
    <w:rsid w:val="00106141"/>
    <w:rsid w:val="0010631A"/>
    <w:rsid w:val="0010639E"/>
    <w:rsid w:val="001063F2"/>
    <w:rsid w:val="00106424"/>
    <w:rsid w:val="00106510"/>
    <w:rsid w:val="0010719F"/>
    <w:rsid w:val="00107635"/>
    <w:rsid w:val="00107948"/>
    <w:rsid w:val="00107B2A"/>
    <w:rsid w:val="00110586"/>
    <w:rsid w:val="00110903"/>
    <w:rsid w:val="00110F15"/>
    <w:rsid w:val="001110FA"/>
    <w:rsid w:val="00111DBD"/>
    <w:rsid w:val="00111F21"/>
    <w:rsid w:val="001121AA"/>
    <w:rsid w:val="0011252A"/>
    <w:rsid w:val="0011288D"/>
    <w:rsid w:val="0011295B"/>
    <w:rsid w:val="00112A8A"/>
    <w:rsid w:val="00112B0B"/>
    <w:rsid w:val="001130B6"/>
    <w:rsid w:val="001130D8"/>
    <w:rsid w:val="00113AD8"/>
    <w:rsid w:val="00113B00"/>
    <w:rsid w:val="00113B23"/>
    <w:rsid w:val="00113E98"/>
    <w:rsid w:val="001141ED"/>
    <w:rsid w:val="0011453C"/>
    <w:rsid w:val="00114D4F"/>
    <w:rsid w:val="00115553"/>
    <w:rsid w:val="00115711"/>
    <w:rsid w:val="0011575B"/>
    <w:rsid w:val="00115819"/>
    <w:rsid w:val="00115935"/>
    <w:rsid w:val="00115A7F"/>
    <w:rsid w:val="00115F69"/>
    <w:rsid w:val="00116443"/>
    <w:rsid w:val="00116A50"/>
    <w:rsid w:val="0011742E"/>
    <w:rsid w:val="0011754C"/>
    <w:rsid w:val="00117646"/>
    <w:rsid w:val="0011779D"/>
    <w:rsid w:val="0011798E"/>
    <w:rsid w:val="001202CD"/>
    <w:rsid w:val="001204AB"/>
    <w:rsid w:val="0012067A"/>
    <w:rsid w:val="00120932"/>
    <w:rsid w:val="00120B3E"/>
    <w:rsid w:val="0012129B"/>
    <w:rsid w:val="0012157B"/>
    <w:rsid w:val="00121A15"/>
    <w:rsid w:val="00121AF7"/>
    <w:rsid w:val="00121B4E"/>
    <w:rsid w:val="00121B86"/>
    <w:rsid w:val="00121C4C"/>
    <w:rsid w:val="001220CC"/>
    <w:rsid w:val="00122188"/>
    <w:rsid w:val="0012228A"/>
    <w:rsid w:val="00122387"/>
    <w:rsid w:val="001225A3"/>
    <w:rsid w:val="00122679"/>
    <w:rsid w:val="00122825"/>
    <w:rsid w:val="0012297F"/>
    <w:rsid w:val="00123148"/>
    <w:rsid w:val="001237B4"/>
    <w:rsid w:val="00123832"/>
    <w:rsid w:val="0012396F"/>
    <w:rsid w:val="0012397C"/>
    <w:rsid w:val="00123A81"/>
    <w:rsid w:val="00123D56"/>
    <w:rsid w:val="00123D7E"/>
    <w:rsid w:val="00123FBE"/>
    <w:rsid w:val="00123FED"/>
    <w:rsid w:val="0012404D"/>
    <w:rsid w:val="00124C90"/>
    <w:rsid w:val="0012560E"/>
    <w:rsid w:val="00125B1C"/>
    <w:rsid w:val="00125CBC"/>
    <w:rsid w:val="00125E27"/>
    <w:rsid w:val="00126137"/>
    <w:rsid w:val="00126372"/>
    <w:rsid w:val="00126449"/>
    <w:rsid w:val="0012652F"/>
    <w:rsid w:val="0012671F"/>
    <w:rsid w:val="001268B9"/>
    <w:rsid w:val="00126934"/>
    <w:rsid w:val="001269CE"/>
    <w:rsid w:val="00126A60"/>
    <w:rsid w:val="00126BA3"/>
    <w:rsid w:val="00126DBD"/>
    <w:rsid w:val="00126ED1"/>
    <w:rsid w:val="0012700C"/>
    <w:rsid w:val="001270EE"/>
    <w:rsid w:val="001271F6"/>
    <w:rsid w:val="00127252"/>
    <w:rsid w:val="0012739D"/>
    <w:rsid w:val="00127526"/>
    <w:rsid w:val="0012787E"/>
    <w:rsid w:val="001278F7"/>
    <w:rsid w:val="00127C82"/>
    <w:rsid w:val="00127EA0"/>
    <w:rsid w:val="001301E4"/>
    <w:rsid w:val="001305C7"/>
    <w:rsid w:val="001306B0"/>
    <w:rsid w:val="00130C0F"/>
    <w:rsid w:val="00130C6F"/>
    <w:rsid w:val="00130D3B"/>
    <w:rsid w:val="00130DA0"/>
    <w:rsid w:val="001312C2"/>
    <w:rsid w:val="00131566"/>
    <w:rsid w:val="00131583"/>
    <w:rsid w:val="001317AC"/>
    <w:rsid w:val="001317B9"/>
    <w:rsid w:val="00131BB8"/>
    <w:rsid w:val="00131D16"/>
    <w:rsid w:val="00131F6D"/>
    <w:rsid w:val="00132554"/>
    <w:rsid w:val="00132641"/>
    <w:rsid w:val="00132849"/>
    <w:rsid w:val="00132882"/>
    <w:rsid w:val="00132BD2"/>
    <w:rsid w:val="00132C26"/>
    <w:rsid w:val="00132CA9"/>
    <w:rsid w:val="00132CED"/>
    <w:rsid w:val="001330A0"/>
    <w:rsid w:val="00133394"/>
    <w:rsid w:val="001334A0"/>
    <w:rsid w:val="00133643"/>
    <w:rsid w:val="001336AE"/>
    <w:rsid w:val="001339BD"/>
    <w:rsid w:val="00133AC7"/>
    <w:rsid w:val="00133AD6"/>
    <w:rsid w:val="00133BA6"/>
    <w:rsid w:val="00133DBB"/>
    <w:rsid w:val="001341D0"/>
    <w:rsid w:val="001342A0"/>
    <w:rsid w:val="0013442F"/>
    <w:rsid w:val="0013484B"/>
    <w:rsid w:val="00134B35"/>
    <w:rsid w:val="00134B4C"/>
    <w:rsid w:val="00134FD4"/>
    <w:rsid w:val="001352CE"/>
    <w:rsid w:val="00135514"/>
    <w:rsid w:val="0013579D"/>
    <w:rsid w:val="00135965"/>
    <w:rsid w:val="00135DE9"/>
    <w:rsid w:val="0013611B"/>
    <w:rsid w:val="001365A7"/>
    <w:rsid w:val="00136AC0"/>
    <w:rsid w:val="00136CC0"/>
    <w:rsid w:val="0013718B"/>
    <w:rsid w:val="001372B5"/>
    <w:rsid w:val="00137A30"/>
    <w:rsid w:val="00137E2E"/>
    <w:rsid w:val="00137FF8"/>
    <w:rsid w:val="00140207"/>
    <w:rsid w:val="001402B8"/>
    <w:rsid w:val="001406E3"/>
    <w:rsid w:val="0014072B"/>
    <w:rsid w:val="00140DFE"/>
    <w:rsid w:val="00140F9D"/>
    <w:rsid w:val="0014126D"/>
    <w:rsid w:val="0014153E"/>
    <w:rsid w:val="00141858"/>
    <w:rsid w:val="00141ACF"/>
    <w:rsid w:val="001424D6"/>
    <w:rsid w:val="00142502"/>
    <w:rsid w:val="001427FE"/>
    <w:rsid w:val="00142B11"/>
    <w:rsid w:val="00142BEF"/>
    <w:rsid w:val="00142CEC"/>
    <w:rsid w:val="00142E64"/>
    <w:rsid w:val="001433E8"/>
    <w:rsid w:val="00143A8B"/>
    <w:rsid w:val="00143B53"/>
    <w:rsid w:val="00143D48"/>
    <w:rsid w:val="001441DF"/>
    <w:rsid w:val="001444B7"/>
    <w:rsid w:val="00144774"/>
    <w:rsid w:val="001449AA"/>
    <w:rsid w:val="00144E0E"/>
    <w:rsid w:val="00145013"/>
    <w:rsid w:val="001452A9"/>
    <w:rsid w:val="0014535E"/>
    <w:rsid w:val="001458DC"/>
    <w:rsid w:val="00145B0E"/>
    <w:rsid w:val="00145EE9"/>
    <w:rsid w:val="00145F61"/>
    <w:rsid w:val="001460F3"/>
    <w:rsid w:val="00146530"/>
    <w:rsid w:val="001466A8"/>
    <w:rsid w:val="00146705"/>
    <w:rsid w:val="001467C8"/>
    <w:rsid w:val="001467CE"/>
    <w:rsid w:val="00147058"/>
    <w:rsid w:val="0014798E"/>
    <w:rsid w:val="00147C6D"/>
    <w:rsid w:val="00147EC1"/>
    <w:rsid w:val="00150090"/>
    <w:rsid w:val="001506D8"/>
    <w:rsid w:val="0015090A"/>
    <w:rsid w:val="00150F2A"/>
    <w:rsid w:val="001513FD"/>
    <w:rsid w:val="001514C2"/>
    <w:rsid w:val="00151569"/>
    <w:rsid w:val="00151E28"/>
    <w:rsid w:val="00151FBC"/>
    <w:rsid w:val="001523CE"/>
    <w:rsid w:val="0015266B"/>
    <w:rsid w:val="00152774"/>
    <w:rsid w:val="001527E5"/>
    <w:rsid w:val="00153205"/>
    <w:rsid w:val="00153230"/>
    <w:rsid w:val="00153344"/>
    <w:rsid w:val="00153449"/>
    <w:rsid w:val="00153B3F"/>
    <w:rsid w:val="00154052"/>
    <w:rsid w:val="00154167"/>
    <w:rsid w:val="0015446F"/>
    <w:rsid w:val="0015464F"/>
    <w:rsid w:val="00154901"/>
    <w:rsid w:val="00154BFB"/>
    <w:rsid w:val="00154F2B"/>
    <w:rsid w:val="00154F7F"/>
    <w:rsid w:val="00155462"/>
    <w:rsid w:val="001554AA"/>
    <w:rsid w:val="001559CF"/>
    <w:rsid w:val="001559DA"/>
    <w:rsid w:val="00156033"/>
    <w:rsid w:val="001563ED"/>
    <w:rsid w:val="001565C8"/>
    <w:rsid w:val="00156815"/>
    <w:rsid w:val="00156B9C"/>
    <w:rsid w:val="00156BF6"/>
    <w:rsid w:val="0015712E"/>
    <w:rsid w:val="00157397"/>
    <w:rsid w:val="001576D0"/>
    <w:rsid w:val="00157825"/>
    <w:rsid w:val="001578D0"/>
    <w:rsid w:val="00157C4B"/>
    <w:rsid w:val="00157ED1"/>
    <w:rsid w:val="00160433"/>
    <w:rsid w:val="00160765"/>
    <w:rsid w:val="001607F6"/>
    <w:rsid w:val="00160D1D"/>
    <w:rsid w:val="0016112C"/>
    <w:rsid w:val="001611E2"/>
    <w:rsid w:val="00161397"/>
    <w:rsid w:val="001613DC"/>
    <w:rsid w:val="001615AF"/>
    <w:rsid w:val="0016163E"/>
    <w:rsid w:val="001622AC"/>
    <w:rsid w:val="00162622"/>
    <w:rsid w:val="001629D9"/>
    <w:rsid w:val="00162A96"/>
    <w:rsid w:val="00162EE4"/>
    <w:rsid w:val="001630B8"/>
    <w:rsid w:val="001630F0"/>
    <w:rsid w:val="00163104"/>
    <w:rsid w:val="00163250"/>
    <w:rsid w:val="00163588"/>
    <w:rsid w:val="00163695"/>
    <w:rsid w:val="00163829"/>
    <w:rsid w:val="00163B4E"/>
    <w:rsid w:val="00164276"/>
    <w:rsid w:val="00164765"/>
    <w:rsid w:val="00164855"/>
    <w:rsid w:val="00164A72"/>
    <w:rsid w:val="00164DA0"/>
    <w:rsid w:val="00164E7A"/>
    <w:rsid w:val="00165257"/>
    <w:rsid w:val="00165372"/>
    <w:rsid w:val="00165557"/>
    <w:rsid w:val="00165BB1"/>
    <w:rsid w:val="00165E4A"/>
    <w:rsid w:val="00165F0C"/>
    <w:rsid w:val="0016619E"/>
    <w:rsid w:val="0016651C"/>
    <w:rsid w:val="00166727"/>
    <w:rsid w:val="001668F4"/>
    <w:rsid w:val="00166D11"/>
    <w:rsid w:val="00167250"/>
    <w:rsid w:val="001672A0"/>
    <w:rsid w:val="00167862"/>
    <w:rsid w:val="00167961"/>
    <w:rsid w:val="00167FBA"/>
    <w:rsid w:val="0017108D"/>
    <w:rsid w:val="001714CC"/>
    <w:rsid w:val="001718E7"/>
    <w:rsid w:val="00171AFA"/>
    <w:rsid w:val="00171EC1"/>
    <w:rsid w:val="00171FB1"/>
    <w:rsid w:val="001726A6"/>
    <w:rsid w:val="00172740"/>
    <w:rsid w:val="0017295D"/>
    <w:rsid w:val="00172B0B"/>
    <w:rsid w:val="00172DC6"/>
    <w:rsid w:val="00172E76"/>
    <w:rsid w:val="00172EA8"/>
    <w:rsid w:val="00172F7F"/>
    <w:rsid w:val="00173225"/>
    <w:rsid w:val="001733ED"/>
    <w:rsid w:val="001734B2"/>
    <w:rsid w:val="0017396A"/>
    <w:rsid w:val="00173DA2"/>
    <w:rsid w:val="00173E03"/>
    <w:rsid w:val="00173ED4"/>
    <w:rsid w:val="00174682"/>
    <w:rsid w:val="001747BE"/>
    <w:rsid w:val="00174ED9"/>
    <w:rsid w:val="00174FB1"/>
    <w:rsid w:val="0017509A"/>
    <w:rsid w:val="0017545D"/>
    <w:rsid w:val="00175951"/>
    <w:rsid w:val="00176466"/>
    <w:rsid w:val="0017650D"/>
    <w:rsid w:val="00176739"/>
    <w:rsid w:val="00176E34"/>
    <w:rsid w:val="0017782F"/>
    <w:rsid w:val="00177AC3"/>
    <w:rsid w:val="00177D54"/>
    <w:rsid w:val="00177F47"/>
    <w:rsid w:val="00180087"/>
    <w:rsid w:val="0018017C"/>
    <w:rsid w:val="00180574"/>
    <w:rsid w:val="001805BE"/>
    <w:rsid w:val="001805F9"/>
    <w:rsid w:val="00180645"/>
    <w:rsid w:val="00180702"/>
    <w:rsid w:val="00180707"/>
    <w:rsid w:val="00180747"/>
    <w:rsid w:val="00180842"/>
    <w:rsid w:val="00180BA2"/>
    <w:rsid w:val="00180FEB"/>
    <w:rsid w:val="001812B2"/>
    <w:rsid w:val="00181C18"/>
    <w:rsid w:val="0018202B"/>
    <w:rsid w:val="0018252E"/>
    <w:rsid w:val="001826E7"/>
    <w:rsid w:val="00182BDD"/>
    <w:rsid w:val="00182E03"/>
    <w:rsid w:val="00182F66"/>
    <w:rsid w:val="00183086"/>
    <w:rsid w:val="001836A1"/>
    <w:rsid w:val="0018393D"/>
    <w:rsid w:val="001839AF"/>
    <w:rsid w:val="00183BB0"/>
    <w:rsid w:val="00183C43"/>
    <w:rsid w:val="001841A8"/>
    <w:rsid w:val="001842EC"/>
    <w:rsid w:val="00184502"/>
    <w:rsid w:val="00184579"/>
    <w:rsid w:val="001847B1"/>
    <w:rsid w:val="001849A7"/>
    <w:rsid w:val="00184A0F"/>
    <w:rsid w:val="00184B0D"/>
    <w:rsid w:val="00184D32"/>
    <w:rsid w:val="00184D7A"/>
    <w:rsid w:val="00184FE3"/>
    <w:rsid w:val="00184FFE"/>
    <w:rsid w:val="0018507A"/>
    <w:rsid w:val="00185494"/>
    <w:rsid w:val="00185A8D"/>
    <w:rsid w:val="00185C5A"/>
    <w:rsid w:val="00185E64"/>
    <w:rsid w:val="00185ED4"/>
    <w:rsid w:val="00186407"/>
    <w:rsid w:val="00186754"/>
    <w:rsid w:val="00186BDF"/>
    <w:rsid w:val="00186C6C"/>
    <w:rsid w:val="00186E38"/>
    <w:rsid w:val="00186EB4"/>
    <w:rsid w:val="0018716D"/>
    <w:rsid w:val="00187490"/>
    <w:rsid w:val="001876B5"/>
    <w:rsid w:val="0019011A"/>
    <w:rsid w:val="0019041C"/>
    <w:rsid w:val="00190486"/>
    <w:rsid w:val="0019059B"/>
    <w:rsid w:val="001906EA"/>
    <w:rsid w:val="00190C58"/>
    <w:rsid w:val="00190F8C"/>
    <w:rsid w:val="00191491"/>
    <w:rsid w:val="001914EE"/>
    <w:rsid w:val="00191C33"/>
    <w:rsid w:val="00191C51"/>
    <w:rsid w:val="00191C54"/>
    <w:rsid w:val="00191E8A"/>
    <w:rsid w:val="00191FE0"/>
    <w:rsid w:val="00192235"/>
    <w:rsid w:val="00192374"/>
    <w:rsid w:val="0019280A"/>
    <w:rsid w:val="001929BD"/>
    <w:rsid w:val="001931C2"/>
    <w:rsid w:val="001935E2"/>
    <w:rsid w:val="0019360E"/>
    <w:rsid w:val="0019374A"/>
    <w:rsid w:val="001938DF"/>
    <w:rsid w:val="00193AD9"/>
    <w:rsid w:val="00193C5E"/>
    <w:rsid w:val="00193CA7"/>
    <w:rsid w:val="00193CD6"/>
    <w:rsid w:val="00193D60"/>
    <w:rsid w:val="00193F5C"/>
    <w:rsid w:val="0019442E"/>
    <w:rsid w:val="001946CA"/>
    <w:rsid w:val="001948FA"/>
    <w:rsid w:val="00194CAB"/>
    <w:rsid w:val="00194DE6"/>
    <w:rsid w:val="00194E87"/>
    <w:rsid w:val="00195027"/>
    <w:rsid w:val="001952DB"/>
    <w:rsid w:val="001955D9"/>
    <w:rsid w:val="001956B2"/>
    <w:rsid w:val="00195A50"/>
    <w:rsid w:val="00195BBE"/>
    <w:rsid w:val="00195C2A"/>
    <w:rsid w:val="00195CAF"/>
    <w:rsid w:val="00195CE2"/>
    <w:rsid w:val="00196806"/>
    <w:rsid w:val="00196DA9"/>
    <w:rsid w:val="001970F7"/>
    <w:rsid w:val="001978ED"/>
    <w:rsid w:val="00197D3D"/>
    <w:rsid w:val="00197D66"/>
    <w:rsid w:val="00197FFA"/>
    <w:rsid w:val="001A00AF"/>
    <w:rsid w:val="001A02C6"/>
    <w:rsid w:val="001A0996"/>
    <w:rsid w:val="001A0B37"/>
    <w:rsid w:val="001A0D7C"/>
    <w:rsid w:val="001A0E35"/>
    <w:rsid w:val="001A1099"/>
    <w:rsid w:val="001A1102"/>
    <w:rsid w:val="001A1115"/>
    <w:rsid w:val="001A11F8"/>
    <w:rsid w:val="001A12FD"/>
    <w:rsid w:val="001A1419"/>
    <w:rsid w:val="001A17C8"/>
    <w:rsid w:val="001A1C61"/>
    <w:rsid w:val="001A20EA"/>
    <w:rsid w:val="001A2456"/>
    <w:rsid w:val="001A250F"/>
    <w:rsid w:val="001A2806"/>
    <w:rsid w:val="001A2EE1"/>
    <w:rsid w:val="001A33C5"/>
    <w:rsid w:val="001A3499"/>
    <w:rsid w:val="001A376C"/>
    <w:rsid w:val="001A3B2B"/>
    <w:rsid w:val="001A3BD5"/>
    <w:rsid w:val="001A3C98"/>
    <w:rsid w:val="001A40A1"/>
    <w:rsid w:val="001A40E8"/>
    <w:rsid w:val="001A47BF"/>
    <w:rsid w:val="001A4A0F"/>
    <w:rsid w:val="001A4B48"/>
    <w:rsid w:val="001A4B9F"/>
    <w:rsid w:val="001A4EC8"/>
    <w:rsid w:val="001A4EEB"/>
    <w:rsid w:val="001A4F15"/>
    <w:rsid w:val="001A547C"/>
    <w:rsid w:val="001A54E3"/>
    <w:rsid w:val="001A5526"/>
    <w:rsid w:val="001A5591"/>
    <w:rsid w:val="001A56C5"/>
    <w:rsid w:val="001A57B0"/>
    <w:rsid w:val="001A5941"/>
    <w:rsid w:val="001A5950"/>
    <w:rsid w:val="001A5AD8"/>
    <w:rsid w:val="001A5B3B"/>
    <w:rsid w:val="001A5B99"/>
    <w:rsid w:val="001A5C1B"/>
    <w:rsid w:val="001A5CA2"/>
    <w:rsid w:val="001A6111"/>
    <w:rsid w:val="001A6292"/>
    <w:rsid w:val="001A650D"/>
    <w:rsid w:val="001A6A66"/>
    <w:rsid w:val="001A6A7B"/>
    <w:rsid w:val="001A6B21"/>
    <w:rsid w:val="001A6D6E"/>
    <w:rsid w:val="001A6E50"/>
    <w:rsid w:val="001A6E5D"/>
    <w:rsid w:val="001A6F37"/>
    <w:rsid w:val="001A7048"/>
    <w:rsid w:val="001A7210"/>
    <w:rsid w:val="001A7409"/>
    <w:rsid w:val="001A7595"/>
    <w:rsid w:val="001A7644"/>
    <w:rsid w:val="001A7848"/>
    <w:rsid w:val="001A7956"/>
    <w:rsid w:val="001A7C63"/>
    <w:rsid w:val="001A7DB6"/>
    <w:rsid w:val="001A7EA6"/>
    <w:rsid w:val="001B004E"/>
    <w:rsid w:val="001B00D5"/>
    <w:rsid w:val="001B084A"/>
    <w:rsid w:val="001B09C9"/>
    <w:rsid w:val="001B0B28"/>
    <w:rsid w:val="001B0C81"/>
    <w:rsid w:val="001B0D6F"/>
    <w:rsid w:val="001B1347"/>
    <w:rsid w:val="001B1635"/>
    <w:rsid w:val="001B1750"/>
    <w:rsid w:val="001B1A7D"/>
    <w:rsid w:val="001B1D8C"/>
    <w:rsid w:val="001B258A"/>
    <w:rsid w:val="001B2590"/>
    <w:rsid w:val="001B2AD1"/>
    <w:rsid w:val="001B2C34"/>
    <w:rsid w:val="001B2D3F"/>
    <w:rsid w:val="001B311F"/>
    <w:rsid w:val="001B3324"/>
    <w:rsid w:val="001B3428"/>
    <w:rsid w:val="001B39B8"/>
    <w:rsid w:val="001B3D00"/>
    <w:rsid w:val="001B3D77"/>
    <w:rsid w:val="001B3FB3"/>
    <w:rsid w:val="001B403D"/>
    <w:rsid w:val="001B4757"/>
    <w:rsid w:val="001B47DA"/>
    <w:rsid w:val="001B48E7"/>
    <w:rsid w:val="001B4F62"/>
    <w:rsid w:val="001B581C"/>
    <w:rsid w:val="001B5A82"/>
    <w:rsid w:val="001B5B8F"/>
    <w:rsid w:val="001B5C84"/>
    <w:rsid w:val="001B5DAB"/>
    <w:rsid w:val="001B5E82"/>
    <w:rsid w:val="001B64E5"/>
    <w:rsid w:val="001B6DCC"/>
    <w:rsid w:val="001B7037"/>
    <w:rsid w:val="001B712B"/>
    <w:rsid w:val="001B78FB"/>
    <w:rsid w:val="001B79DB"/>
    <w:rsid w:val="001B7C78"/>
    <w:rsid w:val="001B7F19"/>
    <w:rsid w:val="001B7FA7"/>
    <w:rsid w:val="001C0190"/>
    <w:rsid w:val="001C058D"/>
    <w:rsid w:val="001C06F3"/>
    <w:rsid w:val="001C0B01"/>
    <w:rsid w:val="001C0CE6"/>
    <w:rsid w:val="001C0DAA"/>
    <w:rsid w:val="001C1244"/>
    <w:rsid w:val="001C154A"/>
    <w:rsid w:val="001C183A"/>
    <w:rsid w:val="001C19D7"/>
    <w:rsid w:val="001C1D42"/>
    <w:rsid w:val="001C1DBB"/>
    <w:rsid w:val="001C1F75"/>
    <w:rsid w:val="001C25C1"/>
    <w:rsid w:val="001C2609"/>
    <w:rsid w:val="001C28B9"/>
    <w:rsid w:val="001C2B7F"/>
    <w:rsid w:val="001C2C62"/>
    <w:rsid w:val="001C2E6F"/>
    <w:rsid w:val="001C2F1D"/>
    <w:rsid w:val="001C2F7C"/>
    <w:rsid w:val="001C3026"/>
    <w:rsid w:val="001C33EC"/>
    <w:rsid w:val="001C3651"/>
    <w:rsid w:val="001C3A7C"/>
    <w:rsid w:val="001C3CDB"/>
    <w:rsid w:val="001C3E9B"/>
    <w:rsid w:val="001C4280"/>
    <w:rsid w:val="001C42A2"/>
    <w:rsid w:val="001C43D2"/>
    <w:rsid w:val="001C464D"/>
    <w:rsid w:val="001C4852"/>
    <w:rsid w:val="001C4EA2"/>
    <w:rsid w:val="001C54C4"/>
    <w:rsid w:val="001C5DA3"/>
    <w:rsid w:val="001C63B1"/>
    <w:rsid w:val="001C640C"/>
    <w:rsid w:val="001C6875"/>
    <w:rsid w:val="001C68CB"/>
    <w:rsid w:val="001C6BE0"/>
    <w:rsid w:val="001C7099"/>
    <w:rsid w:val="001C70FD"/>
    <w:rsid w:val="001C7126"/>
    <w:rsid w:val="001C72FF"/>
    <w:rsid w:val="001C7656"/>
    <w:rsid w:val="001C787D"/>
    <w:rsid w:val="001C7C0D"/>
    <w:rsid w:val="001C7EE3"/>
    <w:rsid w:val="001D0300"/>
    <w:rsid w:val="001D073E"/>
    <w:rsid w:val="001D0822"/>
    <w:rsid w:val="001D0C5D"/>
    <w:rsid w:val="001D0EBB"/>
    <w:rsid w:val="001D0FF7"/>
    <w:rsid w:val="001D1191"/>
    <w:rsid w:val="001D18D4"/>
    <w:rsid w:val="001D19AB"/>
    <w:rsid w:val="001D1C60"/>
    <w:rsid w:val="001D1DA6"/>
    <w:rsid w:val="001D1EA4"/>
    <w:rsid w:val="001D211B"/>
    <w:rsid w:val="001D2122"/>
    <w:rsid w:val="001D2402"/>
    <w:rsid w:val="001D263F"/>
    <w:rsid w:val="001D271E"/>
    <w:rsid w:val="001D2AD7"/>
    <w:rsid w:val="001D2D85"/>
    <w:rsid w:val="001D3562"/>
    <w:rsid w:val="001D3AA8"/>
    <w:rsid w:val="001D3F72"/>
    <w:rsid w:val="001D457C"/>
    <w:rsid w:val="001D464A"/>
    <w:rsid w:val="001D56E8"/>
    <w:rsid w:val="001D5761"/>
    <w:rsid w:val="001D5AA0"/>
    <w:rsid w:val="001D5B09"/>
    <w:rsid w:val="001D5C9E"/>
    <w:rsid w:val="001D607E"/>
    <w:rsid w:val="001D61A5"/>
    <w:rsid w:val="001D62E0"/>
    <w:rsid w:val="001D6364"/>
    <w:rsid w:val="001D67EC"/>
    <w:rsid w:val="001D6949"/>
    <w:rsid w:val="001D6C03"/>
    <w:rsid w:val="001D735F"/>
    <w:rsid w:val="001D73ED"/>
    <w:rsid w:val="001D74E0"/>
    <w:rsid w:val="001D74E5"/>
    <w:rsid w:val="001D77CF"/>
    <w:rsid w:val="001D7906"/>
    <w:rsid w:val="001D79BF"/>
    <w:rsid w:val="001D7D91"/>
    <w:rsid w:val="001D7DC9"/>
    <w:rsid w:val="001E003B"/>
    <w:rsid w:val="001E0297"/>
    <w:rsid w:val="001E0392"/>
    <w:rsid w:val="001E0417"/>
    <w:rsid w:val="001E0BC1"/>
    <w:rsid w:val="001E0C20"/>
    <w:rsid w:val="001E1037"/>
    <w:rsid w:val="001E1436"/>
    <w:rsid w:val="001E15E9"/>
    <w:rsid w:val="001E17F8"/>
    <w:rsid w:val="001E19D4"/>
    <w:rsid w:val="001E1A2A"/>
    <w:rsid w:val="001E1AAB"/>
    <w:rsid w:val="001E1ED8"/>
    <w:rsid w:val="001E1F3A"/>
    <w:rsid w:val="001E206D"/>
    <w:rsid w:val="001E25E1"/>
    <w:rsid w:val="001E27B9"/>
    <w:rsid w:val="001E2B67"/>
    <w:rsid w:val="001E3018"/>
    <w:rsid w:val="001E3521"/>
    <w:rsid w:val="001E37DC"/>
    <w:rsid w:val="001E3A10"/>
    <w:rsid w:val="001E3F8C"/>
    <w:rsid w:val="001E408F"/>
    <w:rsid w:val="001E40E2"/>
    <w:rsid w:val="001E4325"/>
    <w:rsid w:val="001E4D58"/>
    <w:rsid w:val="001E4D67"/>
    <w:rsid w:val="001E5439"/>
    <w:rsid w:val="001E5863"/>
    <w:rsid w:val="001E5BFD"/>
    <w:rsid w:val="001E5C45"/>
    <w:rsid w:val="001E5CBE"/>
    <w:rsid w:val="001E617C"/>
    <w:rsid w:val="001E6777"/>
    <w:rsid w:val="001E692C"/>
    <w:rsid w:val="001E6AED"/>
    <w:rsid w:val="001E6D9F"/>
    <w:rsid w:val="001E6DF3"/>
    <w:rsid w:val="001E735B"/>
    <w:rsid w:val="001E7870"/>
    <w:rsid w:val="001E79D0"/>
    <w:rsid w:val="001E7B5B"/>
    <w:rsid w:val="001E7B86"/>
    <w:rsid w:val="001E7DFB"/>
    <w:rsid w:val="001E7E0D"/>
    <w:rsid w:val="001E7F5B"/>
    <w:rsid w:val="001F0029"/>
    <w:rsid w:val="001F03EF"/>
    <w:rsid w:val="001F04D0"/>
    <w:rsid w:val="001F0756"/>
    <w:rsid w:val="001F0780"/>
    <w:rsid w:val="001F0810"/>
    <w:rsid w:val="001F0969"/>
    <w:rsid w:val="001F0A60"/>
    <w:rsid w:val="001F0CCA"/>
    <w:rsid w:val="001F0DDE"/>
    <w:rsid w:val="001F0F57"/>
    <w:rsid w:val="001F10CE"/>
    <w:rsid w:val="001F1937"/>
    <w:rsid w:val="001F1E9B"/>
    <w:rsid w:val="001F20BB"/>
    <w:rsid w:val="001F22BA"/>
    <w:rsid w:val="001F249F"/>
    <w:rsid w:val="001F271D"/>
    <w:rsid w:val="001F2D65"/>
    <w:rsid w:val="001F31FF"/>
    <w:rsid w:val="001F320A"/>
    <w:rsid w:val="001F3295"/>
    <w:rsid w:val="001F3299"/>
    <w:rsid w:val="001F3343"/>
    <w:rsid w:val="001F377B"/>
    <w:rsid w:val="001F450A"/>
    <w:rsid w:val="001F49B4"/>
    <w:rsid w:val="001F5180"/>
    <w:rsid w:val="001F59D5"/>
    <w:rsid w:val="001F5C45"/>
    <w:rsid w:val="001F5C54"/>
    <w:rsid w:val="001F5D3E"/>
    <w:rsid w:val="001F5DDD"/>
    <w:rsid w:val="001F64D0"/>
    <w:rsid w:val="001F6513"/>
    <w:rsid w:val="001F6892"/>
    <w:rsid w:val="001F68AD"/>
    <w:rsid w:val="001F690B"/>
    <w:rsid w:val="001F70A1"/>
    <w:rsid w:val="001F7166"/>
    <w:rsid w:val="001F72BA"/>
    <w:rsid w:val="001F734E"/>
    <w:rsid w:val="001F73BB"/>
    <w:rsid w:val="001F7BEC"/>
    <w:rsid w:val="00200826"/>
    <w:rsid w:val="00200927"/>
    <w:rsid w:val="002009D5"/>
    <w:rsid w:val="00200C29"/>
    <w:rsid w:val="002011B4"/>
    <w:rsid w:val="002011C1"/>
    <w:rsid w:val="00201AEB"/>
    <w:rsid w:val="00201BA9"/>
    <w:rsid w:val="00201C14"/>
    <w:rsid w:val="00201CBB"/>
    <w:rsid w:val="0020237F"/>
    <w:rsid w:val="00202474"/>
    <w:rsid w:val="00202523"/>
    <w:rsid w:val="002025CE"/>
    <w:rsid w:val="002026CB"/>
    <w:rsid w:val="00202C9A"/>
    <w:rsid w:val="00202CA7"/>
    <w:rsid w:val="00202E67"/>
    <w:rsid w:val="00202FED"/>
    <w:rsid w:val="00203107"/>
    <w:rsid w:val="00203244"/>
    <w:rsid w:val="00204951"/>
    <w:rsid w:val="0020530C"/>
    <w:rsid w:val="00205393"/>
    <w:rsid w:val="00205AFB"/>
    <w:rsid w:val="00205D96"/>
    <w:rsid w:val="002064E5"/>
    <w:rsid w:val="0020681B"/>
    <w:rsid w:val="00206D97"/>
    <w:rsid w:val="002070FF"/>
    <w:rsid w:val="00207C7E"/>
    <w:rsid w:val="0021035C"/>
    <w:rsid w:val="00210553"/>
    <w:rsid w:val="00210764"/>
    <w:rsid w:val="00210BFC"/>
    <w:rsid w:val="00211005"/>
    <w:rsid w:val="002111A8"/>
    <w:rsid w:val="002116B9"/>
    <w:rsid w:val="00211A29"/>
    <w:rsid w:val="00211B1A"/>
    <w:rsid w:val="00212A93"/>
    <w:rsid w:val="00212AFC"/>
    <w:rsid w:val="00212BC1"/>
    <w:rsid w:val="00212D79"/>
    <w:rsid w:val="002134D0"/>
    <w:rsid w:val="00213874"/>
    <w:rsid w:val="00213957"/>
    <w:rsid w:val="00213B9A"/>
    <w:rsid w:val="002140A9"/>
    <w:rsid w:val="002147B0"/>
    <w:rsid w:val="00214894"/>
    <w:rsid w:val="002151CE"/>
    <w:rsid w:val="00215BF3"/>
    <w:rsid w:val="00215C12"/>
    <w:rsid w:val="00215D63"/>
    <w:rsid w:val="00215DC4"/>
    <w:rsid w:val="00216979"/>
    <w:rsid w:val="00216B7A"/>
    <w:rsid w:val="00216D7B"/>
    <w:rsid w:val="00216E93"/>
    <w:rsid w:val="002172B1"/>
    <w:rsid w:val="0021792F"/>
    <w:rsid w:val="00217CC3"/>
    <w:rsid w:val="00217DBF"/>
    <w:rsid w:val="0022043A"/>
    <w:rsid w:val="0022071F"/>
    <w:rsid w:val="00220754"/>
    <w:rsid w:val="0022076D"/>
    <w:rsid w:val="00220871"/>
    <w:rsid w:val="0022089F"/>
    <w:rsid w:val="00220FBF"/>
    <w:rsid w:val="00221129"/>
    <w:rsid w:val="00221816"/>
    <w:rsid w:val="00221846"/>
    <w:rsid w:val="00221939"/>
    <w:rsid w:val="00221B34"/>
    <w:rsid w:val="002221CE"/>
    <w:rsid w:val="00222412"/>
    <w:rsid w:val="00222AAB"/>
    <w:rsid w:val="00222BC6"/>
    <w:rsid w:val="00222F3F"/>
    <w:rsid w:val="0022304D"/>
    <w:rsid w:val="002230A6"/>
    <w:rsid w:val="002232A6"/>
    <w:rsid w:val="002232FA"/>
    <w:rsid w:val="0022389C"/>
    <w:rsid w:val="002241FD"/>
    <w:rsid w:val="00224273"/>
    <w:rsid w:val="00224875"/>
    <w:rsid w:val="00224DBC"/>
    <w:rsid w:val="00224FA0"/>
    <w:rsid w:val="00225275"/>
    <w:rsid w:val="002253F4"/>
    <w:rsid w:val="00225540"/>
    <w:rsid w:val="0022568D"/>
    <w:rsid w:val="002258E3"/>
    <w:rsid w:val="0022595D"/>
    <w:rsid w:val="002263D9"/>
    <w:rsid w:val="002265E5"/>
    <w:rsid w:val="00226668"/>
    <w:rsid w:val="00226743"/>
    <w:rsid w:val="002269FF"/>
    <w:rsid w:val="00226A66"/>
    <w:rsid w:val="002278A3"/>
    <w:rsid w:val="00227D67"/>
    <w:rsid w:val="002303AB"/>
    <w:rsid w:val="0023075F"/>
    <w:rsid w:val="002309DE"/>
    <w:rsid w:val="00230A7B"/>
    <w:rsid w:val="00230A80"/>
    <w:rsid w:val="00230B57"/>
    <w:rsid w:val="00230DAE"/>
    <w:rsid w:val="00230DBB"/>
    <w:rsid w:val="00230E33"/>
    <w:rsid w:val="002311B4"/>
    <w:rsid w:val="002312EF"/>
    <w:rsid w:val="0023153B"/>
    <w:rsid w:val="00231ACD"/>
    <w:rsid w:val="00231C79"/>
    <w:rsid w:val="002324CE"/>
    <w:rsid w:val="0023283F"/>
    <w:rsid w:val="00232D86"/>
    <w:rsid w:val="002337B2"/>
    <w:rsid w:val="00233A39"/>
    <w:rsid w:val="00233D62"/>
    <w:rsid w:val="002342A7"/>
    <w:rsid w:val="00234386"/>
    <w:rsid w:val="002345C9"/>
    <w:rsid w:val="00234AC0"/>
    <w:rsid w:val="00234BD2"/>
    <w:rsid w:val="0023531C"/>
    <w:rsid w:val="00235462"/>
    <w:rsid w:val="0023566D"/>
    <w:rsid w:val="00236980"/>
    <w:rsid w:val="002369CF"/>
    <w:rsid w:val="00236C5E"/>
    <w:rsid w:val="00236E1A"/>
    <w:rsid w:val="00236E32"/>
    <w:rsid w:val="00236ED4"/>
    <w:rsid w:val="00237713"/>
    <w:rsid w:val="00237D6C"/>
    <w:rsid w:val="002400FA"/>
    <w:rsid w:val="0024096F"/>
    <w:rsid w:val="00240AAD"/>
    <w:rsid w:val="00240B51"/>
    <w:rsid w:val="00240C73"/>
    <w:rsid w:val="0024101F"/>
    <w:rsid w:val="002410D5"/>
    <w:rsid w:val="0024184B"/>
    <w:rsid w:val="002418EC"/>
    <w:rsid w:val="00241ADF"/>
    <w:rsid w:val="00241DC3"/>
    <w:rsid w:val="00242300"/>
    <w:rsid w:val="002425F3"/>
    <w:rsid w:val="002426B0"/>
    <w:rsid w:val="00242700"/>
    <w:rsid w:val="002428D9"/>
    <w:rsid w:val="00242B7D"/>
    <w:rsid w:val="00242EBA"/>
    <w:rsid w:val="00243393"/>
    <w:rsid w:val="002434C9"/>
    <w:rsid w:val="0024359D"/>
    <w:rsid w:val="002436C2"/>
    <w:rsid w:val="00243A37"/>
    <w:rsid w:val="00243ABB"/>
    <w:rsid w:val="00243E1D"/>
    <w:rsid w:val="00243E9D"/>
    <w:rsid w:val="00243FEE"/>
    <w:rsid w:val="00244075"/>
    <w:rsid w:val="00244341"/>
    <w:rsid w:val="00244702"/>
    <w:rsid w:val="00244782"/>
    <w:rsid w:val="00244843"/>
    <w:rsid w:val="00244955"/>
    <w:rsid w:val="00244BE3"/>
    <w:rsid w:val="00244C04"/>
    <w:rsid w:val="00244D8F"/>
    <w:rsid w:val="00245311"/>
    <w:rsid w:val="00245418"/>
    <w:rsid w:val="00245626"/>
    <w:rsid w:val="0024582A"/>
    <w:rsid w:val="00245CB3"/>
    <w:rsid w:val="00245F4A"/>
    <w:rsid w:val="00246173"/>
    <w:rsid w:val="0024619C"/>
    <w:rsid w:val="00246791"/>
    <w:rsid w:val="00246D43"/>
    <w:rsid w:val="0024713D"/>
    <w:rsid w:val="002473A3"/>
    <w:rsid w:val="00247634"/>
    <w:rsid w:val="0025000D"/>
    <w:rsid w:val="00250065"/>
    <w:rsid w:val="00250675"/>
    <w:rsid w:val="00250744"/>
    <w:rsid w:val="00250D31"/>
    <w:rsid w:val="0025155E"/>
    <w:rsid w:val="002517A5"/>
    <w:rsid w:val="00251883"/>
    <w:rsid w:val="00251B19"/>
    <w:rsid w:val="00251C1F"/>
    <w:rsid w:val="002528CF"/>
    <w:rsid w:val="00252FA8"/>
    <w:rsid w:val="0025318E"/>
    <w:rsid w:val="00253320"/>
    <w:rsid w:val="0025340F"/>
    <w:rsid w:val="002536E5"/>
    <w:rsid w:val="002536F8"/>
    <w:rsid w:val="00253B24"/>
    <w:rsid w:val="00253D21"/>
    <w:rsid w:val="00253DEF"/>
    <w:rsid w:val="00253EA6"/>
    <w:rsid w:val="00254001"/>
    <w:rsid w:val="002540FA"/>
    <w:rsid w:val="0025448A"/>
    <w:rsid w:val="00254651"/>
    <w:rsid w:val="00254CD9"/>
    <w:rsid w:val="00254F87"/>
    <w:rsid w:val="0025555C"/>
    <w:rsid w:val="002559FF"/>
    <w:rsid w:val="00255A36"/>
    <w:rsid w:val="00255F7B"/>
    <w:rsid w:val="0025663E"/>
    <w:rsid w:val="00256D09"/>
    <w:rsid w:val="00256D1B"/>
    <w:rsid w:val="00256EA6"/>
    <w:rsid w:val="002570D7"/>
    <w:rsid w:val="002573F8"/>
    <w:rsid w:val="002575FC"/>
    <w:rsid w:val="0025763B"/>
    <w:rsid w:val="00257756"/>
    <w:rsid w:val="0025787A"/>
    <w:rsid w:val="00257892"/>
    <w:rsid w:val="00257CDB"/>
    <w:rsid w:val="00257EC8"/>
    <w:rsid w:val="00260B7A"/>
    <w:rsid w:val="00260C80"/>
    <w:rsid w:val="0026138B"/>
    <w:rsid w:val="002613A4"/>
    <w:rsid w:val="00261611"/>
    <w:rsid w:val="0026166E"/>
    <w:rsid w:val="002617CB"/>
    <w:rsid w:val="00261B6D"/>
    <w:rsid w:val="00261F6D"/>
    <w:rsid w:val="00262017"/>
    <w:rsid w:val="00262190"/>
    <w:rsid w:val="002621D2"/>
    <w:rsid w:val="00262309"/>
    <w:rsid w:val="00262393"/>
    <w:rsid w:val="00262CEF"/>
    <w:rsid w:val="00262DE0"/>
    <w:rsid w:val="00262E7D"/>
    <w:rsid w:val="00262FDF"/>
    <w:rsid w:val="00262FF9"/>
    <w:rsid w:val="00263CD9"/>
    <w:rsid w:val="00263E5D"/>
    <w:rsid w:val="00264010"/>
    <w:rsid w:val="00264772"/>
    <w:rsid w:val="00265244"/>
    <w:rsid w:val="002657C9"/>
    <w:rsid w:val="00265830"/>
    <w:rsid w:val="00266240"/>
    <w:rsid w:val="00266271"/>
    <w:rsid w:val="0026650F"/>
    <w:rsid w:val="0026685F"/>
    <w:rsid w:val="00266B77"/>
    <w:rsid w:val="00266B8A"/>
    <w:rsid w:val="00266BA2"/>
    <w:rsid w:val="00266C84"/>
    <w:rsid w:val="00266CEC"/>
    <w:rsid w:val="00266D0B"/>
    <w:rsid w:val="00267268"/>
    <w:rsid w:val="00267556"/>
    <w:rsid w:val="0026786D"/>
    <w:rsid w:val="00267A7E"/>
    <w:rsid w:val="00267F0D"/>
    <w:rsid w:val="00267FB5"/>
    <w:rsid w:val="00270359"/>
    <w:rsid w:val="00270364"/>
    <w:rsid w:val="002703ED"/>
    <w:rsid w:val="002708C4"/>
    <w:rsid w:val="00270908"/>
    <w:rsid w:val="00270A6C"/>
    <w:rsid w:val="00270C94"/>
    <w:rsid w:val="00270F2F"/>
    <w:rsid w:val="00271115"/>
    <w:rsid w:val="002712D2"/>
    <w:rsid w:val="002716A3"/>
    <w:rsid w:val="00271A02"/>
    <w:rsid w:val="00272180"/>
    <w:rsid w:val="00272316"/>
    <w:rsid w:val="00272593"/>
    <w:rsid w:val="0027294E"/>
    <w:rsid w:val="002729E3"/>
    <w:rsid w:val="00273346"/>
    <w:rsid w:val="00273589"/>
    <w:rsid w:val="00273A08"/>
    <w:rsid w:val="00273AFB"/>
    <w:rsid w:val="00273D1D"/>
    <w:rsid w:val="002742E6"/>
    <w:rsid w:val="002743DA"/>
    <w:rsid w:val="0027468F"/>
    <w:rsid w:val="00274A2B"/>
    <w:rsid w:val="00274DBD"/>
    <w:rsid w:val="00274F28"/>
    <w:rsid w:val="002753D6"/>
    <w:rsid w:val="00275957"/>
    <w:rsid w:val="00275E51"/>
    <w:rsid w:val="00276890"/>
    <w:rsid w:val="0027693C"/>
    <w:rsid w:val="00276B15"/>
    <w:rsid w:val="0027709E"/>
    <w:rsid w:val="00277535"/>
    <w:rsid w:val="00277DC7"/>
    <w:rsid w:val="00277E09"/>
    <w:rsid w:val="00277FE8"/>
    <w:rsid w:val="00280251"/>
    <w:rsid w:val="002802B3"/>
    <w:rsid w:val="002802E1"/>
    <w:rsid w:val="00280517"/>
    <w:rsid w:val="002807F8"/>
    <w:rsid w:val="00280C35"/>
    <w:rsid w:val="00280E71"/>
    <w:rsid w:val="00281221"/>
    <w:rsid w:val="00281485"/>
    <w:rsid w:val="00281588"/>
    <w:rsid w:val="0028163E"/>
    <w:rsid w:val="00281B10"/>
    <w:rsid w:val="00281B12"/>
    <w:rsid w:val="00281CDC"/>
    <w:rsid w:val="00281CE9"/>
    <w:rsid w:val="00281E65"/>
    <w:rsid w:val="0028214D"/>
    <w:rsid w:val="0028250A"/>
    <w:rsid w:val="00282B00"/>
    <w:rsid w:val="00282BBC"/>
    <w:rsid w:val="00282C7F"/>
    <w:rsid w:val="00282EAA"/>
    <w:rsid w:val="00283157"/>
    <w:rsid w:val="00283281"/>
    <w:rsid w:val="002835B0"/>
    <w:rsid w:val="00283839"/>
    <w:rsid w:val="00283845"/>
    <w:rsid w:val="00283F9C"/>
    <w:rsid w:val="0028499B"/>
    <w:rsid w:val="00284D14"/>
    <w:rsid w:val="002850D9"/>
    <w:rsid w:val="002851F9"/>
    <w:rsid w:val="002852D2"/>
    <w:rsid w:val="002858E6"/>
    <w:rsid w:val="00285BEC"/>
    <w:rsid w:val="0028605C"/>
    <w:rsid w:val="00286076"/>
    <w:rsid w:val="0028646D"/>
    <w:rsid w:val="002864BC"/>
    <w:rsid w:val="002864C4"/>
    <w:rsid w:val="00286667"/>
    <w:rsid w:val="00286CF3"/>
    <w:rsid w:val="00286DC7"/>
    <w:rsid w:val="00286EBF"/>
    <w:rsid w:val="00286F21"/>
    <w:rsid w:val="00286F41"/>
    <w:rsid w:val="00287122"/>
    <w:rsid w:val="002872D4"/>
    <w:rsid w:val="00287402"/>
    <w:rsid w:val="002877AC"/>
    <w:rsid w:val="00287A56"/>
    <w:rsid w:val="00287C83"/>
    <w:rsid w:val="0029099F"/>
    <w:rsid w:val="00290A19"/>
    <w:rsid w:val="00290CFA"/>
    <w:rsid w:val="00290DA8"/>
    <w:rsid w:val="002911E8"/>
    <w:rsid w:val="00291560"/>
    <w:rsid w:val="00291AA8"/>
    <w:rsid w:val="00291BE2"/>
    <w:rsid w:val="00291D13"/>
    <w:rsid w:val="00291DB7"/>
    <w:rsid w:val="00291DFA"/>
    <w:rsid w:val="00291E0A"/>
    <w:rsid w:val="00292069"/>
    <w:rsid w:val="0029230A"/>
    <w:rsid w:val="00292A3E"/>
    <w:rsid w:val="002930EF"/>
    <w:rsid w:val="002935AC"/>
    <w:rsid w:val="00293A1C"/>
    <w:rsid w:val="00294576"/>
    <w:rsid w:val="0029505F"/>
    <w:rsid w:val="002950DE"/>
    <w:rsid w:val="00295221"/>
    <w:rsid w:val="002954B5"/>
    <w:rsid w:val="0029552D"/>
    <w:rsid w:val="00295B48"/>
    <w:rsid w:val="0029628F"/>
    <w:rsid w:val="0029641D"/>
    <w:rsid w:val="00296797"/>
    <w:rsid w:val="00296BD9"/>
    <w:rsid w:val="00297398"/>
    <w:rsid w:val="0029743E"/>
    <w:rsid w:val="00297449"/>
    <w:rsid w:val="002974DB"/>
    <w:rsid w:val="002977C7"/>
    <w:rsid w:val="0029780E"/>
    <w:rsid w:val="002A01FD"/>
    <w:rsid w:val="002A0595"/>
    <w:rsid w:val="002A0734"/>
    <w:rsid w:val="002A07A7"/>
    <w:rsid w:val="002A0867"/>
    <w:rsid w:val="002A0873"/>
    <w:rsid w:val="002A0AA0"/>
    <w:rsid w:val="002A0B30"/>
    <w:rsid w:val="002A0DE0"/>
    <w:rsid w:val="002A10DB"/>
    <w:rsid w:val="002A123B"/>
    <w:rsid w:val="002A131F"/>
    <w:rsid w:val="002A1782"/>
    <w:rsid w:val="002A1D0D"/>
    <w:rsid w:val="002A1D2B"/>
    <w:rsid w:val="002A2A1E"/>
    <w:rsid w:val="002A2CC4"/>
    <w:rsid w:val="002A3212"/>
    <w:rsid w:val="002A33F1"/>
    <w:rsid w:val="002A3961"/>
    <w:rsid w:val="002A3AAC"/>
    <w:rsid w:val="002A3DB0"/>
    <w:rsid w:val="002A4030"/>
    <w:rsid w:val="002A413A"/>
    <w:rsid w:val="002A41DC"/>
    <w:rsid w:val="002A43B2"/>
    <w:rsid w:val="002A4503"/>
    <w:rsid w:val="002A46D6"/>
    <w:rsid w:val="002A48E6"/>
    <w:rsid w:val="002A48FA"/>
    <w:rsid w:val="002A4B4E"/>
    <w:rsid w:val="002A4C8A"/>
    <w:rsid w:val="002A5055"/>
    <w:rsid w:val="002A52DE"/>
    <w:rsid w:val="002A55C1"/>
    <w:rsid w:val="002A59EE"/>
    <w:rsid w:val="002A5BFE"/>
    <w:rsid w:val="002A5D2C"/>
    <w:rsid w:val="002A61DB"/>
    <w:rsid w:val="002A63BC"/>
    <w:rsid w:val="002A6571"/>
    <w:rsid w:val="002A65C7"/>
    <w:rsid w:val="002A6D43"/>
    <w:rsid w:val="002A74B2"/>
    <w:rsid w:val="002A79D8"/>
    <w:rsid w:val="002A7D8B"/>
    <w:rsid w:val="002A7DBC"/>
    <w:rsid w:val="002A7E3A"/>
    <w:rsid w:val="002A7F50"/>
    <w:rsid w:val="002B0465"/>
    <w:rsid w:val="002B081E"/>
    <w:rsid w:val="002B0858"/>
    <w:rsid w:val="002B0A8D"/>
    <w:rsid w:val="002B0AA5"/>
    <w:rsid w:val="002B134B"/>
    <w:rsid w:val="002B14C9"/>
    <w:rsid w:val="002B189B"/>
    <w:rsid w:val="002B18A5"/>
    <w:rsid w:val="002B19A3"/>
    <w:rsid w:val="002B1A0B"/>
    <w:rsid w:val="002B1B45"/>
    <w:rsid w:val="002B1E7C"/>
    <w:rsid w:val="002B2463"/>
    <w:rsid w:val="002B2DD2"/>
    <w:rsid w:val="002B2E07"/>
    <w:rsid w:val="002B324F"/>
    <w:rsid w:val="002B32EA"/>
    <w:rsid w:val="002B3541"/>
    <w:rsid w:val="002B369F"/>
    <w:rsid w:val="002B36B4"/>
    <w:rsid w:val="002B3778"/>
    <w:rsid w:val="002B37EB"/>
    <w:rsid w:val="002B3A8D"/>
    <w:rsid w:val="002B3DF0"/>
    <w:rsid w:val="002B3F9E"/>
    <w:rsid w:val="002B3FF7"/>
    <w:rsid w:val="002B402B"/>
    <w:rsid w:val="002B4677"/>
    <w:rsid w:val="002B4806"/>
    <w:rsid w:val="002B49DA"/>
    <w:rsid w:val="002B4CBF"/>
    <w:rsid w:val="002B4D4D"/>
    <w:rsid w:val="002B4FAE"/>
    <w:rsid w:val="002B5084"/>
    <w:rsid w:val="002B52BA"/>
    <w:rsid w:val="002B5462"/>
    <w:rsid w:val="002B5468"/>
    <w:rsid w:val="002B581A"/>
    <w:rsid w:val="002B5C4C"/>
    <w:rsid w:val="002B6144"/>
    <w:rsid w:val="002B6274"/>
    <w:rsid w:val="002B62C7"/>
    <w:rsid w:val="002B64EC"/>
    <w:rsid w:val="002B6569"/>
    <w:rsid w:val="002B658B"/>
    <w:rsid w:val="002B66AE"/>
    <w:rsid w:val="002B6F42"/>
    <w:rsid w:val="002B7007"/>
    <w:rsid w:val="002B71E4"/>
    <w:rsid w:val="002B7284"/>
    <w:rsid w:val="002B7384"/>
    <w:rsid w:val="002B764B"/>
    <w:rsid w:val="002B7739"/>
    <w:rsid w:val="002B7884"/>
    <w:rsid w:val="002B7A66"/>
    <w:rsid w:val="002B7E67"/>
    <w:rsid w:val="002C04DD"/>
    <w:rsid w:val="002C061D"/>
    <w:rsid w:val="002C07EA"/>
    <w:rsid w:val="002C0829"/>
    <w:rsid w:val="002C085C"/>
    <w:rsid w:val="002C0D7C"/>
    <w:rsid w:val="002C0E62"/>
    <w:rsid w:val="002C12BE"/>
    <w:rsid w:val="002C13AF"/>
    <w:rsid w:val="002C1786"/>
    <w:rsid w:val="002C179D"/>
    <w:rsid w:val="002C1A7D"/>
    <w:rsid w:val="002C1D1B"/>
    <w:rsid w:val="002C1FE0"/>
    <w:rsid w:val="002C2090"/>
    <w:rsid w:val="002C22F5"/>
    <w:rsid w:val="002C256C"/>
    <w:rsid w:val="002C2579"/>
    <w:rsid w:val="002C2D94"/>
    <w:rsid w:val="002C32E2"/>
    <w:rsid w:val="002C35A2"/>
    <w:rsid w:val="002C35DD"/>
    <w:rsid w:val="002C36C0"/>
    <w:rsid w:val="002C3C94"/>
    <w:rsid w:val="002C4391"/>
    <w:rsid w:val="002C46C4"/>
    <w:rsid w:val="002C4C40"/>
    <w:rsid w:val="002C5199"/>
    <w:rsid w:val="002C52F0"/>
    <w:rsid w:val="002C59CA"/>
    <w:rsid w:val="002C5D00"/>
    <w:rsid w:val="002C5D3B"/>
    <w:rsid w:val="002C6091"/>
    <w:rsid w:val="002C6093"/>
    <w:rsid w:val="002C610C"/>
    <w:rsid w:val="002C633D"/>
    <w:rsid w:val="002C6495"/>
    <w:rsid w:val="002C6963"/>
    <w:rsid w:val="002C6B5A"/>
    <w:rsid w:val="002C6C6D"/>
    <w:rsid w:val="002C70A1"/>
    <w:rsid w:val="002C7B51"/>
    <w:rsid w:val="002C7C6D"/>
    <w:rsid w:val="002C7C7F"/>
    <w:rsid w:val="002C7FA8"/>
    <w:rsid w:val="002D0027"/>
    <w:rsid w:val="002D013B"/>
    <w:rsid w:val="002D0422"/>
    <w:rsid w:val="002D07BF"/>
    <w:rsid w:val="002D08FC"/>
    <w:rsid w:val="002D0CD8"/>
    <w:rsid w:val="002D1174"/>
    <w:rsid w:val="002D12C2"/>
    <w:rsid w:val="002D15BC"/>
    <w:rsid w:val="002D1B5A"/>
    <w:rsid w:val="002D1BFC"/>
    <w:rsid w:val="002D205C"/>
    <w:rsid w:val="002D20A7"/>
    <w:rsid w:val="002D27D9"/>
    <w:rsid w:val="002D2BE6"/>
    <w:rsid w:val="002D2F6C"/>
    <w:rsid w:val="002D302F"/>
    <w:rsid w:val="002D323A"/>
    <w:rsid w:val="002D369F"/>
    <w:rsid w:val="002D3A45"/>
    <w:rsid w:val="002D3D49"/>
    <w:rsid w:val="002D3D74"/>
    <w:rsid w:val="002D400D"/>
    <w:rsid w:val="002D42A6"/>
    <w:rsid w:val="002D4766"/>
    <w:rsid w:val="002D4CD6"/>
    <w:rsid w:val="002D4DAD"/>
    <w:rsid w:val="002D4F74"/>
    <w:rsid w:val="002D5303"/>
    <w:rsid w:val="002D5483"/>
    <w:rsid w:val="002D5FD1"/>
    <w:rsid w:val="002D60EC"/>
    <w:rsid w:val="002D618B"/>
    <w:rsid w:val="002D6BB9"/>
    <w:rsid w:val="002D7ADE"/>
    <w:rsid w:val="002E0470"/>
    <w:rsid w:val="002E04F0"/>
    <w:rsid w:val="002E05B6"/>
    <w:rsid w:val="002E0863"/>
    <w:rsid w:val="002E0D54"/>
    <w:rsid w:val="002E0E37"/>
    <w:rsid w:val="002E0EC2"/>
    <w:rsid w:val="002E0F6C"/>
    <w:rsid w:val="002E0FBC"/>
    <w:rsid w:val="002E1487"/>
    <w:rsid w:val="002E1B39"/>
    <w:rsid w:val="002E20B6"/>
    <w:rsid w:val="002E2392"/>
    <w:rsid w:val="002E283C"/>
    <w:rsid w:val="002E2A6A"/>
    <w:rsid w:val="002E327A"/>
    <w:rsid w:val="002E3743"/>
    <w:rsid w:val="002E3D93"/>
    <w:rsid w:val="002E3F84"/>
    <w:rsid w:val="002E42DA"/>
    <w:rsid w:val="002E436D"/>
    <w:rsid w:val="002E4809"/>
    <w:rsid w:val="002E4A53"/>
    <w:rsid w:val="002E4B50"/>
    <w:rsid w:val="002E4F4F"/>
    <w:rsid w:val="002E4F62"/>
    <w:rsid w:val="002E5096"/>
    <w:rsid w:val="002E515B"/>
    <w:rsid w:val="002E5329"/>
    <w:rsid w:val="002E561B"/>
    <w:rsid w:val="002E56EA"/>
    <w:rsid w:val="002E5EB3"/>
    <w:rsid w:val="002E6018"/>
    <w:rsid w:val="002E60C7"/>
    <w:rsid w:val="002E611F"/>
    <w:rsid w:val="002E63A2"/>
    <w:rsid w:val="002E6A28"/>
    <w:rsid w:val="002E6E8E"/>
    <w:rsid w:val="002E70B9"/>
    <w:rsid w:val="002E7172"/>
    <w:rsid w:val="002E7388"/>
    <w:rsid w:val="002E7771"/>
    <w:rsid w:val="002E785F"/>
    <w:rsid w:val="002F012D"/>
    <w:rsid w:val="002F0D6E"/>
    <w:rsid w:val="002F10EC"/>
    <w:rsid w:val="002F169D"/>
    <w:rsid w:val="002F1A7D"/>
    <w:rsid w:val="002F1AEA"/>
    <w:rsid w:val="002F1E2D"/>
    <w:rsid w:val="002F1EFC"/>
    <w:rsid w:val="002F203E"/>
    <w:rsid w:val="002F2311"/>
    <w:rsid w:val="002F2341"/>
    <w:rsid w:val="002F2430"/>
    <w:rsid w:val="002F2568"/>
    <w:rsid w:val="002F2AA2"/>
    <w:rsid w:val="002F2F2A"/>
    <w:rsid w:val="002F2F76"/>
    <w:rsid w:val="002F33B6"/>
    <w:rsid w:val="002F3565"/>
    <w:rsid w:val="002F3B88"/>
    <w:rsid w:val="002F3ED8"/>
    <w:rsid w:val="002F4145"/>
    <w:rsid w:val="002F44B8"/>
    <w:rsid w:val="002F4794"/>
    <w:rsid w:val="002F489F"/>
    <w:rsid w:val="002F4EA5"/>
    <w:rsid w:val="002F5350"/>
    <w:rsid w:val="002F5485"/>
    <w:rsid w:val="002F59CF"/>
    <w:rsid w:val="002F5AA0"/>
    <w:rsid w:val="002F5BEC"/>
    <w:rsid w:val="002F5CDB"/>
    <w:rsid w:val="002F5D47"/>
    <w:rsid w:val="002F6274"/>
    <w:rsid w:val="002F6585"/>
    <w:rsid w:val="002F680F"/>
    <w:rsid w:val="002F6BD5"/>
    <w:rsid w:val="002F6BFD"/>
    <w:rsid w:val="002F6C4E"/>
    <w:rsid w:val="002F6D1E"/>
    <w:rsid w:val="002F7248"/>
    <w:rsid w:val="002F7583"/>
    <w:rsid w:val="002F7B0E"/>
    <w:rsid w:val="002F7C0B"/>
    <w:rsid w:val="002F7C35"/>
    <w:rsid w:val="00300724"/>
    <w:rsid w:val="003009B6"/>
    <w:rsid w:val="00300A0B"/>
    <w:rsid w:val="00300AB3"/>
    <w:rsid w:val="00300D17"/>
    <w:rsid w:val="00300F4D"/>
    <w:rsid w:val="003015C1"/>
    <w:rsid w:val="0030166A"/>
    <w:rsid w:val="0030184A"/>
    <w:rsid w:val="00301D04"/>
    <w:rsid w:val="0030212B"/>
    <w:rsid w:val="00302A17"/>
    <w:rsid w:val="00302B4B"/>
    <w:rsid w:val="00302E8C"/>
    <w:rsid w:val="00302F26"/>
    <w:rsid w:val="00303504"/>
    <w:rsid w:val="0030360C"/>
    <w:rsid w:val="00303823"/>
    <w:rsid w:val="00303BB1"/>
    <w:rsid w:val="00303C00"/>
    <w:rsid w:val="00303D9C"/>
    <w:rsid w:val="00303F28"/>
    <w:rsid w:val="003043B4"/>
    <w:rsid w:val="00304533"/>
    <w:rsid w:val="003046A0"/>
    <w:rsid w:val="003048E8"/>
    <w:rsid w:val="00304A0A"/>
    <w:rsid w:val="00304CD6"/>
    <w:rsid w:val="003051BA"/>
    <w:rsid w:val="003058DB"/>
    <w:rsid w:val="00305AF1"/>
    <w:rsid w:val="00305CEE"/>
    <w:rsid w:val="00305E28"/>
    <w:rsid w:val="003061D7"/>
    <w:rsid w:val="00306471"/>
    <w:rsid w:val="00306528"/>
    <w:rsid w:val="003069CF"/>
    <w:rsid w:val="00306AA8"/>
    <w:rsid w:val="00306BA6"/>
    <w:rsid w:val="00307D01"/>
    <w:rsid w:val="0031047F"/>
    <w:rsid w:val="00310668"/>
    <w:rsid w:val="00310AE4"/>
    <w:rsid w:val="00310BAF"/>
    <w:rsid w:val="00310CF4"/>
    <w:rsid w:val="00311311"/>
    <w:rsid w:val="00311627"/>
    <w:rsid w:val="00311DE9"/>
    <w:rsid w:val="003123B4"/>
    <w:rsid w:val="0031269E"/>
    <w:rsid w:val="003127FF"/>
    <w:rsid w:val="003129E1"/>
    <w:rsid w:val="00312A11"/>
    <w:rsid w:val="00313003"/>
    <w:rsid w:val="00313122"/>
    <w:rsid w:val="00313967"/>
    <w:rsid w:val="00313AD1"/>
    <w:rsid w:val="00313B6B"/>
    <w:rsid w:val="00314181"/>
    <w:rsid w:val="003142D3"/>
    <w:rsid w:val="00314321"/>
    <w:rsid w:val="0031441D"/>
    <w:rsid w:val="00314462"/>
    <w:rsid w:val="0031470B"/>
    <w:rsid w:val="00314D05"/>
    <w:rsid w:val="003151F9"/>
    <w:rsid w:val="00315248"/>
    <w:rsid w:val="0031545A"/>
    <w:rsid w:val="003155B3"/>
    <w:rsid w:val="003155F5"/>
    <w:rsid w:val="00315780"/>
    <w:rsid w:val="003157DA"/>
    <w:rsid w:val="00315E23"/>
    <w:rsid w:val="00316547"/>
    <w:rsid w:val="00316875"/>
    <w:rsid w:val="003168C5"/>
    <w:rsid w:val="00316A58"/>
    <w:rsid w:val="00316DFF"/>
    <w:rsid w:val="0031716D"/>
    <w:rsid w:val="0031716F"/>
    <w:rsid w:val="00317236"/>
    <w:rsid w:val="00317873"/>
    <w:rsid w:val="003178A2"/>
    <w:rsid w:val="003179F9"/>
    <w:rsid w:val="00320426"/>
    <w:rsid w:val="00320C37"/>
    <w:rsid w:val="00320E91"/>
    <w:rsid w:val="00320F93"/>
    <w:rsid w:val="00321010"/>
    <w:rsid w:val="003213CF"/>
    <w:rsid w:val="00321510"/>
    <w:rsid w:val="00321656"/>
    <w:rsid w:val="003218CF"/>
    <w:rsid w:val="00321B6A"/>
    <w:rsid w:val="00321E89"/>
    <w:rsid w:val="00322121"/>
    <w:rsid w:val="00322D57"/>
    <w:rsid w:val="00322F9F"/>
    <w:rsid w:val="003230FD"/>
    <w:rsid w:val="00323302"/>
    <w:rsid w:val="00323805"/>
    <w:rsid w:val="00323C2D"/>
    <w:rsid w:val="00324188"/>
    <w:rsid w:val="00324860"/>
    <w:rsid w:val="003248FE"/>
    <w:rsid w:val="00324B5E"/>
    <w:rsid w:val="00324D06"/>
    <w:rsid w:val="00324D6E"/>
    <w:rsid w:val="00324F70"/>
    <w:rsid w:val="00325425"/>
    <w:rsid w:val="003254B0"/>
    <w:rsid w:val="00325550"/>
    <w:rsid w:val="00325E2A"/>
    <w:rsid w:val="00325F39"/>
    <w:rsid w:val="003261AE"/>
    <w:rsid w:val="00326310"/>
    <w:rsid w:val="00326432"/>
    <w:rsid w:val="00326B99"/>
    <w:rsid w:val="00326EC5"/>
    <w:rsid w:val="00326F1F"/>
    <w:rsid w:val="00327542"/>
    <w:rsid w:val="0033019A"/>
    <w:rsid w:val="00330294"/>
    <w:rsid w:val="00330402"/>
    <w:rsid w:val="003304FD"/>
    <w:rsid w:val="003306D8"/>
    <w:rsid w:val="00330B58"/>
    <w:rsid w:val="00330D64"/>
    <w:rsid w:val="0033123C"/>
    <w:rsid w:val="00331710"/>
    <w:rsid w:val="003319DE"/>
    <w:rsid w:val="00331A9E"/>
    <w:rsid w:val="00332694"/>
    <w:rsid w:val="00332938"/>
    <w:rsid w:val="00332ADF"/>
    <w:rsid w:val="00332EEF"/>
    <w:rsid w:val="0033302C"/>
    <w:rsid w:val="00333648"/>
    <w:rsid w:val="003337E0"/>
    <w:rsid w:val="00333E06"/>
    <w:rsid w:val="00334236"/>
    <w:rsid w:val="003344F1"/>
    <w:rsid w:val="0033454C"/>
    <w:rsid w:val="00334826"/>
    <w:rsid w:val="00334998"/>
    <w:rsid w:val="00334C4F"/>
    <w:rsid w:val="0033524C"/>
    <w:rsid w:val="00335877"/>
    <w:rsid w:val="003358BE"/>
    <w:rsid w:val="00335934"/>
    <w:rsid w:val="00335A67"/>
    <w:rsid w:val="00336070"/>
    <w:rsid w:val="0033624D"/>
    <w:rsid w:val="0033633C"/>
    <w:rsid w:val="0033649C"/>
    <w:rsid w:val="00336A0C"/>
    <w:rsid w:val="00336A37"/>
    <w:rsid w:val="00336C44"/>
    <w:rsid w:val="00336EC8"/>
    <w:rsid w:val="003370D7"/>
    <w:rsid w:val="00337A00"/>
    <w:rsid w:val="00337B5F"/>
    <w:rsid w:val="0034022A"/>
    <w:rsid w:val="003402B6"/>
    <w:rsid w:val="003402C4"/>
    <w:rsid w:val="00340CBC"/>
    <w:rsid w:val="00340D4F"/>
    <w:rsid w:val="00340EFD"/>
    <w:rsid w:val="00341062"/>
    <w:rsid w:val="00341C1D"/>
    <w:rsid w:val="00342182"/>
    <w:rsid w:val="00342492"/>
    <w:rsid w:val="003425D2"/>
    <w:rsid w:val="00342881"/>
    <w:rsid w:val="00342993"/>
    <w:rsid w:val="003429EA"/>
    <w:rsid w:val="00342CD5"/>
    <w:rsid w:val="00343361"/>
    <w:rsid w:val="003435BD"/>
    <w:rsid w:val="00343DEC"/>
    <w:rsid w:val="00344319"/>
    <w:rsid w:val="00344CA9"/>
    <w:rsid w:val="00345113"/>
    <w:rsid w:val="0034513B"/>
    <w:rsid w:val="00345225"/>
    <w:rsid w:val="003455F4"/>
    <w:rsid w:val="00346262"/>
    <w:rsid w:val="0034674F"/>
    <w:rsid w:val="0034675E"/>
    <w:rsid w:val="0034678B"/>
    <w:rsid w:val="00346DAF"/>
    <w:rsid w:val="00346F79"/>
    <w:rsid w:val="0034729C"/>
    <w:rsid w:val="0034734E"/>
    <w:rsid w:val="0034735A"/>
    <w:rsid w:val="00347413"/>
    <w:rsid w:val="00347546"/>
    <w:rsid w:val="00347672"/>
    <w:rsid w:val="003476BC"/>
    <w:rsid w:val="003478A5"/>
    <w:rsid w:val="003478C8"/>
    <w:rsid w:val="0034796D"/>
    <w:rsid w:val="0034796F"/>
    <w:rsid w:val="00347BBE"/>
    <w:rsid w:val="00347E1D"/>
    <w:rsid w:val="0035005E"/>
    <w:rsid w:val="0035021C"/>
    <w:rsid w:val="00350865"/>
    <w:rsid w:val="00350BC3"/>
    <w:rsid w:val="00351075"/>
    <w:rsid w:val="00351126"/>
    <w:rsid w:val="00351719"/>
    <w:rsid w:val="00351760"/>
    <w:rsid w:val="0035188A"/>
    <w:rsid w:val="003519D2"/>
    <w:rsid w:val="00351EBD"/>
    <w:rsid w:val="00352232"/>
    <w:rsid w:val="0035250B"/>
    <w:rsid w:val="0035281D"/>
    <w:rsid w:val="00352B18"/>
    <w:rsid w:val="00352D59"/>
    <w:rsid w:val="00352DA7"/>
    <w:rsid w:val="0035320D"/>
    <w:rsid w:val="003532E9"/>
    <w:rsid w:val="0035351A"/>
    <w:rsid w:val="003535A3"/>
    <w:rsid w:val="00353966"/>
    <w:rsid w:val="00354397"/>
    <w:rsid w:val="00354A7C"/>
    <w:rsid w:val="00354FA7"/>
    <w:rsid w:val="00355513"/>
    <w:rsid w:val="0035574A"/>
    <w:rsid w:val="00355948"/>
    <w:rsid w:val="00355AEF"/>
    <w:rsid w:val="00355F33"/>
    <w:rsid w:val="00355F95"/>
    <w:rsid w:val="00355FA8"/>
    <w:rsid w:val="00356474"/>
    <w:rsid w:val="00356540"/>
    <w:rsid w:val="00356E1A"/>
    <w:rsid w:val="00357168"/>
    <w:rsid w:val="003571E7"/>
    <w:rsid w:val="00357336"/>
    <w:rsid w:val="0035797A"/>
    <w:rsid w:val="003602CD"/>
    <w:rsid w:val="00360485"/>
    <w:rsid w:val="00360B42"/>
    <w:rsid w:val="00360CE7"/>
    <w:rsid w:val="00361436"/>
    <w:rsid w:val="003615A7"/>
    <w:rsid w:val="00361A19"/>
    <w:rsid w:val="00361E63"/>
    <w:rsid w:val="00362083"/>
    <w:rsid w:val="003620DC"/>
    <w:rsid w:val="00362538"/>
    <w:rsid w:val="003626C7"/>
    <w:rsid w:val="003627A6"/>
    <w:rsid w:val="00362A6A"/>
    <w:rsid w:val="00362CC8"/>
    <w:rsid w:val="00362F6F"/>
    <w:rsid w:val="0036311A"/>
    <w:rsid w:val="003637FF"/>
    <w:rsid w:val="00363D5A"/>
    <w:rsid w:val="00363F9E"/>
    <w:rsid w:val="003641C7"/>
    <w:rsid w:val="00364400"/>
    <w:rsid w:val="003645F2"/>
    <w:rsid w:val="0036464A"/>
    <w:rsid w:val="0036485D"/>
    <w:rsid w:val="00364A68"/>
    <w:rsid w:val="00364AEF"/>
    <w:rsid w:val="00364B22"/>
    <w:rsid w:val="00364C62"/>
    <w:rsid w:val="00364CF5"/>
    <w:rsid w:val="00364E88"/>
    <w:rsid w:val="00364EEB"/>
    <w:rsid w:val="00364F9D"/>
    <w:rsid w:val="00365237"/>
    <w:rsid w:val="00365381"/>
    <w:rsid w:val="003653DB"/>
    <w:rsid w:val="003655AC"/>
    <w:rsid w:val="00365BEC"/>
    <w:rsid w:val="00365BF5"/>
    <w:rsid w:val="00365C43"/>
    <w:rsid w:val="0036617D"/>
    <w:rsid w:val="0036624F"/>
    <w:rsid w:val="00366D89"/>
    <w:rsid w:val="00367061"/>
    <w:rsid w:val="0036710C"/>
    <w:rsid w:val="00367833"/>
    <w:rsid w:val="00367BA2"/>
    <w:rsid w:val="00367D0A"/>
    <w:rsid w:val="003700F4"/>
    <w:rsid w:val="00370140"/>
    <w:rsid w:val="00370197"/>
    <w:rsid w:val="00370267"/>
    <w:rsid w:val="003703EF"/>
    <w:rsid w:val="00370443"/>
    <w:rsid w:val="00370702"/>
    <w:rsid w:val="00370D93"/>
    <w:rsid w:val="00370E6F"/>
    <w:rsid w:val="0037146B"/>
    <w:rsid w:val="0037181C"/>
    <w:rsid w:val="00371973"/>
    <w:rsid w:val="00371C1D"/>
    <w:rsid w:val="00371D20"/>
    <w:rsid w:val="00372266"/>
    <w:rsid w:val="003723FB"/>
    <w:rsid w:val="00372E44"/>
    <w:rsid w:val="00373A49"/>
    <w:rsid w:val="00373C6F"/>
    <w:rsid w:val="00373DE7"/>
    <w:rsid w:val="00373DF6"/>
    <w:rsid w:val="00373FE9"/>
    <w:rsid w:val="003740D6"/>
    <w:rsid w:val="0037434C"/>
    <w:rsid w:val="003748C4"/>
    <w:rsid w:val="00374916"/>
    <w:rsid w:val="00374A0D"/>
    <w:rsid w:val="00374BAD"/>
    <w:rsid w:val="00375209"/>
    <w:rsid w:val="003752D3"/>
    <w:rsid w:val="00375878"/>
    <w:rsid w:val="00375D36"/>
    <w:rsid w:val="0037668B"/>
    <w:rsid w:val="003766B6"/>
    <w:rsid w:val="003766D1"/>
    <w:rsid w:val="00376A1A"/>
    <w:rsid w:val="00376BF5"/>
    <w:rsid w:val="00376FBF"/>
    <w:rsid w:val="003770E9"/>
    <w:rsid w:val="0037735A"/>
    <w:rsid w:val="0037752C"/>
    <w:rsid w:val="00377638"/>
    <w:rsid w:val="00377982"/>
    <w:rsid w:val="00377D51"/>
    <w:rsid w:val="00377F32"/>
    <w:rsid w:val="00377FD3"/>
    <w:rsid w:val="00380252"/>
    <w:rsid w:val="00380337"/>
    <w:rsid w:val="003803C5"/>
    <w:rsid w:val="00380598"/>
    <w:rsid w:val="003805F4"/>
    <w:rsid w:val="00380C3D"/>
    <w:rsid w:val="00380ED9"/>
    <w:rsid w:val="00380F3E"/>
    <w:rsid w:val="003813EF"/>
    <w:rsid w:val="00381480"/>
    <w:rsid w:val="003814E3"/>
    <w:rsid w:val="003816ED"/>
    <w:rsid w:val="003817EE"/>
    <w:rsid w:val="00381843"/>
    <w:rsid w:val="003819A9"/>
    <w:rsid w:val="00381E0A"/>
    <w:rsid w:val="00382051"/>
    <w:rsid w:val="00382127"/>
    <w:rsid w:val="00382182"/>
    <w:rsid w:val="003823D5"/>
    <w:rsid w:val="003824D1"/>
    <w:rsid w:val="003825E9"/>
    <w:rsid w:val="0038294F"/>
    <w:rsid w:val="00382AFF"/>
    <w:rsid w:val="00383150"/>
    <w:rsid w:val="00383419"/>
    <w:rsid w:val="00383E82"/>
    <w:rsid w:val="00383EB7"/>
    <w:rsid w:val="00383EF7"/>
    <w:rsid w:val="00384352"/>
    <w:rsid w:val="00384828"/>
    <w:rsid w:val="003857C5"/>
    <w:rsid w:val="00385924"/>
    <w:rsid w:val="003859A4"/>
    <w:rsid w:val="00385B62"/>
    <w:rsid w:val="00385F9D"/>
    <w:rsid w:val="00385FB7"/>
    <w:rsid w:val="003867D4"/>
    <w:rsid w:val="00386EEB"/>
    <w:rsid w:val="0038707F"/>
    <w:rsid w:val="0038733C"/>
    <w:rsid w:val="0038738F"/>
    <w:rsid w:val="003877E9"/>
    <w:rsid w:val="00387F2F"/>
    <w:rsid w:val="003904AC"/>
    <w:rsid w:val="003905BE"/>
    <w:rsid w:val="00390778"/>
    <w:rsid w:val="00390825"/>
    <w:rsid w:val="00390C90"/>
    <w:rsid w:val="0039118E"/>
    <w:rsid w:val="00391220"/>
    <w:rsid w:val="00391246"/>
    <w:rsid w:val="003913A5"/>
    <w:rsid w:val="003914CA"/>
    <w:rsid w:val="0039197C"/>
    <w:rsid w:val="00391B4F"/>
    <w:rsid w:val="00391F0C"/>
    <w:rsid w:val="00391FC5"/>
    <w:rsid w:val="0039209A"/>
    <w:rsid w:val="003920E9"/>
    <w:rsid w:val="00392465"/>
    <w:rsid w:val="003926A5"/>
    <w:rsid w:val="00392A24"/>
    <w:rsid w:val="00392AFA"/>
    <w:rsid w:val="00392BA9"/>
    <w:rsid w:val="00393044"/>
    <w:rsid w:val="00393321"/>
    <w:rsid w:val="003936A0"/>
    <w:rsid w:val="00393956"/>
    <w:rsid w:val="00393C40"/>
    <w:rsid w:val="00393D50"/>
    <w:rsid w:val="00393DBB"/>
    <w:rsid w:val="00393F1B"/>
    <w:rsid w:val="00394384"/>
    <w:rsid w:val="003943E0"/>
    <w:rsid w:val="00394463"/>
    <w:rsid w:val="003946A7"/>
    <w:rsid w:val="00394790"/>
    <w:rsid w:val="003949BF"/>
    <w:rsid w:val="003949C2"/>
    <w:rsid w:val="00394AD7"/>
    <w:rsid w:val="00394BBC"/>
    <w:rsid w:val="00394D89"/>
    <w:rsid w:val="00394EAA"/>
    <w:rsid w:val="00394EFE"/>
    <w:rsid w:val="00395176"/>
    <w:rsid w:val="00395192"/>
    <w:rsid w:val="003951EA"/>
    <w:rsid w:val="0039559F"/>
    <w:rsid w:val="00395817"/>
    <w:rsid w:val="00395C6C"/>
    <w:rsid w:val="0039603B"/>
    <w:rsid w:val="003960FC"/>
    <w:rsid w:val="003969F1"/>
    <w:rsid w:val="00396C6E"/>
    <w:rsid w:val="00396ED5"/>
    <w:rsid w:val="003973EE"/>
    <w:rsid w:val="00397590"/>
    <w:rsid w:val="0039796C"/>
    <w:rsid w:val="00397B61"/>
    <w:rsid w:val="00397B7D"/>
    <w:rsid w:val="00397D8D"/>
    <w:rsid w:val="003A0350"/>
    <w:rsid w:val="003A0604"/>
    <w:rsid w:val="003A06FC"/>
    <w:rsid w:val="003A07E2"/>
    <w:rsid w:val="003A0903"/>
    <w:rsid w:val="003A0F21"/>
    <w:rsid w:val="003A1193"/>
    <w:rsid w:val="003A12A2"/>
    <w:rsid w:val="003A12FA"/>
    <w:rsid w:val="003A13DF"/>
    <w:rsid w:val="003A1BA6"/>
    <w:rsid w:val="003A1CD1"/>
    <w:rsid w:val="003A21B8"/>
    <w:rsid w:val="003A2458"/>
    <w:rsid w:val="003A2696"/>
    <w:rsid w:val="003A2A8D"/>
    <w:rsid w:val="003A3034"/>
    <w:rsid w:val="003A3079"/>
    <w:rsid w:val="003A3312"/>
    <w:rsid w:val="003A351F"/>
    <w:rsid w:val="003A356C"/>
    <w:rsid w:val="003A3577"/>
    <w:rsid w:val="003A38E0"/>
    <w:rsid w:val="003A3BB0"/>
    <w:rsid w:val="003A3DF2"/>
    <w:rsid w:val="003A4225"/>
    <w:rsid w:val="003A4689"/>
    <w:rsid w:val="003A46B5"/>
    <w:rsid w:val="003A4DAA"/>
    <w:rsid w:val="003A5041"/>
    <w:rsid w:val="003A509C"/>
    <w:rsid w:val="003A50F0"/>
    <w:rsid w:val="003A541C"/>
    <w:rsid w:val="003A5698"/>
    <w:rsid w:val="003A5699"/>
    <w:rsid w:val="003A5A50"/>
    <w:rsid w:val="003A5BF3"/>
    <w:rsid w:val="003A5C28"/>
    <w:rsid w:val="003A5C74"/>
    <w:rsid w:val="003A5EE4"/>
    <w:rsid w:val="003A603F"/>
    <w:rsid w:val="003A65A9"/>
    <w:rsid w:val="003A66FC"/>
    <w:rsid w:val="003A67A8"/>
    <w:rsid w:val="003A67D0"/>
    <w:rsid w:val="003A745D"/>
    <w:rsid w:val="003A7520"/>
    <w:rsid w:val="003B0024"/>
    <w:rsid w:val="003B0652"/>
    <w:rsid w:val="003B0702"/>
    <w:rsid w:val="003B09E3"/>
    <w:rsid w:val="003B0AFA"/>
    <w:rsid w:val="003B0D13"/>
    <w:rsid w:val="003B107F"/>
    <w:rsid w:val="003B16F5"/>
    <w:rsid w:val="003B17D4"/>
    <w:rsid w:val="003B1F69"/>
    <w:rsid w:val="003B1F74"/>
    <w:rsid w:val="003B2252"/>
    <w:rsid w:val="003B22C5"/>
    <w:rsid w:val="003B24CE"/>
    <w:rsid w:val="003B29E9"/>
    <w:rsid w:val="003B2C41"/>
    <w:rsid w:val="003B2CBF"/>
    <w:rsid w:val="003B2E29"/>
    <w:rsid w:val="003B3B0F"/>
    <w:rsid w:val="003B3B18"/>
    <w:rsid w:val="003B3B85"/>
    <w:rsid w:val="003B3F7F"/>
    <w:rsid w:val="003B3F93"/>
    <w:rsid w:val="003B4589"/>
    <w:rsid w:val="003B4680"/>
    <w:rsid w:val="003B4766"/>
    <w:rsid w:val="003B4825"/>
    <w:rsid w:val="003B4944"/>
    <w:rsid w:val="003B4970"/>
    <w:rsid w:val="003B49C6"/>
    <w:rsid w:val="003B4A3A"/>
    <w:rsid w:val="003B4A42"/>
    <w:rsid w:val="003B50CF"/>
    <w:rsid w:val="003B5217"/>
    <w:rsid w:val="003B5B94"/>
    <w:rsid w:val="003B5C53"/>
    <w:rsid w:val="003B6262"/>
    <w:rsid w:val="003B6370"/>
    <w:rsid w:val="003B6489"/>
    <w:rsid w:val="003B67B7"/>
    <w:rsid w:val="003B68D0"/>
    <w:rsid w:val="003B6D2E"/>
    <w:rsid w:val="003B7031"/>
    <w:rsid w:val="003B72FB"/>
    <w:rsid w:val="003B7393"/>
    <w:rsid w:val="003B74B9"/>
    <w:rsid w:val="003B7A4C"/>
    <w:rsid w:val="003B7C1E"/>
    <w:rsid w:val="003B7CC1"/>
    <w:rsid w:val="003C0300"/>
    <w:rsid w:val="003C0414"/>
    <w:rsid w:val="003C0875"/>
    <w:rsid w:val="003C099E"/>
    <w:rsid w:val="003C0C7A"/>
    <w:rsid w:val="003C0C97"/>
    <w:rsid w:val="003C0FE3"/>
    <w:rsid w:val="003C1239"/>
    <w:rsid w:val="003C1916"/>
    <w:rsid w:val="003C1A3A"/>
    <w:rsid w:val="003C1A9A"/>
    <w:rsid w:val="003C1AC0"/>
    <w:rsid w:val="003C1B4E"/>
    <w:rsid w:val="003C1F6B"/>
    <w:rsid w:val="003C2363"/>
    <w:rsid w:val="003C2524"/>
    <w:rsid w:val="003C253C"/>
    <w:rsid w:val="003C2AAF"/>
    <w:rsid w:val="003C2F15"/>
    <w:rsid w:val="003C33CA"/>
    <w:rsid w:val="003C4371"/>
    <w:rsid w:val="003C44DF"/>
    <w:rsid w:val="003C450F"/>
    <w:rsid w:val="003C4806"/>
    <w:rsid w:val="003C483C"/>
    <w:rsid w:val="003C49F4"/>
    <w:rsid w:val="003C4E18"/>
    <w:rsid w:val="003C5015"/>
    <w:rsid w:val="003C5465"/>
    <w:rsid w:val="003C557A"/>
    <w:rsid w:val="003C58C2"/>
    <w:rsid w:val="003C5900"/>
    <w:rsid w:val="003C5A15"/>
    <w:rsid w:val="003C634D"/>
    <w:rsid w:val="003C63CB"/>
    <w:rsid w:val="003C6D7D"/>
    <w:rsid w:val="003C6F11"/>
    <w:rsid w:val="003C70AE"/>
    <w:rsid w:val="003C7408"/>
    <w:rsid w:val="003C79A7"/>
    <w:rsid w:val="003C7B91"/>
    <w:rsid w:val="003C7C41"/>
    <w:rsid w:val="003C7DB7"/>
    <w:rsid w:val="003D0042"/>
    <w:rsid w:val="003D026E"/>
    <w:rsid w:val="003D0B15"/>
    <w:rsid w:val="003D1066"/>
    <w:rsid w:val="003D10D4"/>
    <w:rsid w:val="003D114D"/>
    <w:rsid w:val="003D1347"/>
    <w:rsid w:val="003D19CA"/>
    <w:rsid w:val="003D1D05"/>
    <w:rsid w:val="003D1EC3"/>
    <w:rsid w:val="003D20FC"/>
    <w:rsid w:val="003D24A2"/>
    <w:rsid w:val="003D270B"/>
    <w:rsid w:val="003D2905"/>
    <w:rsid w:val="003D295D"/>
    <w:rsid w:val="003D2A5D"/>
    <w:rsid w:val="003D2D2C"/>
    <w:rsid w:val="003D2E80"/>
    <w:rsid w:val="003D2FC2"/>
    <w:rsid w:val="003D3010"/>
    <w:rsid w:val="003D30AB"/>
    <w:rsid w:val="003D32F9"/>
    <w:rsid w:val="003D37CA"/>
    <w:rsid w:val="003D3AC7"/>
    <w:rsid w:val="003D4139"/>
    <w:rsid w:val="003D4297"/>
    <w:rsid w:val="003D432F"/>
    <w:rsid w:val="003D43DB"/>
    <w:rsid w:val="003D44E5"/>
    <w:rsid w:val="003D4519"/>
    <w:rsid w:val="003D4C0B"/>
    <w:rsid w:val="003D5563"/>
    <w:rsid w:val="003D5A01"/>
    <w:rsid w:val="003D5E7A"/>
    <w:rsid w:val="003D5E90"/>
    <w:rsid w:val="003D61D8"/>
    <w:rsid w:val="003D6205"/>
    <w:rsid w:val="003D67A7"/>
    <w:rsid w:val="003D689B"/>
    <w:rsid w:val="003D73F3"/>
    <w:rsid w:val="003D7586"/>
    <w:rsid w:val="003D766F"/>
    <w:rsid w:val="003D7896"/>
    <w:rsid w:val="003D7B6B"/>
    <w:rsid w:val="003D7BED"/>
    <w:rsid w:val="003D7F9A"/>
    <w:rsid w:val="003E0592"/>
    <w:rsid w:val="003E09A9"/>
    <w:rsid w:val="003E0A4D"/>
    <w:rsid w:val="003E0D8A"/>
    <w:rsid w:val="003E11FA"/>
    <w:rsid w:val="003E19F1"/>
    <w:rsid w:val="003E1BF8"/>
    <w:rsid w:val="003E1FA5"/>
    <w:rsid w:val="003E24E7"/>
    <w:rsid w:val="003E29E8"/>
    <w:rsid w:val="003E2A1A"/>
    <w:rsid w:val="003E2D7C"/>
    <w:rsid w:val="003E2D80"/>
    <w:rsid w:val="003E2DFC"/>
    <w:rsid w:val="003E2EF1"/>
    <w:rsid w:val="003E317D"/>
    <w:rsid w:val="003E343D"/>
    <w:rsid w:val="003E3612"/>
    <w:rsid w:val="003E36B7"/>
    <w:rsid w:val="003E37E4"/>
    <w:rsid w:val="003E3B86"/>
    <w:rsid w:val="003E3D42"/>
    <w:rsid w:val="003E3DA9"/>
    <w:rsid w:val="003E4009"/>
    <w:rsid w:val="003E4018"/>
    <w:rsid w:val="003E4021"/>
    <w:rsid w:val="003E485E"/>
    <w:rsid w:val="003E4B8A"/>
    <w:rsid w:val="003E51B8"/>
    <w:rsid w:val="003E5667"/>
    <w:rsid w:val="003E58E0"/>
    <w:rsid w:val="003E61A0"/>
    <w:rsid w:val="003E6567"/>
    <w:rsid w:val="003E69E1"/>
    <w:rsid w:val="003E6CFD"/>
    <w:rsid w:val="003E6E7A"/>
    <w:rsid w:val="003E6F67"/>
    <w:rsid w:val="003E6FBF"/>
    <w:rsid w:val="003E6FDC"/>
    <w:rsid w:val="003E6FEA"/>
    <w:rsid w:val="003E73FD"/>
    <w:rsid w:val="003E789F"/>
    <w:rsid w:val="003E78F9"/>
    <w:rsid w:val="003E7A99"/>
    <w:rsid w:val="003E7AAC"/>
    <w:rsid w:val="003E7AC6"/>
    <w:rsid w:val="003F0214"/>
    <w:rsid w:val="003F0559"/>
    <w:rsid w:val="003F0728"/>
    <w:rsid w:val="003F0871"/>
    <w:rsid w:val="003F088C"/>
    <w:rsid w:val="003F0CDB"/>
    <w:rsid w:val="003F121C"/>
    <w:rsid w:val="003F1259"/>
    <w:rsid w:val="003F1315"/>
    <w:rsid w:val="003F15C7"/>
    <w:rsid w:val="003F1889"/>
    <w:rsid w:val="003F1A38"/>
    <w:rsid w:val="003F1CC0"/>
    <w:rsid w:val="003F2126"/>
    <w:rsid w:val="003F2997"/>
    <w:rsid w:val="003F29AE"/>
    <w:rsid w:val="003F2CD2"/>
    <w:rsid w:val="003F2DF3"/>
    <w:rsid w:val="003F30CD"/>
    <w:rsid w:val="003F3454"/>
    <w:rsid w:val="003F3469"/>
    <w:rsid w:val="003F34B3"/>
    <w:rsid w:val="003F37F4"/>
    <w:rsid w:val="003F3A0C"/>
    <w:rsid w:val="003F3B3E"/>
    <w:rsid w:val="003F3CE6"/>
    <w:rsid w:val="003F3DF8"/>
    <w:rsid w:val="003F4706"/>
    <w:rsid w:val="003F47C7"/>
    <w:rsid w:val="003F4857"/>
    <w:rsid w:val="003F48D3"/>
    <w:rsid w:val="003F4928"/>
    <w:rsid w:val="003F4D2B"/>
    <w:rsid w:val="003F4E81"/>
    <w:rsid w:val="003F4F15"/>
    <w:rsid w:val="003F5140"/>
    <w:rsid w:val="003F58F7"/>
    <w:rsid w:val="003F5B53"/>
    <w:rsid w:val="003F613C"/>
    <w:rsid w:val="003F6352"/>
    <w:rsid w:val="003F64A9"/>
    <w:rsid w:val="003F65A3"/>
    <w:rsid w:val="003F6A05"/>
    <w:rsid w:val="003F6DE6"/>
    <w:rsid w:val="003F6E08"/>
    <w:rsid w:val="003F73CC"/>
    <w:rsid w:val="003F7730"/>
    <w:rsid w:val="003F78D6"/>
    <w:rsid w:val="003F7AAB"/>
    <w:rsid w:val="003F7BCF"/>
    <w:rsid w:val="003F7CC9"/>
    <w:rsid w:val="00400113"/>
    <w:rsid w:val="0040049F"/>
    <w:rsid w:val="004008F8"/>
    <w:rsid w:val="00401254"/>
    <w:rsid w:val="00401431"/>
    <w:rsid w:val="0040172D"/>
    <w:rsid w:val="004017D1"/>
    <w:rsid w:val="00401B9E"/>
    <w:rsid w:val="00401C22"/>
    <w:rsid w:val="00402332"/>
    <w:rsid w:val="00402337"/>
    <w:rsid w:val="00402A18"/>
    <w:rsid w:val="00402CF7"/>
    <w:rsid w:val="004033C7"/>
    <w:rsid w:val="004034DF"/>
    <w:rsid w:val="00403A96"/>
    <w:rsid w:val="00403CD3"/>
    <w:rsid w:val="00404081"/>
    <w:rsid w:val="0040419D"/>
    <w:rsid w:val="004041BC"/>
    <w:rsid w:val="00404211"/>
    <w:rsid w:val="0040487A"/>
    <w:rsid w:val="0040487C"/>
    <w:rsid w:val="00404D89"/>
    <w:rsid w:val="004052E9"/>
    <w:rsid w:val="00405464"/>
    <w:rsid w:val="004057A6"/>
    <w:rsid w:val="0040590D"/>
    <w:rsid w:val="00405994"/>
    <w:rsid w:val="004059F4"/>
    <w:rsid w:val="00405D9D"/>
    <w:rsid w:val="004063B0"/>
    <w:rsid w:val="004063BC"/>
    <w:rsid w:val="00406475"/>
    <w:rsid w:val="004068E0"/>
    <w:rsid w:val="00406B16"/>
    <w:rsid w:val="00406B84"/>
    <w:rsid w:val="00406EC0"/>
    <w:rsid w:val="004075E0"/>
    <w:rsid w:val="004076C8"/>
    <w:rsid w:val="0040775F"/>
    <w:rsid w:val="00407BFF"/>
    <w:rsid w:val="00407CB2"/>
    <w:rsid w:val="00407EEF"/>
    <w:rsid w:val="00407FEF"/>
    <w:rsid w:val="004102AF"/>
    <w:rsid w:val="00410FCE"/>
    <w:rsid w:val="00411409"/>
    <w:rsid w:val="0041160B"/>
    <w:rsid w:val="00411BBE"/>
    <w:rsid w:val="00411DF2"/>
    <w:rsid w:val="00412088"/>
    <w:rsid w:val="004120C2"/>
    <w:rsid w:val="004126F0"/>
    <w:rsid w:val="0041290B"/>
    <w:rsid w:val="00412B5F"/>
    <w:rsid w:val="00412F88"/>
    <w:rsid w:val="0041321C"/>
    <w:rsid w:val="004136BF"/>
    <w:rsid w:val="00413748"/>
    <w:rsid w:val="00413BD2"/>
    <w:rsid w:val="00413CB3"/>
    <w:rsid w:val="0041455D"/>
    <w:rsid w:val="00414AF3"/>
    <w:rsid w:val="00414C94"/>
    <w:rsid w:val="00414F3E"/>
    <w:rsid w:val="0041531C"/>
    <w:rsid w:val="00415428"/>
    <w:rsid w:val="00415756"/>
    <w:rsid w:val="004159A5"/>
    <w:rsid w:val="00415C00"/>
    <w:rsid w:val="00415CD5"/>
    <w:rsid w:val="0041654C"/>
    <w:rsid w:val="004166A0"/>
    <w:rsid w:val="004166FB"/>
    <w:rsid w:val="004169EC"/>
    <w:rsid w:val="00416DFC"/>
    <w:rsid w:val="00416E95"/>
    <w:rsid w:val="00416F5B"/>
    <w:rsid w:val="0041720D"/>
    <w:rsid w:val="004173C6"/>
    <w:rsid w:val="0041757A"/>
    <w:rsid w:val="0041761F"/>
    <w:rsid w:val="00417A57"/>
    <w:rsid w:val="00417B97"/>
    <w:rsid w:val="00417F65"/>
    <w:rsid w:val="00420939"/>
    <w:rsid w:val="00420CAE"/>
    <w:rsid w:val="00420DE0"/>
    <w:rsid w:val="00420F6C"/>
    <w:rsid w:val="00421096"/>
    <w:rsid w:val="0042127D"/>
    <w:rsid w:val="00421686"/>
    <w:rsid w:val="004216D8"/>
    <w:rsid w:val="0042178E"/>
    <w:rsid w:val="004219F1"/>
    <w:rsid w:val="00421CD0"/>
    <w:rsid w:val="00422411"/>
    <w:rsid w:val="004225BE"/>
    <w:rsid w:val="00422F47"/>
    <w:rsid w:val="0042303F"/>
    <w:rsid w:val="00423142"/>
    <w:rsid w:val="00423ADD"/>
    <w:rsid w:val="00423B8A"/>
    <w:rsid w:val="00424065"/>
    <w:rsid w:val="0042439C"/>
    <w:rsid w:val="00424500"/>
    <w:rsid w:val="0042489F"/>
    <w:rsid w:val="00425431"/>
    <w:rsid w:val="004254EF"/>
    <w:rsid w:val="00425735"/>
    <w:rsid w:val="00425822"/>
    <w:rsid w:val="004259C1"/>
    <w:rsid w:val="00425C26"/>
    <w:rsid w:val="00425D75"/>
    <w:rsid w:val="0042602C"/>
    <w:rsid w:val="004260EA"/>
    <w:rsid w:val="004262FA"/>
    <w:rsid w:val="00426A4B"/>
    <w:rsid w:val="004270F7"/>
    <w:rsid w:val="0042722B"/>
    <w:rsid w:val="00427644"/>
    <w:rsid w:val="00427B11"/>
    <w:rsid w:val="00427D25"/>
    <w:rsid w:val="00427E80"/>
    <w:rsid w:val="00430348"/>
    <w:rsid w:val="004304FA"/>
    <w:rsid w:val="00430858"/>
    <w:rsid w:val="004308FF"/>
    <w:rsid w:val="00430A3C"/>
    <w:rsid w:val="00430AEA"/>
    <w:rsid w:val="00430C19"/>
    <w:rsid w:val="00430CDF"/>
    <w:rsid w:val="0043110B"/>
    <w:rsid w:val="00431212"/>
    <w:rsid w:val="004313CF"/>
    <w:rsid w:val="00431459"/>
    <w:rsid w:val="004314B2"/>
    <w:rsid w:val="004317BD"/>
    <w:rsid w:val="004318F4"/>
    <w:rsid w:val="00431F7E"/>
    <w:rsid w:val="004320C6"/>
    <w:rsid w:val="00432113"/>
    <w:rsid w:val="00432163"/>
    <w:rsid w:val="0043225B"/>
    <w:rsid w:val="004322D8"/>
    <w:rsid w:val="00432711"/>
    <w:rsid w:val="00432874"/>
    <w:rsid w:val="00432C47"/>
    <w:rsid w:val="004331F1"/>
    <w:rsid w:val="0043345C"/>
    <w:rsid w:val="00433639"/>
    <w:rsid w:val="00433D95"/>
    <w:rsid w:val="00433EC9"/>
    <w:rsid w:val="00433FD8"/>
    <w:rsid w:val="00434058"/>
    <w:rsid w:val="004342C9"/>
    <w:rsid w:val="0043466F"/>
    <w:rsid w:val="0043483F"/>
    <w:rsid w:val="00434844"/>
    <w:rsid w:val="00434A71"/>
    <w:rsid w:val="00434ADA"/>
    <w:rsid w:val="00434BCB"/>
    <w:rsid w:val="00435031"/>
    <w:rsid w:val="004350FE"/>
    <w:rsid w:val="004352AA"/>
    <w:rsid w:val="0043565A"/>
    <w:rsid w:val="00435C0E"/>
    <w:rsid w:val="0043629F"/>
    <w:rsid w:val="0043633F"/>
    <w:rsid w:val="0043635D"/>
    <w:rsid w:val="00436684"/>
    <w:rsid w:val="00436D8F"/>
    <w:rsid w:val="00436E38"/>
    <w:rsid w:val="00437226"/>
    <w:rsid w:val="00437684"/>
    <w:rsid w:val="00437DBE"/>
    <w:rsid w:val="00437DD5"/>
    <w:rsid w:val="00437F27"/>
    <w:rsid w:val="0044008C"/>
    <w:rsid w:val="00440098"/>
    <w:rsid w:val="00440395"/>
    <w:rsid w:val="0044076C"/>
    <w:rsid w:val="00440AF0"/>
    <w:rsid w:val="00440B8F"/>
    <w:rsid w:val="00440FA7"/>
    <w:rsid w:val="00441177"/>
    <w:rsid w:val="00441777"/>
    <w:rsid w:val="00441BA4"/>
    <w:rsid w:val="00441BA7"/>
    <w:rsid w:val="00442063"/>
    <w:rsid w:val="00442937"/>
    <w:rsid w:val="004429DE"/>
    <w:rsid w:val="00442A1F"/>
    <w:rsid w:val="00442A77"/>
    <w:rsid w:val="00442C27"/>
    <w:rsid w:val="0044300E"/>
    <w:rsid w:val="004432EC"/>
    <w:rsid w:val="00443512"/>
    <w:rsid w:val="004438E7"/>
    <w:rsid w:val="0044395D"/>
    <w:rsid w:val="004442BA"/>
    <w:rsid w:val="004443C1"/>
    <w:rsid w:val="004444BB"/>
    <w:rsid w:val="00444670"/>
    <w:rsid w:val="00444990"/>
    <w:rsid w:val="00444B08"/>
    <w:rsid w:val="00444F23"/>
    <w:rsid w:val="004450D4"/>
    <w:rsid w:val="004455EC"/>
    <w:rsid w:val="004458CE"/>
    <w:rsid w:val="00445C2D"/>
    <w:rsid w:val="00445F6D"/>
    <w:rsid w:val="00445FC5"/>
    <w:rsid w:val="004460FC"/>
    <w:rsid w:val="004461D6"/>
    <w:rsid w:val="004464EC"/>
    <w:rsid w:val="00446AD9"/>
    <w:rsid w:val="00446C82"/>
    <w:rsid w:val="00447C1B"/>
    <w:rsid w:val="00447FCB"/>
    <w:rsid w:val="0045059A"/>
    <w:rsid w:val="004505A0"/>
    <w:rsid w:val="00450653"/>
    <w:rsid w:val="00450658"/>
    <w:rsid w:val="004506C7"/>
    <w:rsid w:val="00450D17"/>
    <w:rsid w:val="004513EB"/>
    <w:rsid w:val="00451493"/>
    <w:rsid w:val="00451BAA"/>
    <w:rsid w:val="00451F82"/>
    <w:rsid w:val="0045247A"/>
    <w:rsid w:val="004524B0"/>
    <w:rsid w:val="00452620"/>
    <w:rsid w:val="00452778"/>
    <w:rsid w:val="00452859"/>
    <w:rsid w:val="00452CA1"/>
    <w:rsid w:val="00452D74"/>
    <w:rsid w:val="00452D90"/>
    <w:rsid w:val="00452E41"/>
    <w:rsid w:val="00453059"/>
    <w:rsid w:val="00453ECE"/>
    <w:rsid w:val="0045475B"/>
    <w:rsid w:val="00454BCA"/>
    <w:rsid w:val="0045502C"/>
    <w:rsid w:val="004552ED"/>
    <w:rsid w:val="0045534F"/>
    <w:rsid w:val="004554D9"/>
    <w:rsid w:val="0045559E"/>
    <w:rsid w:val="00455737"/>
    <w:rsid w:val="00455E5D"/>
    <w:rsid w:val="00455EAF"/>
    <w:rsid w:val="004562A3"/>
    <w:rsid w:val="00456448"/>
    <w:rsid w:val="004567B6"/>
    <w:rsid w:val="00456A3A"/>
    <w:rsid w:val="00456FF5"/>
    <w:rsid w:val="00457045"/>
    <w:rsid w:val="00457BE6"/>
    <w:rsid w:val="00457D0A"/>
    <w:rsid w:val="00457E2E"/>
    <w:rsid w:val="00457F99"/>
    <w:rsid w:val="00460308"/>
    <w:rsid w:val="004607F8"/>
    <w:rsid w:val="00460874"/>
    <w:rsid w:val="00460928"/>
    <w:rsid w:val="00460C70"/>
    <w:rsid w:val="00460DD2"/>
    <w:rsid w:val="00460E64"/>
    <w:rsid w:val="00460F03"/>
    <w:rsid w:val="00460F32"/>
    <w:rsid w:val="00460F9A"/>
    <w:rsid w:val="00461525"/>
    <w:rsid w:val="00461547"/>
    <w:rsid w:val="00461851"/>
    <w:rsid w:val="00461C47"/>
    <w:rsid w:val="00461D2D"/>
    <w:rsid w:val="00462B29"/>
    <w:rsid w:val="00462BFC"/>
    <w:rsid w:val="00462C7A"/>
    <w:rsid w:val="00462CE7"/>
    <w:rsid w:val="00462ED3"/>
    <w:rsid w:val="00463695"/>
    <w:rsid w:val="004639C1"/>
    <w:rsid w:val="00463C3F"/>
    <w:rsid w:val="004643F2"/>
    <w:rsid w:val="00464585"/>
    <w:rsid w:val="0046461A"/>
    <w:rsid w:val="00464703"/>
    <w:rsid w:val="00464741"/>
    <w:rsid w:val="004649EC"/>
    <w:rsid w:val="00464AE3"/>
    <w:rsid w:val="00464D55"/>
    <w:rsid w:val="00464DDD"/>
    <w:rsid w:val="00465EC0"/>
    <w:rsid w:val="00465EFA"/>
    <w:rsid w:val="004665F1"/>
    <w:rsid w:val="00466667"/>
    <w:rsid w:val="004668C4"/>
    <w:rsid w:val="00466A50"/>
    <w:rsid w:val="00466BB8"/>
    <w:rsid w:val="00466FAC"/>
    <w:rsid w:val="00467128"/>
    <w:rsid w:val="004671CD"/>
    <w:rsid w:val="004673C8"/>
    <w:rsid w:val="004673FE"/>
    <w:rsid w:val="00467463"/>
    <w:rsid w:val="00467607"/>
    <w:rsid w:val="004676E9"/>
    <w:rsid w:val="00467700"/>
    <w:rsid w:val="0046784F"/>
    <w:rsid w:val="00467954"/>
    <w:rsid w:val="00467A3B"/>
    <w:rsid w:val="00470200"/>
    <w:rsid w:val="0047032E"/>
    <w:rsid w:val="0047036E"/>
    <w:rsid w:val="00470995"/>
    <w:rsid w:val="00470C95"/>
    <w:rsid w:val="00470CD4"/>
    <w:rsid w:val="00471044"/>
    <w:rsid w:val="00471275"/>
    <w:rsid w:val="00471571"/>
    <w:rsid w:val="0047161D"/>
    <w:rsid w:val="00471D54"/>
    <w:rsid w:val="00471E3D"/>
    <w:rsid w:val="00471E9E"/>
    <w:rsid w:val="004725F9"/>
    <w:rsid w:val="00472768"/>
    <w:rsid w:val="00472FB4"/>
    <w:rsid w:val="00472FB7"/>
    <w:rsid w:val="004732B0"/>
    <w:rsid w:val="0047343F"/>
    <w:rsid w:val="004735D5"/>
    <w:rsid w:val="004737BB"/>
    <w:rsid w:val="00473ADA"/>
    <w:rsid w:val="00473B37"/>
    <w:rsid w:val="00473FD2"/>
    <w:rsid w:val="004741D1"/>
    <w:rsid w:val="0047490C"/>
    <w:rsid w:val="00474BEE"/>
    <w:rsid w:val="004751F4"/>
    <w:rsid w:val="00475321"/>
    <w:rsid w:val="00475627"/>
    <w:rsid w:val="004757EE"/>
    <w:rsid w:val="00475A8D"/>
    <w:rsid w:val="00475E62"/>
    <w:rsid w:val="00475E7A"/>
    <w:rsid w:val="004760AB"/>
    <w:rsid w:val="004761C5"/>
    <w:rsid w:val="0047624C"/>
    <w:rsid w:val="00476487"/>
    <w:rsid w:val="004764EA"/>
    <w:rsid w:val="00476EA0"/>
    <w:rsid w:val="00476F02"/>
    <w:rsid w:val="00476F25"/>
    <w:rsid w:val="00477509"/>
    <w:rsid w:val="004775D6"/>
    <w:rsid w:val="00477622"/>
    <w:rsid w:val="004777DD"/>
    <w:rsid w:val="004779E5"/>
    <w:rsid w:val="00477AB9"/>
    <w:rsid w:val="00477B01"/>
    <w:rsid w:val="00477FF3"/>
    <w:rsid w:val="0048086D"/>
    <w:rsid w:val="00480B9E"/>
    <w:rsid w:val="00480C2F"/>
    <w:rsid w:val="00480CEF"/>
    <w:rsid w:val="00480D8D"/>
    <w:rsid w:val="00481758"/>
    <w:rsid w:val="00481B1C"/>
    <w:rsid w:val="00481B72"/>
    <w:rsid w:val="00481CFC"/>
    <w:rsid w:val="00481DD3"/>
    <w:rsid w:val="004821CE"/>
    <w:rsid w:val="00482314"/>
    <w:rsid w:val="00482A9C"/>
    <w:rsid w:val="00482E65"/>
    <w:rsid w:val="00482E6E"/>
    <w:rsid w:val="00482F46"/>
    <w:rsid w:val="00482F83"/>
    <w:rsid w:val="0048310B"/>
    <w:rsid w:val="004832E6"/>
    <w:rsid w:val="004837B0"/>
    <w:rsid w:val="00483B0C"/>
    <w:rsid w:val="00484284"/>
    <w:rsid w:val="00484646"/>
    <w:rsid w:val="004846FD"/>
    <w:rsid w:val="00484F9C"/>
    <w:rsid w:val="0048513B"/>
    <w:rsid w:val="004852C7"/>
    <w:rsid w:val="004853AC"/>
    <w:rsid w:val="004859FF"/>
    <w:rsid w:val="00485DE6"/>
    <w:rsid w:val="004861B5"/>
    <w:rsid w:val="004864EF"/>
    <w:rsid w:val="00486840"/>
    <w:rsid w:val="0048684D"/>
    <w:rsid w:val="00486B78"/>
    <w:rsid w:val="00486C05"/>
    <w:rsid w:val="00486F20"/>
    <w:rsid w:val="00486F4A"/>
    <w:rsid w:val="00487AEF"/>
    <w:rsid w:val="00487CA2"/>
    <w:rsid w:val="00490723"/>
    <w:rsid w:val="00490B74"/>
    <w:rsid w:val="00490B98"/>
    <w:rsid w:val="004917EC"/>
    <w:rsid w:val="0049193E"/>
    <w:rsid w:val="004919E3"/>
    <w:rsid w:val="00491E3E"/>
    <w:rsid w:val="00491F6D"/>
    <w:rsid w:val="0049221C"/>
    <w:rsid w:val="004923BE"/>
    <w:rsid w:val="00492478"/>
    <w:rsid w:val="00492C5A"/>
    <w:rsid w:val="00492C60"/>
    <w:rsid w:val="00492C93"/>
    <w:rsid w:val="00492CBE"/>
    <w:rsid w:val="00492FF8"/>
    <w:rsid w:val="00493460"/>
    <w:rsid w:val="00493C52"/>
    <w:rsid w:val="00493EF8"/>
    <w:rsid w:val="0049411E"/>
    <w:rsid w:val="0049470E"/>
    <w:rsid w:val="0049488C"/>
    <w:rsid w:val="00494991"/>
    <w:rsid w:val="00494A8D"/>
    <w:rsid w:val="00494ACD"/>
    <w:rsid w:val="0049500D"/>
    <w:rsid w:val="00495035"/>
    <w:rsid w:val="00495295"/>
    <w:rsid w:val="0049535B"/>
    <w:rsid w:val="00495616"/>
    <w:rsid w:val="00495EF7"/>
    <w:rsid w:val="00495F85"/>
    <w:rsid w:val="00496980"/>
    <w:rsid w:val="00496A89"/>
    <w:rsid w:val="00496D2F"/>
    <w:rsid w:val="00497106"/>
    <w:rsid w:val="0049727F"/>
    <w:rsid w:val="00497461"/>
    <w:rsid w:val="004976F0"/>
    <w:rsid w:val="00497C27"/>
    <w:rsid w:val="004A014D"/>
    <w:rsid w:val="004A025C"/>
    <w:rsid w:val="004A0561"/>
    <w:rsid w:val="004A0591"/>
    <w:rsid w:val="004A08B7"/>
    <w:rsid w:val="004A0A7D"/>
    <w:rsid w:val="004A0E24"/>
    <w:rsid w:val="004A13FB"/>
    <w:rsid w:val="004A1466"/>
    <w:rsid w:val="004A14CA"/>
    <w:rsid w:val="004A1518"/>
    <w:rsid w:val="004A15FF"/>
    <w:rsid w:val="004A1C17"/>
    <w:rsid w:val="004A20ED"/>
    <w:rsid w:val="004A217B"/>
    <w:rsid w:val="004A21C2"/>
    <w:rsid w:val="004A22C8"/>
    <w:rsid w:val="004A2653"/>
    <w:rsid w:val="004A27B4"/>
    <w:rsid w:val="004A28FA"/>
    <w:rsid w:val="004A2F68"/>
    <w:rsid w:val="004A369A"/>
    <w:rsid w:val="004A3881"/>
    <w:rsid w:val="004A3F11"/>
    <w:rsid w:val="004A3FE1"/>
    <w:rsid w:val="004A402D"/>
    <w:rsid w:val="004A4138"/>
    <w:rsid w:val="004A456A"/>
    <w:rsid w:val="004A4644"/>
    <w:rsid w:val="004A4B4B"/>
    <w:rsid w:val="004A4CDB"/>
    <w:rsid w:val="004A4D88"/>
    <w:rsid w:val="004A4F43"/>
    <w:rsid w:val="004A4F46"/>
    <w:rsid w:val="004A50AA"/>
    <w:rsid w:val="004A50DE"/>
    <w:rsid w:val="004A558D"/>
    <w:rsid w:val="004A56E8"/>
    <w:rsid w:val="004A5778"/>
    <w:rsid w:val="004A590B"/>
    <w:rsid w:val="004A5F35"/>
    <w:rsid w:val="004A5FBA"/>
    <w:rsid w:val="004A665C"/>
    <w:rsid w:val="004A6980"/>
    <w:rsid w:val="004A6A34"/>
    <w:rsid w:val="004A6C89"/>
    <w:rsid w:val="004A6D3F"/>
    <w:rsid w:val="004A6E46"/>
    <w:rsid w:val="004A7C66"/>
    <w:rsid w:val="004A7E2C"/>
    <w:rsid w:val="004B02F3"/>
    <w:rsid w:val="004B03CF"/>
    <w:rsid w:val="004B0466"/>
    <w:rsid w:val="004B0748"/>
    <w:rsid w:val="004B09CB"/>
    <w:rsid w:val="004B0D99"/>
    <w:rsid w:val="004B0F41"/>
    <w:rsid w:val="004B11B3"/>
    <w:rsid w:val="004B1461"/>
    <w:rsid w:val="004B1655"/>
    <w:rsid w:val="004B1A8E"/>
    <w:rsid w:val="004B2F31"/>
    <w:rsid w:val="004B2F84"/>
    <w:rsid w:val="004B3951"/>
    <w:rsid w:val="004B3EAC"/>
    <w:rsid w:val="004B4021"/>
    <w:rsid w:val="004B413F"/>
    <w:rsid w:val="004B464B"/>
    <w:rsid w:val="004B4A7B"/>
    <w:rsid w:val="004B4BEF"/>
    <w:rsid w:val="004B4D6E"/>
    <w:rsid w:val="004B4DFD"/>
    <w:rsid w:val="004B4EFF"/>
    <w:rsid w:val="004B542F"/>
    <w:rsid w:val="004B5694"/>
    <w:rsid w:val="004B5714"/>
    <w:rsid w:val="004B5842"/>
    <w:rsid w:val="004B5943"/>
    <w:rsid w:val="004B5D6F"/>
    <w:rsid w:val="004B5D93"/>
    <w:rsid w:val="004B6130"/>
    <w:rsid w:val="004B6237"/>
    <w:rsid w:val="004B673A"/>
    <w:rsid w:val="004B677B"/>
    <w:rsid w:val="004B6864"/>
    <w:rsid w:val="004B7381"/>
    <w:rsid w:val="004B74D3"/>
    <w:rsid w:val="004B75EC"/>
    <w:rsid w:val="004B789A"/>
    <w:rsid w:val="004C0013"/>
    <w:rsid w:val="004C0217"/>
    <w:rsid w:val="004C0351"/>
    <w:rsid w:val="004C0384"/>
    <w:rsid w:val="004C0397"/>
    <w:rsid w:val="004C0430"/>
    <w:rsid w:val="004C0531"/>
    <w:rsid w:val="004C0534"/>
    <w:rsid w:val="004C08B5"/>
    <w:rsid w:val="004C0A69"/>
    <w:rsid w:val="004C0BB7"/>
    <w:rsid w:val="004C0ECF"/>
    <w:rsid w:val="004C0F06"/>
    <w:rsid w:val="004C1608"/>
    <w:rsid w:val="004C1655"/>
    <w:rsid w:val="004C16AB"/>
    <w:rsid w:val="004C174A"/>
    <w:rsid w:val="004C1C85"/>
    <w:rsid w:val="004C1E68"/>
    <w:rsid w:val="004C22B1"/>
    <w:rsid w:val="004C22CD"/>
    <w:rsid w:val="004C2399"/>
    <w:rsid w:val="004C2702"/>
    <w:rsid w:val="004C299D"/>
    <w:rsid w:val="004C2AC7"/>
    <w:rsid w:val="004C2DF1"/>
    <w:rsid w:val="004C2E9D"/>
    <w:rsid w:val="004C32F3"/>
    <w:rsid w:val="004C33B0"/>
    <w:rsid w:val="004C33EA"/>
    <w:rsid w:val="004C357D"/>
    <w:rsid w:val="004C3A3A"/>
    <w:rsid w:val="004C3EEC"/>
    <w:rsid w:val="004C4069"/>
    <w:rsid w:val="004C47F8"/>
    <w:rsid w:val="004C4807"/>
    <w:rsid w:val="004C4B2C"/>
    <w:rsid w:val="004C5261"/>
    <w:rsid w:val="004C56A3"/>
    <w:rsid w:val="004C56A4"/>
    <w:rsid w:val="004C6016"/>
    <w:rsid w:val="004C6038"/>
    <w:rsid w:val="004C6315"/>
    <w:rsid w:val="004C63B8"/>
    <w:rsid w:val="004C665D"/>
    <w:rsid w:val="004C66DB"/>
    <w:rsid w:val="004C6D31"/>
    <w:rsid w:val="004C6DCB"/>
    <w:rsid w:val="004C7039"/>
    <w:rsid w:val="004C764D"/>
    <w:rsid w:val="004C7F8B"/>
    <w:rsid w:val="004D096E"/>
    <w:rsid w:val="004D0A62"/>
    <w:rsid w:val="004D1288"/>
    <w:rsid w:val="004D1BF5"/>
    <w:rsid w:val="004D2078"/>
    <w:rsid w:val="004D29B5"/>
    <w:rsid w:val="004D2D8C"/>
    <w:rsid w:val="004D309D"/>
    <w:rsid w:val="004D3379"/>
    <w:rsid w:val="004D35EE"/>
    <w:rsid w:val="004D370B"/>
    <w:rsid w:val="004D3CC5"/>
    <w:rsid w:val="004D3D41"/>
    <w:rsid w:val="004D3E0A"/>
    <w:rsid w:val="004D403B"/>
    <w:rsid w:val="004D4085"/>
    <w:rsid w:val="004D4413"/>
    <w:rsid w:val="004D47F5"/>
    <w:rsid w:val="004D485B"/>
    <w:rsid w:val="004D4DD4"/>
    <w:rsid w:val="004D4E2C"/>
    <w:rsid w:val="004D58FC"/>
    <w:rsid w:val="004D60A0"/>
    <w:rsid w:val="004D647B"/>
    <w:rsid w:val="004D6715"/>
    <w:rsid w:val="004D678D"/>
    <w:rsid w:val="004D6BD4"/>
    <w:rsid w:val="004D6FEA"/>
    <w:rsid w:val="004D7A5F"/>
    <w:rsid w:val="004D7D20"/>
    <w:rsid w:val="004D7F14"/>
    <w:rsid w:val="004E02FD"/>
    <w:rsid w:val="004E044D"/>
    <w:rsid w:val="004E05E0"/>
    <w:rsid w:val="004E0A2E"/>
    <w:rsid w:val="004E0A4A"/>
    <w:rsid w:val="004E16DE"/>
    <w:rsid w:val="004E1798"/>
    <w:rsid w:val="004E194E"/>
    <w:rsid w:val="004E1AC7"/>
    <w:rsid w:val="004E1BA6"/>
    <w:rsid w:val="004E1BBC"/>
    <w:rsid w:val="004E1EF0"/>
    <w:rsid w:val="004E2068"/>
    <w:rsid w:val="004E20C5"/>
    <w:rsid w:val="004E244B"/>
    <w:rsid w:val="004E264C"/>
    <w:rsid w:val="004E26F9"/>
    <w:rsid w:val="004E2A0C"/>
    <w:rsid w:val="004E2C1B"/>
    <w:rsid w:val="004E2EBF"/>
    <w:rsid w:val="004E31AC"/>
    <w:rsid w:val="004E3439"/>
    <w:rsid w:val="004E3597"/>
    <w:rsid w:val="004E3D2F"/>
    <w:rsid w:val="004E3DF5"/>
    <w:rsid w:val="004E4478"/>
    <w:rsid w:val="004E44D6"/>
    <w:rsid w:val="004E4590"/>
    <w:rsid w:val="004E48F4"/>
    <w:rsid w:val="004E4956"/>
    <w:rsid w:val="004E4A3E"/>
    <w:rsid w:val="004E4E69"/>
    <w:rsid w:val="004E51C1"/>
    <w:rsid w:val="004E528F"/>
    <w:rsid w:val="004E5723"/>
    <w:rsid w:val="004E587F"/>
    <w:rsid w:val="004E5AAB"/>
    <w:rsid w:val="004E5AE8"/>
    <w:rsid w:val="004E5BDB"/>
    <w:rsid w:val="004E6461"/>
    <w:rsid w:val="004E65C9"/>
    <w:rsid w:val="004E727C"/>
    <w:rsid w:val="004E73AD"/>
    <w:rsid w:val="004E7716"/>
    <w:rsid w:val="004E77B7"/>
    <w:rsid w:val="004E78B6"/>
    <w:rsid w:val="004F04AA"/>
    <w:rsid w:val="004F0765"/>
    <w:rsid w:val="004F0EEF"/>
    <w:rsid w:val="004F1D2F"/>
    <w:rsid w:val="004F21A3"/>
    <w:rsid w:val="004F2793"/>
    <w:rsid w:val="004F2BD2"/>
    <w:rsid w:val="004F2CCB"/>
    <w:rsid w:val="004F2D90"/>
    <w:rsid w:val="004F2FBE"/>
    <w:rsid w:val="004F305E"/>
    <w:rsid w:val="004F36B6"/>
    <w:rsid w:val="004F37BA"/>
    <w:rsid w:val="004F3B11"/>
    <w:rsid w:val="004F4517"/>
    <w:rsid w:val="004F4AEB"/>
    <w:rsid w:val="004F4B24"/>
    <w:rsid w:val="004F4D82"/>
    <w:rsid w:val="004F4F1A"/>
    <w:rsid w:val="004F4FB3"/>
    <w:rsid w:val="004F5041"/>
    <w:rsid w:val="004F5406"/>
    <w:rsid w:val="004F59F0"/>
    <w:rsid w:val="004F5B52"/>
    <w:rsid w:val="004F5C25"/>
    <w:rsid w:val="004F5CD1"/>
    <w:rsid w:val="004F5DBF"/>
    <w:rsid w:val="004F6034"/>
    <w:rsid w:val="004F68D9"/>
    <w:rsid w:val="004F6FC4"/>
    <w:rsid w:val="004F7224"/>
    <w:rsid w:val="0050030B"/>
    <w:rsid w:val="00500340"/>
    <w:rsid w:val="005003DB"/>
    <w:rsid w:val="00500457"/>
    <w:rsid w:val="0050064B"/>
    <w:rsid w:val="00500A26"/>
    <w:rsid w:val="00500D30"/>
    <w:rsid w:val="00501839"/>
    <w:rsid w:val="00501961"/>
    <w:rsid w:val="00501A68"/>
    <w:rsid w:val="00501B21"/>
    <w:rsid w:val="00501C3E"/>
    <w:rsid w:val="00501D4B"/>
    <w:rsid w:val="00501D9E"/>
    <w:rsid w:val="00502416"/>
    <w:rsid w:val="005025C8"/>
    <w:rsid w:val="005028EB"/>
    <w:rsid w:val="0050298F"/>
    <w:rsid w:val="005029CC"/>
    <w:rsid w:val="00502B92"/>
    <w:rsid w:val="005035F7"/>
    <w:rsid w:val="005039DF"/>
    <w:rsid w:val="00503AB9"/>
    <w:rsid w:val="00503C85"/>
    <w:rsid w:val="00504752"/>
    <w:rsid w:val="00504B49"/>
    <w:rsid w:val="00504CD9"/>
    <w:rsid w:val="00504FEA"/>
    <w:rsid w:val="0050525D"/>
    <w:rsid w:val="0050532A"/>
    <w:rsid w:val="005053BC"/>
    <w:rsid w:val="005054E3"/>
    <w:rsid w:val="00505710"/>
    <w:rsid w:val="00505B33"/>
    <w:rsid w:val="00505CAB"/>
    <w:rsid w:val="00506177"/>
    <w:rsid w:val="0050642B"/>
    <w:rsid w:val="005064FB"/>
    <w:rsid w:val="005067BB"/>
    <w:rsid w:val="00506ADC"/>
    <w:rsid w:val="00506C9C"/>
    <w:rsid w:val="00506DE3"/>
    <w:rsid w:val="005070F6"/>
    <w:rsid w:val="00507668"/>
    <w:rsid w:val="005076C4"/>
    <w:rsid w:val="005078DB"/>
    <w:rsid w:val="00507F66"/>
    <w:rsid w:val="0051013E"/>
    <w:rsid w:val="0051020C"/>
    <w:rsid w:val="005103F8"/>
    <w:rsid w:val="005105CF"/>
    <w:rsid w:val="00510761"/>
    <w:rsid w:val="00510960"/>
    <w:rsid w:val="005109B4"/>
    <w:rsid w:val="00510AF3"/>
    <w:rsid w:val="00510BC7"/>
    <w:rsid w:val="00510C54"/>
    <w:rsid w:val="00510DD5"/>
    <w:rsid w:val="00510DF6"/>
    <w:rsid w:val="00510E6B"/>
    <w:rsid w:val="00510FAD"/>
    <w:rsid w:val="005111F0"/>
    <w:rsid w:val="00511490"/>
    <w:rsid w:val="0051164B"/>
    <w:rsid w:val="005117A4"/>
    <w:rsid w:val="00511C0B"/>
    <w:rsid w:val="00511C6A"/>
    <w:rsid w:val="00511DE6"/>
    <w:rsid w:val="00512257"/>
    <w:rsid w:val="0051230C"/>
    <w:rsid w:val="00512478"/>
    <w:rsid w:val="0051247A"/>
    <w:rsid w:val="005126C8"/>
    <w:rsid w:val="005126D5"/>
    <w:rsid w:val="0051292E"/>
    <w:rsid w:val="00512F4A"/>
    <w:rsid w:val="00512F97"/>
    <w:rsid w:val="005131FC"/>
    <w:rsid w:val="00513946"/>
    <w:rsid w:val="00513AD0"/>
    <w:rsid w:val="00513B85"/>
    <w:rsid w:val="00513BC6"/>
    <w:rsid w:val="00513DEF"/>
    <w:rsid w:val="00513F49"/>
    <w:rsid w:val="005140CE"/>
    <w:rsid w:val="00514392"/>
    <w:rsid w:val="0051443C"/>
    <w:rsid w:val="005146E5"/>
    <w:rsid w:val="005146E6"/>
    <w:rsid w:val="00514E0D"/>
    <w:rsid w:val="00514E85"/>
    <w:rsid w:val="00514EFA"/>
    <w:rsid w:val="00514FC3"/>
    <w:rsid w:val="0051505D"/>
    <w:rsid w:val="0051507F"/>
    <w:rsid w:val="005153E3"/>
    <w:rsid w:val="0051574E"/>
    <w:rsid w:val="005170F8"/>
    <w:rsid w:val="0051731C"/>
    <w:rsid w:val="0051771E"/>
    <w:rsid w:val="00517972"/>
    <w:rsid w:val="00517A82"/>
    <w:rsid w:val="00517C8D"/>
    <w:rsid w:val="005200E6"/>
    <w:rsid w:val="00520565"/>
    <w:rsid w:val="00520899"/>
    <w:rsid w:val="00520AF8"/>
    <w:rsid w:val="00520B06"/>
    <w:rsid w:val="00520CE1"/>
    <w:rsid w:val="00521606"/>
    <w:rsid w:val="0052167D"/>
    <w:rsid w:val="00521A20"/>
    <w:rsid w:val="00521AD1"/>
    <w:rsid w:val="00521D77"/>
    <w:rsid w:val="0052240E"/>
    <w:rsid w:val="00522753"/>
    <w:rsid w:val="005229A2"/>
    <w:rsid w:val="00522C52"/>
    <w:rsid w:val="00522DAF"/>
    <w:rsid w:val="00522DF9"/>
    <w:rsid w:val="00522EDB"/>
    <w:rsid w:val="00522F40"/>
    <w:rsid w:val="0052330F"/>
    <w:rsid w:val="005234D8"/>
    <w:rsid w:val="00523CDE"/>
    <w:rsid w:val="00523E65"/>
    <w:rsid w:val="00523F7D"/>
    <w:rsid w:val="00524304"/>
    <w:rsid w:val="00524691"/>
    <w:rsid w:val="00524802"/>
    <w:rsid w:val="00524810"/>
    <w:rsid w:val="0052486A"/>
    <w:rsid w:val="00524BE1"/>
    <w:rsid w:val="00524EDE"/>
    <w:rsid w:val="00524F85"/>
    <w:rsid w:val="00524F86"/>
    <w:rsid w:val="00525273"/>
    <w:rsid w:val="005255C4"/>
    <w:rsid w:val="005257B2"/>
    <w:rsid w:val="00525B2E"/>
    <w:rsid w:val="00525B86"/>
    <w:rsid w:val="00525EBB"/>
    <w:rsid w:val="00526296"/>
    <w:rsid w:val="0052650C"/>
    <w:rsid w:val="00526A98"/>
    <w:rsid w:val="00526B16"/>
    <w:rsid w:val="00526E38"/>
    <w:rsid w:val="00527079"/>
    <w:rsid w:val="005270C2"/>
    <w:rsid w:val="0052748C"/>
    <w:rsid w:val="005274CE"/>
    <w:rsid w:val="005274F1"/>
    <w:rsid w:val="0052751A"/>
    <w:rsid w:val="005275AA"/>
    <w:rsid w:val="00527742"/>
    <w:rsid w:val="005277B5"/>
    <w:rsid w:val="0052787A"/>
    <w:rsid w:val="00527CA6"/>
    <w:rsid w:val="00527FE6"/>
    <w:rsid w:val="00530558"/>
    <w:rsid w:val="005305F0"/>
    <w:rsid w:val="0053074C"/>
    <w:rsid w:val="00530817"/>
    <w:rsid w:val="00530BEB"/>
    <w:rsid w:val="00530E38"/>
    <w:rsid w:val="00530E53"/>
    <w:rsid w:val="00530FD4"/>
    <w:rsid w:val="00531223"/>
    <w:rsid w:val="00531488"/>
    <w:rsid w:val="005316CE"/>
    <w:rsid w:val="0053188E"/>
    <w:rsid w:val="00532392"/>
    <w:rsid w:val="00532716"/>
    <w:rsid w:val="0053271C"/>
    <w:rsid w:val="00532801"/>
    <w:rsid w:val="00532A3D"/>
    <w:rsid w:val="00532B0E"/>
    <w:rsid w:val="00532EC7"/>
    <w:rsid w:val="00532F52"/>
    <w:rsid w:val="005331A1"/>
    <w:rsid w:val="0053323D"/>
    <w:rsid w:val="00533685"/>
    <w:rsid w:val="005338CD"/>
    <w:rsid w:val="00533CBC"/>
    <w:rsid w:val="00534043"/>
    <w:rsid w:val="0053404E"/>
    <w:rsid w:val="0053417F"/>
    <w:rsid w:val="0053444C"/>
    <w:rsid w:val="005352D5"/>
    <w:rsid w:val="00535491"/>
    <w:rsid w:val="0053575D"/>
    <w:rsid w:val="005357E8"/>
    <w:rsid w:val="00535BA5"/>
    <w:rsid w:val="00535DE8"/>
    <w:rsid w:val="00535EC1"/>
    <w:rsid w:val="00535FA6"/>
    <w:rsid w:val="0053666A"/>
    <w:rsid w:val="00536A73"/>
    <w:rsid w:val="00536EA8"/>
    <w:rsid w:val="005373A5"/>
    <w:rsid w:val="00537489"/>
    <w:rsid w:val="00537765"/>
    <w:rsid w:val="0053791B"/>
    <w:rsid w:val="00537FDA"/>
    <w:rsid w:val="00540587"/>
    <w:rsid w:val="005406B8"/>
    <w:rsid w:val="0054076F"/>
    <w:rsid w:val="00540785"/>
    <w:rsid w:val="0054091D"/>
    <w:rsid w:val="00540A4F"/>
    <w:rsid w:val="00540A71"/>
    <w:rsid w:val="00540BD3"/>
    <w:rsid w:val="00540D0D"/>
    <w:rsid w:val="00540FB8"/>
    <w:rsid w:val="005411F7"/>
    <w:rsid w:val="00541655"/>
    <w:rsid w:val="0054198A"/>
    <w:rsid w:val="00541D70"/>
    <w:rsid w:val="00541DD1"/>
    <w:rsid w:val="00542197"/>
    <w:rsid w:val="005423C0"/>
    <w:rsid w:val="005424A7"/>
    <w:rsid w:val="005425CE"/>
    <w:rsid w:val="005429AA"/>
    <w:rsid w:val="00543757"/>
    <w:rsid w:val="005437EF"/>
    <w:rsid w:val="005447EA"/>
    <w:rsid w:val="00544929"/>
    <w:rsid w:val="00544A19"/>
    <w:rsid w:val="00545110"/>
    <w:rsid w:val="00545153"/>
    <w:rsid w:val="00545326"/>
    <w:rsid w:val="005453A4"/>
    <w:rsid w:val="00545AE7"/>
    <w:rsid w:val="00545CA0"/>
    <w:rsid w:val="00545FEF"/>
    <w:rsid w:val="00546812"/>
    <w:rsid w:val="00546851"/>
    <w:rsid w:val="00546A8B"/>
    <w:rsid w:val="00546CA5"/>
    <w:rsid w:val="00547034"/>
    <w:rsid w:val="00547056"/>
    <w:rsid w:val="00547786"/>
    <w:rsid w:val="00547790"/>
    <w:rsid w:val="00547822"/>
    <w:rsid w:val="00547845"/>
    <w:rsid w:val="00547AFA"/>
    <w:rsid w:val="00547B61"/>
    <w:rsid w:val="00547C95"/>
    <w:rsid w:val="00547EBC"/>
    <w:rsid w:val="00547F8A"/>
    <w:rsid w:val="00550238"/>
    <w:rsid w:val="0055030B"/>
    <w:rsid w:val="00550483"/>
    <w:rsid w:val="005505F3"/>
    <w:rsid w:val="00550EE6"/>
    <w:rsid w:val="005510E8"/>
    <w:rsid w:val="00551758"/>
    <w:rsid w:val="005518F2"/>
    <w:rsid w:val="00551B85"/>
    <w:rsid w:val="0055240A"/>
    <w:rsid w:val="00552F25"/>
    <w:rsid w:val="0055300A"/>
    <w:rsid w:val="00553422"/>
    <w:rsid w:val="00553627"/>
    <w:rsid w:val="00553AB0"/>
    <w:rsid w:val="00553DE1"/>
    <w:rsid w:val="00553F0B"/>
    <w:rsid w:val="0055408D"/>
    <w:rsid w:val="00554437"/>
    <w:rsid w:val="0055452A"/>
    <w:rsid w:val="00554573"/>
    <w:rsid w:val="00554794"/>
    <w:rsid w:val="005547EC"/>
    <w:rsid w:val="00554983"/>
    <w:rsid w:val="0055498F"/>
    <w:rsid w:val="0055551F"/>
    <w:rsid w:val="005555D3"/>
    <w:rsid w:val="0055622A"/>
    <w:rsid w:val="00556855"/>
    <w:rsid w:val="00556856"/>
    <w:rsid w:val="00556A55"/>
    <w:rsid w:val="00556B87"/>
    <w:rsid w:val="00556D7D"/>
    <w:rsid w:val="00556EB2"/>
    <w:rsid w:val="00556F0F"/>
    <w:rsid w:val="00557406"/>
    <w:rsid w:val="00557891"/>
    <w:rsid w:val="00557BFE"/>
    <w:rsid w:val="00557CDE"/>
    <w:rsid w:val="00560054"/>
    <w:rsid w:val="00560280"/>
    <w:rsid w:val="0056059E"/>
    <w:rsid w:val="0056070D"/>
    <w:rsid w:val="005607EC"/>
    <w:rsid w:val="00560C4A"/>
    <w:rsid w:val="00560F71"/>
    <w:rsid w:val="0056107D"/>
    <w:rsid w:val="00561469"/>
    <w:rsid w:val="00561567"/>
    <w:rsid w:val="0056188D"/>
    <w:rsid w:val="005619A4"/>
    <w:rsid w:val="00561BCC"/>
    <w:rsid w:val="00561EBC"/>
    <w:rsid w:val="00561FD4"/>
    <w:rsid w:val="00562037"/>
    <w:rsid w:val="00562248"/>
    <w:rsid w:val="005626EC"/>
    <w:rsid w:val="00562CA2"/>
    <w:rsid w:val="00562DAE"/>
    <w:rsid w:val="00563261"/>
    <w:rsid w:val="00563691"/>
    <w:rsid w:val="00563D54"/>
    <w:rsid w:val="00563FD1"/>
    <w:rsid w:val="00564ADE"/>
    <w:rsid w:val="00564BE1"/>
    <w:rsid w:val="00564FA4"/>
    <w:rsid w:val="005650F6"/>
    <w:rsid w:val="00565822"/>
    <w:rsid w:val="00565883"/>
    <w:rsid w:val="00565AA4"/>
    <w:rsid w:val="00565CC5"/>
    <w:rsid w:val="005664AA"/>
    <w:rsid w:val="0056660B"/>
    <w:rsid w:val="00566641"/>
    <w:rsid w:val="005666C5"/>
    <w:rsid w:val="0056687F"/>
    <w:rsid w:val="00566957"/>
    <w:rsid w:val="00566F4D"/>
    <w:rsid w:val="005672FE"/>
    <w:rsid w:val="00567346"/>
    <w:rsid w:val="00567673"/>
    <w:rsid w:val="005678E7"/>
    <w:rsid w:val="00567A86"/>
    <w:rsid w:val="00567D5F"/>
    <w:rsid w:val="005704DD"/>
    <w:rsid w:val="005704F2"/>
    <w:rsid w:val="00570D43"/>
    <w:rsid w:val="00571729"/>
    <w:rsid w:val="00571ECA"/>
    <w:rsid w:val="005721AF"/>
    <w:rsid w:val="005723F6"/>
    <w:rsid w:val="005724D8"/>
    <w:rsid w:val="005729B4"/>
    <w:rsid w:val="00572FD3"/>
    <w:rsid w:val="00573012"/>
    <w:rsid w:val="00573380"/>
    <w:rsid w:val="005733A0"/>
    <w:rsid w:val="00573818"/>
    <w:rsid w:val="0057399C"/>
    <w:rsid w:val="005739A4"/>
    <w:rsid w:val="00573D18"/>
    <w:rsid w:val="005741E2"/>
    <w:rsid w:val="0057445C"/>
    <w:rsid w:val="005745FC"/>
    <w:rsid w:val="005749E4"/>
    <w:rsid w:val="00574B8F"/>
    <w:rsid w:val="00574C8B"/>
    <w:rsid w:val="00574CDF"/>
    <w:rsid w:val="00574E54"/>
    <w:rsid w:val="00574F97"/>
    <w:rsid w:val="0057524E"/>
    <w:rsid w:val="005755B9"/>
    <w:rsid w:val="005757DC"/>
    <w:rsid w:val="00575ADC"/>
    <w:rsid w:val="00575CBF"/>
    <w:rsid w:val="00575F04"/>
    <w:rsid w:val="0057664F"/>
    <w:rsid w:val="005769E7"/>
    <w:rsid w:val="00576E34"/>
    <w:rsid w:val="00576F65"/>
    <w:rsid w:val="00577390"/>
    <w:rsid w:val="005773C2"/>
    <w:rsid w:val="00577657"/>
    <w:rsid w:val="005776C2"/>
    <w:rsid w:val="00577998"/>
    <w:rsid w:val="00577C5F"/>
    <w:rsid w:val="0058008A"/>
    <w:rsid w:val="00580150"/>
    <w:rsid w:val="00580223"/>
    <w:rsid w:val="005802E4"/>
    <w:rsid w:val="005807FF"/>
    <w:rsid w:val="0058080A"/>
    <w:rsid w:val="00580FA9"/>
    <w:rsid w:val="00581B5C"/>
    <w:rsid w:val="00581DCE"/>
    <w:rsid w:val="00582168"/>
    <w:rsid w:val="00582691"/>
    <w:rsid w:val="00582F8B"/>
    <w:rsid w:val="0058342D"/>
    <w:rsid w:val="005835EC"/>
    <w:rsid w:val="005835F7"/>
    <w:rsid w:val="00583778"/>
    <w:rsid w:val="00583B38"/>
    <w:rsid w:val="00583B6A"/>
    <w:rsid w:val="00583B8B"/>
    <w:rsid w:val="00583E27"/>
    <w:rsid w:val="005848FB"/>
    <w:rsid w:val="00584A4D"/>
    <w:rsid w:val="00584E89"/>
    <w:rsid w:val="0058513F"/>
    <w:rsid w:val="0058532C"/>
    <w:rsid w:val="0058552C"/>
    <w:rsid w:val="00585858"/>
    <w:rsid w:val="0058595C"/>
    <w:rsid w:val="00585E4F"/>
    <w:rsid w:val="00586079"/>
    <w:rsid w:val="005867DE"/>
    <w:rsid w:val="00586CAC"/>
    <w:rsid w:val="00586DEF"/>
    <w:rsid w:val="0058702D"/>
    <w:rsid w:val="005874F9"/>
    <w:rsid w:val="00587A3E"/>
    <w:rsid w:val="00590375"/>
    <w:rsid w:val="00590DF5"/>
    <w:rsid w:val="0059105E"/>
    <w:rsid w:val="005910EC"/>
    <w:rsid w:val="0059169C"/>
    <w:rsid w:val="0059172C"/>
    <w:rsid w:val="00591966"/>
    <w:rsid w:val="00591EDD"/>
    <w:rsid w:val="00592151"/>
    <w:rsid w:val="0059288B"/>
    <w:rsid w:val="005928BF"/>
    <w:rsid w:val="00592EB0"/>
    <w:rsid w:val="00593238"/>
    <w:rsid w:val="00593336"/>
    <w:rsid w:val="005937BA"/>
    <w:rsid w:val="005939BF"/>
    <w:rsid w:val="00594144"/>
    <w:rsid w:val="00594225"/>
    <w:rsid w:val="00594277"/>
    <w:rsid w:val="00594AB0"/>
    <w:rsid w:val="00594D22"/>
    <w:rsid w:val="00594E00"/>
    <w:rsid w:val="00595065"/>
    <w:rsid w:val="00595106"/>
    <w:rsid w:val="0059529E"/>
    <w:rsid w:val="005953DB"/>
    <w:rsid w:val="00595703"/>
    <w:rsid w:val="005957FA"/>
    <w:rsid w:val="00595970"/>
    <w:rsid w:val="00595A41"/>
    <w:rsid w:val="00595A91"/>
    <w:rsid w:val="00595F07"/>
    <w:rsid w:val="0059636F"/>
    <w:rsid w:val="00596395"/>
    <w:rsid w:val="00596502"/>
    <w:rsid w:val="005973EB"/>
    <w:rsid w:val="00597653"/>
    <w:rsid w:val="00597898"/>
    <w:rsid w:val="00597B0E"/>
    <w:rsid w:val="00597F23"/>
    <w:rsid w:val="005A0066"/>
    <w:rsid w:val="005A0667"/>
    <w:rsid w:val="005A06ED"/>
    <w:rsid w:val="005A0936"/>
    <w:rsid w:val="005A0AA4"/>
    <w:rsid w:val="005A11A7"/>
    <w:rsid w:val="005A11CA"/>
    <w:rsid w:val="005A161C"/>
    <w:rsid w:val="005A18E7"/>
    <w:rsid w:val="005A203F"/>
    <w:rsid w:val="005A23FC"/>
    <w:rsid w:val="005A2447"/>
    <w:rsid w:val="005A268F"/>
    <w:rsid w:val="005A2C14"/>
    <w:rsid w:val="005A3268"/>
    <w:rsid w:val="005A3712"/>
    <w:rsid w:val="005A391B"/>
    <w:rsid w:val="005A3C87"/>
    <w:rsid w:val="005A3D35"/>
    <w:rsid w:val="005A3E6F"/>
    <w:rsid w:val="005A486F"/>
    <w:rsid w:val="005A4955"/>
    <w:rsid w:val="005A4C25"/>
    <w:rsid w:val="005A5235"/>
    <w:rsid w:val="005A54EB"/>
    <w:rsid w:val="005A5799"/>
    <w:rsid w:val="005A59DA"/>
    <w:rsid w:val="005A60AF"/>
    <w:rsid w:val="005A68ED"/>
    <w:rsid w:val="005A6D76"/>
    <w:rsid w:val="005A6FED"/>
    <w:rsid w:val="005A753A"/>
    <w:rsid w:val="005A7B59"/>
    <w:rsid w:val="005A7D58"/>
    <w:rsid w:val="005A7D5D"/>
    <w:rsid w:val="005A7DDE"/>
    <w:rsid w:val="005B0E92"/>
    <w:rsid w:val="005B113C"/>
    <w:rsid w:val="005B18F4"/>
    <w:rsid w:val="005B1B30"/>
    <w:rsid w:val="005B1C4F"/>
    <w:rsid w:val="005B1E19"/>
    <w:rsid w:val="005B243B"/>
    <w:rsid w:val="005B2451"/>
    <w:rsid w:val="005B2504"/>
    <w:rsid w:val="005B2670"/>
    <w:rsid w:val="005B292F"/>
    <w:rsid w:val="005B2FCC"/>
    <w:rsid w:val="005B3214"/>
    <w:rsid w:val="005B37BE"/>
    <w:rsid w:val="005B3806"/>
    <w:rsid w:val="005B39E8"/>
    <w:rsid w:val="005B3A7B"/>
    <w:rsid w:val="005B3D04"/>
    <w:rsid w:val="005B3D33"/>
    <w:rsid w:val="005B3D4A"/>
    <w:rsid w:val="005B3DC6"/>
    <w:rsid w:val="005B3E73"/>
    <w:rsid w:val="005B3FB8"/>
    <w:rsid w:val="005B45E3"/>
    <w:rsid w:val="005B4654"/>
    <w:rsid w:val="005B49CE"/>
    <w:rsid w:val="005B4A54"/>
    <w:rsid w:val="005B4FDF"/>
    <w:rsid w:val="005B51EF"/>
    <w:rsid w:val="005B5527"/>
    <w:rsid w:val="005B571B"/>
    <w:rsid w:val="005B5B7B"/>
    <w:rsid w:val="005B5B92"/>
    <w:rsid w:val="005B615D"/>
    <w:rsid w:val="005B646F"/>
    <w:rsid w:val="005B6550"/>
    <w:rsid w:val="005B6632"/>
    <w:rsid w:val="005B68D2"/>
    <w:rsid w:val="005B6CE1"/>
    <w:rsid w:val="005B6E40"/>
    <w:rsid w:val="005B6FE2"/>
    <w:rsid w:val="005B7191"/>
    <w:rsid w:val="005B7259"/>
    <w:rsid w:val="005B778B"/>
    <w:rsid w:val="005B780A"/>
    <w:rsid w:val="005B7B95"/>
    <w:rsid w:val="005B7D4D"/>
    <w:rsid w:val="005B7F69"/>
    <w:rsid w:val="005C044E"/>
    <w:rsid w:val="005C0C54"/>
    <w:rsid w:val="005C0F57"/>
    <w:rsid w:val="005C0FD6"/>
    <w:rsid w:val="005C1047"/>
    <w:rsid w:val="005C14B9"/>
    <w:rsid w:val="005C1561"/>
    <w:rsid w:val="005C18FE"/>
    <w:rsid w:val="005C1D39"/>
    <w:rsid w:val="005C2164"/>
    <w:rsid w:val="005C228B"/>
    <w:rsid w:val="005C22CD"/>
    <w:rsid w:val="005C25EA"/>
    <w:rsid w:val="005C2F88"/>
    <w:rsid w:val="005C34A6"/>
    <w:rsid w:val="005C39BF"/>
    <w:rsid w:val="005C3A08"/>
    <w:rsid w:val="005C4001"/>
    <w:rsid w:val="005C445F"/>
    <w:rsid w:val="005C4597"/>
    <w:rsid w:val="005C4734"/>
    <w:rsid w:val="005C48ED"/>
    <w:rsid w:val="005C49EB"/>
    <w:rsid w:val="005C4A40"/>
    <w:rsid w:val="005C4B07"/>
    <w:rsid w:val="005C4C2A"/>
    <w:rsid w:val="005C4D7D"/>
    <w:rsid w:val="005C4D94"/>
    <w:rsid w:val="005C5120"/>
    <w:rsid w:val="005C5A44"/>
    <w:rsid w:val="005C5AA9"/>
    <w:rsid w:val="005C5C9E"/>
    <w:rsid w:val="005C5F1F"/>
    <w:rsid w:val="005C5FB8"/>
    <w:rsid w:val="005C6157"/>
    <w:rsid w:val="005C6462"/>
    <w:rsid w:val="005C6538"/>
    <w:rsid w:val="005C680C"/>
    <w:rsid w:val="005C6D51"/>
    <w:rsid w:val="005C729C"/>
    <w:rsid w:val="005C73DD"/>
    <w:rsid w:val="005C73E5"/>
    <w:rsid w:val="005C74BE"/>
    <w:rsid w:val="005C7678"/>
    <w:rsid w:val="005C76E1"/>
    <w:rsid w:val="005C779F"/>
    <w:rsid w:val="005C79BE"/>
    <w:rsid w:val="005C7B01"/>
    <w:rsid w:val="005C7EDE"/>
    <w:rsid w:val="005C7FD0"/>
    <w:rsid w:val="005D0340"/>
    <w:rsid w:val="005D03DA"/>
    <w:rsid w:val="005D05A4"/>
    <w:rsid w:val="005D05C2"/>
    <w:rsid w:val="005D0755"/>
    <w:rsid w:val="005D0A53"/>
    <w:rsid w:val="005D0D12"/>
    <w:rsid w:val="005D0D1A"/>
    <w:rsid w:val="005D0D84"/>
    <w:rsid w:val="005D1363"/>
    <w:rsid w:val="005D146A"/>
    <w:rsid w:val="005D18A3"/>
    <w:rsid w:val="005D191B"/>
    <w:rsid w:val="005D1B8E"/>
    <w:rsid w:val="005D1FF3"/>
    <w:rsid w:val="005D22E9"/>
    <w:rsid w:val="005D23F4"/>
    <w:rsid w:val="005D2487"/>
    <w:rsid w:val="005D24A4"/>
    <w:rsid w:val="005D25E9"/>
    <w:rsid w:val="005D2651"/>
    <w:rsid w:val="005D2866"/>
    <w:rsid w:val="005D2A66"/>
    <w:rsid w:val="005D30A3"/>
    <w:rsid w:val="005D32FC"/>
    <w:rsid w:val="005D3504"/>
    <w:rsid w:val="005D35AE"/>
    <w:rsid w:val="005D397B"/>
    <w:rsid w:val="005D3E7C"/>
    <w:rsid w:val="005D4849"/>
    <w:rsid w:val="005D4AF8"/>
    <w:rsid w:val="005D4B20"/>
    <w:rsid w:val="005D4BE8"/>
    <w:rsid w:val="005D4C68"/>
    <w:rsid w:val="005D4D3E"/>
    <w:rsid w:val="005D4F8E"/>
    <w:rsid w:val="005D50C9"/>
    <w:rsid w:val="005D510D"/>
    <w:rsid w:val="005D51EC"/>
    <w:rsid w:val="005D53C5"/>
    <w:rsid w:val="005D5824"/>
    <w:rsid w:val="005D58D2"/>
    <w:rsid w:val="005D5AF7"/>
    <w:rsid w:val="005D5D1E"/>
    <w:rsid w:val="005D5D64"/>
    <w:rsid w:val="005D61E7"/>
    <w:rsid w:val="005D6332"/>
    <w:rsid w:val="005D635B"/>
    <w:rsid w:val="005D6502"/>
    <w:rsid w:val="005D66C7"/>
    <w:rsid w:val="005D68B0"/>
    <w:rsid w:val="005D6AB1"/>
    <w:rsid w:val="005D6BE9"/>
    <w:rsid w:val="005D6BF0"/>
    <w:rsid w:val="005D6DBC"/>
    <w:rsid w:val="005D6FC3"/>
    <w:rsid w:val="005D7092"/>
    <w:rsid w:val="005D735E"/>
    <w:rsid w:val="005D75B1"/>
    <w:rsid w:val="005D75FC"/>
    <w:rsid w:val="005D7822"/>
    <w:rsid w:val="005D7AC1"/>
    <w:rsid w:val="005D7AD3"/>
    <w:rsid w:val="005D7B9D"/>
    <w:rsid w:val="005D7CC1"/>
    <w:rsid w:val="005D7E99"/>
    <w:rsid w:val="005E04D4"/>
    <w:rsid w:val="005E09D1"/>
    <w:rsid w:val="005E0C45"/>
    <w:rsid w:val="005E0C8A"/>
    <w:rsid w:val="005E0D78"/>
    <w:rsid w:val="005E112E"/>
    <w:rsid w:val="005E11D3"/>
    <w:rsid w:val="005E142C"/>
    <w:rsid w:val="005E14E9"/>
    <w:rsid w:val="005E1570"/>
    <w:rsid w:val="005E1DD8"/>
    <w:rsid w:val="005E21F2"/>
    <w:rsid w:val="005E22CB"/>
    <w:rsid w:val="005E2467"/>
    <w:rsid w:val="005E2B43"/>
    <w:rsid w:val="005E2C6A"/>
    <w:rsid w:val="005E2CEB"/>
    <w:rsid w:val="005E319C"/>
    <w:rsid w:val="005E32AB"/>
    <w:rsid w:val="005E3E83"/>
    <w:rsid w:val="005E443F"/>
    <w:rsid w:val="005E448D"/>
    <w:rsid w:val="005E504B"/>
    <w:rsid w:val="005E510D"/>
    <w:rsid w:val="005E5347"/>
    <w:rsid w:val="005E53B3"/>
    <w:rsid w:val="005E546E"/>
    <w:rsid w:val="005E54EA"/>
    <w:rsid w:val="005E569A"/>
    <w:rsid w:val="005E56BC"/>
    <w:rsid w:val="005E58A2"/>
    <w:rsid w:val="005E5B40"/>
    <w:rsid w:val="005E5CF5"/>
    <w:rsid w:val="005E5F69"/>
    <w:rsid w:val="005E6001"/>
    <w:rsid w:val="005E641D"/>
    <w:rsid w:val="005E674B"/>
    <w:rsid w:val="005E67ED"/>
    <w:rsid w:val="005E69FD"/>
    <w:rsid w:val="005E6C40"/>
    <w:rsid w:val="005E6E21"/>
    <w:rsid w:val="005E6EFC"/>
    <w:rsid w:val="005E75D7"/>
    <w:rsid w:val="005E7685"/>
    <w:rsid w:val="005E76CC"/>
    <w:rsid w:val="005E76F2"/>
    <w:rsid w:val="005F00EC"/>
    <w:rsid w:val="005F018D"/>
    <w:rsid w:val="005F05FA"/>
    <w:rsid w:val="005F077B"/>
    <w:rsid w:val="005F0B15"/>
    <w:rsid w:val="005F0B2A"/>
    <w:rsid w:val="005F0BC2"/>
    <w:rsid w:val="005F0C83"/>
    <w:rsid w:val="005F0D21"/>
    <w:rsid w:val="005F1116"/>
    <w:rsid w:val="005F126E"/>
    <w:rsid w:val="005F136A"/>
    <w:rsid w:val="005F13BB"/>
    <w:rsid w:val="005F14EE"/>
    <w:rsid w:val="005F15D8"/>
    <w:rsid w:val="005F228F"/>
    <w:rsid w:val="005F2375"/>
    <w:rsid w:val="005F266F"/>
    <w:rsid w:val="005F26CF"/>
    <w:rsid w:val="005F26D6"/>
    <w:rsid w:val="005F274E"/>
    <w:rsid w:val="005F294E"/>
    <w:rsid w:val="005F2D3C"/>
    <w:rsid w:val="005F332C"/>
    <w:rsid w:val="005F33B9"/>
    <w:rsid w:val="005F3833"/>
    <w:rsid w:val="005F391A"/>
    <w:rsid w:val="005F3956"/>
    <w:rsid w:val="005F4198"/>
    <w:rsid w:val="005F426A"/>
    <w:rsid w:val="005F47D3"/>
    <w:rsid w:val="005F4B9A"/>
    <w:rsid w:val="005F509C"/>
    <w:rsid w:val="005F55A2"/>
    <w:rsid w:val="005F5DB5"/>
    <w:rsid w:val="005F6337"/>
    <w:rsid w:val="005F64EB"/>
    <w:rsid w:val="005F6D6B"/>
    <w:rsid w:val="005F6F21"/>
    <w:rsid w:val="005F71B7"/>
    <w:rsid w:val="005F73AB"/>
    <w:rsid w:val="005F73D1"/>
    <w:rsid w:val="005F77AD"/>
    <w:rsid w:val="005F77C3"/>
    <w:rsid w:val="005F792E"/>
    <w:rsid w:val="005F7A62"/>
    <w:rsid w:val="005F7AEC"/>
    <w:rsid w:val="005F7B4B"/>
    <w:rsid w:val="005F7C45"/>
    <w:rsid w:val="005F7E0F"/>
    <w:rsid w:val="0060004F"/>
    <w:rsid w:val="00600161"/>
    <w:rsid w:val="00600245"/>
    <w:rsid w:val="00600271"/>
    <w:rsid w:val="006002F2"/>
    <w:rsid w:val="00600522"/>
    <w:rsid w:val="006006D2"/>
    <w:rsid w:val="00600A7C"/>
    <w:rsid w:val="00600B8B"/>
    <w:rsid w:val="00600C1B"/>
    <w:rsid w:val="00600D2C"/>
    <w:rsid w:val="00600DA9"/>
    <w:rsid w:val="006011BE"/>
    <w:rsid w:val="00601388"/>
    <w:rsid w:val="00601392"/>
    <w:rsid w:val="006016A7"/>
    <w:rsid w:val="0060200B"/>
    <w:rsid w:val="0060217A"/>
    <w:rsid w:val="00602415"/>
    <w:rsid w:val="00602497"/>
    <w:rsid w:val="00602AB7"/>
    <w:rsid w:val="00602DCC"/>
    <w:rsid w:val="00602E40"/>
    <w:rsid w:val="00603045"/>
    <w:rsid w:val="0060308C"/>
    <w:rsid w:val="00603413"/>
    <w:rsid w:val="00603605"/>
    <w:rsid w:val="006037DD"/>
    <w:rsid w:val="00603A4A"/>
    <w:rsid w:val="00603B3D"/>
    <w:rsid w:val="00603BE5"/>
    <w:rsid w:val="00603EDB"/>
    <w:rsid w:val="00604272"/>
    <w:rsid w:val="00604834"/>
    <w:rsid w:val="00604BA1"/>
    <w:rsid w:val="00604E4B"/>
    <w:rsid w:val="006056EA"/>
    <w:rsid w:val="00605B7E"/>
    <w:rsid w:val="00605BFF"/>
    <w:rsid w:val="00605E50"/>
    <w:rsid w:val="00606078"/>
    <w:rsid w:val="00606318"/>
    <w:rsid w:val="0060632F"/>
    <w:rsid w:val="00606DF2"/>
    <w:rsid w:val="00606E0B"/>
    <w:rsid w:val="00606F63"/>
    <w:rsid w:val="006070EA"/>
    <w:rsid w:val="00607183"/>
    <w:rsid w:val="00607486"/>
    <w:rsid w:val="006076A6"/>
    <w:rsid w:val="00607791"/>
    <w:rsid w:val="00607974"/>
    <w:rsid w:val="006079D5"/>
    <w:rsid w:val="00607E08"/>
    <w:rsid w:val="006101CE"/>
    <w:rsid w:val="006102E8"/>
    <w:rsid w:val="0061082E"/>
    <w:rsid w:val="00610F0C"/>
    <w:rsid w:val="0061191E"/>
    <w:rsid w:val="00611B75"/>
    <w:rsid w:val="00611C91"/>
    <w:rsid w:val="00612220"/>
    <w:rsid w:val="00612763"/>
    <w:rsid w:val="00613087"/>
    <w:rsid w:val="006130BB"/>
    <w:rsid w:val="006131D0"/>
    <w:rsid w:val="0061336F"/>
    <w:rsid w:val="00613626"/>
    <w:rsid w:val="00613EFA"/>
    <w:rsid w:val="00614059"/>
    <w:rsid w:val="00614248"/>
    <w:rsid w:val="006145C1"/>
    <w:rsid w:val="006145C6"/>
    <w:rsid w:val="006146AA"/>
    <w:rsid w:val="00614D2D"/>
    <w:rsid w:val="0061514D"/>
    <w:rsid w:val="00615264"/>
    <w:rsid w:val="006152A0"/>
    <w:rsid w:val="006155B7"/>
    <w:rsid w:val="006155F1"/>
    <w:rsid w:val="00615661"/>
    <w:rsid w:val="006158AE"/>
    <w:rsid w:val="00615A8C"/>
    <w:rsid w:val="00615BE6"/>
    <w:rsid w:val="00616047"/>
    <w:rsid w:val="00616538"/>
    <w:rsid w:val="0061676B"/>
    <w:rsid w:val="0061677B"/>
    <w:rsid w:val="00616C0A"/>
    <w:rsid w:val="00616E03"/>
    <w:rsid w:val="006170BA"/>
    <w:rsid w:val="00617795"/>
    <w:rsid w:val="006177E1"/>
    <w:rsid w:val="00617876"/>
    <w:rsid w:val="006178E8"/>
    <w:rsid w:val="0061794C"/>
    <w:rsid w:val="00617BD8"/>
    <w:rsid w:val="00617C8E"/>
    <w:rsid w:val="00617DFA"/>
    <w:rsid w:val="00620093"/>
    <w:rsid w:val="00620218"/>
    <w:rsid w:val="00620381"/>
    <w:rsid w:val="0062056B"/>
    <w:rsid w:val="006205CA"/>
    <w:rsid w:val="006206AE"/>
    <w:rsid w:val="006206D1"/>
    <w:rsid w:val="006207DF"/>
    <w:rsid w:val="006207F1"/>
    <w:rsid w:val="00620A57"/>
    <w:rsid w:val="00620C5A"/>
    <w:rsid w:val="00621009"/>
    <w:rsid w:val="006211CA"/>
    <w:rsid w:val="00621339"/>
    <w:rsid w:val="00621775"/>
    <w:rsid w:val="00621786"/>
    <w:rsid w:val="006217A4"/>
    <w:rsid w:val="00621D06"/>
    <w:rsid w:val="006224F2"/>
    <w:rsid w:val="00622A50"/>
    <w:rsid w:val="00622E4F"/>
    <w:rsid w:val="0062310D"/>
    <w:rsid w:val="006232F4"/>
    <w:rsid w:val="00623533"/>
    <w:rsid w:val="006237C2"/>
    <w:rsid w:val="006237F2"/>
    <w:rsid w:val="00623C09"/>
    <w:rsid w:val="00623E10"/>
    <w:rsid w:val="00623F33"/>
    <w:rsid w:val="0062413F"/>
    <w:rsid w:val="00624177"/>
    <w:rsid w:val="0062427F"/>
    <w:rsid w:val="006247EE"/>
    <w:rsid w:val="00624B1A"/>
    <w:rsid w:val="00625018"/>
    <w:rsid w:val="006250D1"/>
    <w:rsid w:val="006254F3"/>
    <w:rsid w:val="006255E4"/>
    <w:rsid w:val="00625DAC"/>
    <w:rsid w:val="00625EEE"/>
    <w:rsid w:val="0062613C"/>
    <w:rsid w:val="0062626F"/>
    <w:rsid w:val="00626323"/>
    <w:rsid w:val="006265B7"/>
    <w:rsid w:val="00626AC0"/>
    <w:rsid w:val="00626BE2"/>
    <w:rsid w:val="00626C2D"/>
    <w:rsid w:val="00626F8C"/>
    <w:rsid w:val="0062702C"/>
    <w:rsid w:val="006271EF"/>
    <w:rsid w:val="006272CC"/>
    <w:rsid w:val="0062745F"/>
    <w:rsid w:val="006275CD"/>
    <w:rsid w:val="006276DB"/>
    <w:rsid w:val="00627C0D"/>
    <w:rsid w:val="006303B5"/>
    <w:rsid w:val="00630656"/>
    <w:rsid w:val="00630BB1"/>
    <w:rsid w:val="00630C53"/>
    <w:rsid w:val="00630D9F"/>
    <w:rsid w:val="00630FAD"/>
    <w:rsid w:val="00631853"/>
    <w:rsid w:val="006318FB"/>
    <w:rsid w:val="006320C1"/>
    <w:rsid w:val="0063226B"/>
    <w:rsid w:val="0063284B"/>
    <w:rsid w:val="00632BAC"/>
    <w:rsid w:val="00632C2B"/>
    <w:rsid w:val="006330E9"/>
    <w:rsid w:val="0063352C"/>
    <w:rsid w:val="0063364C"/>
    <w:rsid w:val="0063377F"/>
    <w:rsid w:val="006337CF"/>
    <w:rsid w:val="006341A8"/>
    <w:rsid w:val="00634248"/>
    <w:rsid w:val="006347D9"/>
    <w:rsid w:val="00634AE4"/>
    <w:rsid w:val="00634B53"/>
    <w:rsid w:val="00634C67"/>
    <w:rsid w:val="00634D06"/>
    <w:rsid w:val="00634D6D"/>
    <w:rsid w:val="006350B5"/>
    <w:rsid w:val="006356ED"/>
    <w:rsid w:val="0063574C"/>
    <w:rsid w:val="00635791"/>
    <w:rsid w:val="00635863"/>
    <w:rsid w:val="00635DAC"/>
    <w:rsid w:val="00635DCE"/>
    <w:rsid w:val="00636325"/>
    <w:rsid w:val="006364B7"/>
    <w:rsid w:val="00636589"/>
    <w:rsid w:val="00636591"/>
    <w:rsid w:val="006367BD"/>
    <w:rsid w:val="00636E1F"/>
    <w:rsid w:val="00636E4A"/>
    <w:rsid w:val="006375CA"/>
    <w:rsid w:val="0063783B"/>
    <w:rsid w:val="00637979"/>
    <w:rsid w:val="006379AA"/>
    <w:rsid w:val="00637CF6"/>
    <w:rsid w:val="00637F37"/>
    <w:rsid w:val="006400E5"/>
    <w:rsid w:val="006409B4"/>
    <w:rsid w:val="00640E89"/>
    <w:rsid w:val="00640F2E"/>
    <w:rsid w:val="00641267"/>
    <w:rsid w:val="006414B8"/>
    <w:rsid w:val="006414F3"/>
    <w:rsid w:val="006417E4"/>
    <w:rsid w:val="006419C5"/>
    <w:rsid w:val="00641B53"/>
    <w:rsid w:val="00641C42"/>
    <w:rsid w:val="00641E3F"/>
    <w:rsid w:val="00642A36"/>
    <w:rsid w:val="00642A9E"/>
    <w:rsid w:val="00642F09"/>
    <w:rsid w:val="00642F4E"/>
    <w:rsid w:val="0064332F"/>
    <w:rsid w:val="006433D5"/>
    <w:rsid w:val="00643B0A"/>
    <w:rsid w:val="006445E6"/>
    <w:rsid w:val="00644629"/>
    <w:rsid w:val="006446C1"/>
    <w:rsid w:val="006447A5"/>
    <w:rsid w:val="00644A4F"/>
    <w:rsid w:val="00644B14"/>
    <w:rsid w:val="00644D32"/>
    <w:rsid w:val="0064531E"/>
    <w:rsid w:val="006461D9"/>
    <w:rsid w:val="00646680"/>
    <w:rsid w:val="006468F1"/>
    <w:rsid w:val="00646919"/>
    <w:rsid w:val="00646BFD"/>
    <w:rsid w:val="006472FD"/>
    <w:rsid w:val="00647330"/>
    <w:rsid w:val="00647556"/>
    <w:rsid w:val="00647736"/>
    <w:rsid w:val="0064791A"/>
    <w:rsid w:val="006479CA"/>
    <w:rsid w:val="00647A15"/>
    <w:rsid w:val="00647C2B"/>
    <w:rsid w:val="0065047B"/>
    <w:rsid w:val="006509E5"/>
    <w:rsid w:val="00650AC2"/>
    <w:rsid w:val="00650B16"/>
    <w:rsid w:val="00650D97"/>
    <w:rsid w:val="00650F18"/>
    <w:rsid w:val="00650F40"/>
    <w:rsid w:val="00651015"/>
    <w:rsid w:val="00651205"/>
    <w:rsid w:val="006512F5"/>
    <w:rsid w:val="006514BA"/>
    <w:rsid w:val="0065160F"/>
    <w:rsid w:val="00651969"/>
    <w:rsid w:val="00651AA2"/>
    <w:rsid w:val="00651BEC"/>
    <w:rsid w:val="00651EA4"/>
    <w:rsid w:val="00651F5D"/>
    <w:rsid w:val="00651FF6"/>
    <w:rsid w:val="00652294"/>
    <w:rsid w:val="006523C8"/>
    <w:rsid w:val="00652D7C"/>
    <w:rsid w:val="006530FD"/>
    <w:rsid w:val="00653363"/>
    <w:rsid w:val="0065337C"/>
    <w:rsid w:val="00653518"/>
    <w:rsid w:val="006535B0"/>
    <w:rsid w:val="00653BF9"/>
    <w:rsid w:val="006540CB"/>
    <w:rsid w:val="00654B33"/>
    <w:rsid w:val="00654D03"/>
    <w:rsid w:val="00654FD2"/>
    <w:rsid w:val="00655077"/>
    <w:rsid w:val="0065518D"/>
    <w:rsid w:val="006554EF"/>
    <w:rsid w:val="00655B08"/>
    <w:rsid w:val="00655ECD"/>
    <w:rsid w:val="00655FEE"/>
    <w:rsid w:val="00656634"/>
    <w:rsid w:val="006567E7"/>
    <w:rsid w:val="00656912"/>
    <w:rsid w:val="006569DB"/>
    <w:rsid w:val="006577A5"/>
    <w:rsid w:val="00657CBC"/>
    <w:rsid w:val="00657E67"/>
    <w:rsid w:val="006600F8"/>
    <w:rsid w:val="006609DE"/>
    <w:rsid w:val="00660EC9"/>
    <w:rsid w:val="006611BD"/>
    <w:rsid w:val="006611CA"/>
    <w:rsid w:val="006615DE"/>
    <w:rsid w:val="006618E4"/>
    <w:rsid w:val="00661F54"/>
    <w:rsid w:val="0066203B"/>
    <w:rsid w:val="00662212"/>
    <w:rsid w:val="00662642"/>
    <w:rsid w:val="00662B0C"/>
    <w:rsid w:val="00662C32"/>
    <w:rsid w:val="00662EAF"/>
    <w:rsid w:val="00663177"/>
    <w:rsid w:val="00663369"/>
    <w:rsid w:val="0066338E"/>
    <w:rsid w:val="0066344D"/>
    <w:rsid w:val="006638FF"/>
    <w:rsid w:val="00663E85"/>
    <w:rsid w:val="00664034"/>
    <w:rsid w:val="0066407B"/>
    <w:rsid w:val="00664539"/>
    <w:rsid w:val="0066465F"/>
    <w:rsid w:val="006647A4"/>
    <w:rsid w:val="006649AA"/>
    <w:rsid w:val="00664B91"/>
    <w:rsid w:val="00664C3A"/>
    <w:rsid w:val="00664E14"/>
    <w:rsid w:val="00664F42"/>
    <w:rsid w:val="006657BE"/>
    <w:rsid w:val="006658D7"/>
    <w:rsid w:val="00665C2C"/>
    <w:rsid w:val="00665D87"/>
    <w:rsid w:val="00666061"/>
    <w:rsid w:val="00666420"/>
    <w:rsid w:val="00666713"/>
    <w:rsid w:val="00666930"/>
    <w:rsid w:val="006669A3"/>
    <w:rsid w:val="00666E09"/>
    <w:rsid w:val="006672BF"/>
    <w:rsid w:val="00667349"/>
    <w:rsid w:val="0066736E"/>
    <w:rsid w:val="0066737E"/>
    <w:rsid w:val="006673D7"/>
    <w:rsid w:val="00667447"/>
    <w:rsid w:val="006674E2"/>
    <w:rsid w:val="00667501"/>
    <w:rsid w:val="00667758"/>
    <w:rsid w:val="00667835"/>
    <w:rsid w:val="00667EC8"/>
    <w:rsid w:val="00670019"/>
    <w:rsid w:val="00670599"/>
    <w:rsid w:val="00670AE7"/>
    <w:rsid w:val="00670C60"/>
    <w:rsid w:val="00670EFA"/>
    <w:rsid w:val="00671122"/>
    <w:rsid w:val="00671E01"/>
    <w:rsid w:val="0067204E"/>
    <w:rsid w:val="00672069"/>
    <w:rsid w:val="0067221A"/>
    <w:rsid w:val="00672770"/>
    <w:rsid w:val="00672995"/>
    <w:rsid w:val="00672B26"/>
    <w:rsid w:val="00672ECA"/>
    <w:rsid w:val="00673028"/>
    <w:rsid w:val="0067350D"/>
    <w:rsid w:val="006738FE"/>
    <w:rsid w:val="00673DB8"/>
    <w:rsid w:val="00673FA3"/>
    <w:rsid w:val="006744F1"/>
    <w:rsid w:val="006746EE"/>
    <w:rsid w:val="00674CE1"/>
    <w:rsid w:val="00674DF6"/>
    <w:rsid w:val="006751C5"/>
    <w:rsid w:val="00675402"/>
    <w:rsid w:val="006757BD"/>
    <w:rsid w:val="0067592C"/>
    <w:rsid w:val="006759C0"/>
    <w:rsid w:val="00675AE8"/>
    <w:rsid w:val="00675B22"/>
    <w:rsid w:val="00675CED"/>
    <w:rsid w:val="00675D46"/>
    <w:rsid w:val="00675D97"/>
    <w:rsid w:val="00676058"/>
    <w:rsid w:val="0067605D"/>
    <w:rsid w:val="00676104"/>
    <w:rsid w:val="00676733"/>
    <w:rsid w:val="00676C79"/>
    <w:rsid w:val="0067704C"/>
    <w:rsid w:val="00677193"/>
    <w:rsid w:val="0067724D"/>
    <w:rsid w:val="00677431"/>
    <w:rsid w:val="00677444"/>
    <w:rsid w:val="006775E6"/>
    <w:rsid w:val="00677604"/>
    <w:rsid w:val="00677AB3"/>
    <w:rsid w:val="00677D0D"/>
    <w:rsid w:val="00680176"/>
    <w:rsid w:val="006801CF"/>
    <w:rsid w:val="00680C18"/>
    <w:rsid w:val="0068117F"/>
    <w:rsid w:val="0068133E"/>
    <w:rsid w:val="00681756"/>
    <w:rsid w:val="00681A01"/>
    <w:rsid w:val="00681B66"/>
    <w:rsid w:val="00682311"/>
    <w:rsid w:val="0068278A"/>
    <w:rsid w:val="00682BBF"/>
    <w:rsid w:val="00683043"/>
    <w:rsid w:val="0068313B"/>
    <w:rsid w:val="00683260"/>
    <w:rsid w:val="006832C5"/>
    <w:rsid w:val="006832F2"/>
    <w:rsid w:val="006835C1"/>
    <w:rsid w:val="006836A1"/>
    <w:rsid w:val="00683780"/>
    <w:rsid w:val="0068389E"/>
    <w:rsid w:val="00683BC4"/>
    <w:rsid w:val="00683E17"/>
    <w:rsid w:val="00683F66"/>
    <w:rsid w:val="00684227"/>
    <w:rsid w:val="0068433F"/>
    <w:rsid w:val="00684347"/>
    <w:rsid w:val="006848C6"/>
    <w:rsid w:val="00684A4C"/>
    <w:rsid w:val="00684C2D"/>
    <w:rsid w:val="00684D6E"/>
    <w:rsid w:val="00684E05"/>
    <w:rsid w:val="00685110"/>
    <w:rsid w:val="00685195"/>
    <w:rsid w:val="0068550F"/>
    <w:rsid w:val="006855BD"/>
    <w:rsid w:val="0068564C"/>
    <w:rsid w:val="006859E8"/>
    <w:rsid w:val="00685E84"/>
    <w:rsid w:val="00686043"/>
    <w:rsid w:val="00686539"/>
    <w:rsid w:val="006868A6"/>
    <w:rsid w:val="00686E06"/>
    <w:rsid w:val="00686E7B"/>
    <w:rsid w:val="00686F9F"/>
    <w:rsid w:val="00686FF0"/>
    <w:rsid w:val="00686FFC"/>
    <w:rsid w:val="006872BA"/>
    <w:rsid w:val="00687533"/>
    <w:rsid w:val="006900B8"/>
    <w:rsid w:val="006900FD"/>
    <w:rsid w:val="00690493"/>
    <w:rsid w:val="006905E9"/>
    <w:rsid w:val="006907A8"/>
    <w:rsid w:val="006909D5"/>
    <w:rsid w:val="00690E16"/>
    <w:rsid w:val="00690E59"/>
    <w:rsid w:val="00691008"/>
    <w:rsid w:val="00691848"/>
    <w:rsid w:val="00691B3E"/>
    <w:rsid w:val="00691E0A"/>
    <w:rsid w:val="00691E3A"/>
    <w:rsid w:val="006920F9"/>
    <w:rsid w:val="0069247E"/>
    <w:rsid w:val="00692697"/>
    <w:rsid w:val="00692882"/>
    <w:rsid w:val="00692B9C"/>
    <w:rsid w:val="00692C68"/>
    <w:rsid w:val="006936C9"/>
    <w:rsid w:val="00693847"/>
    <w:rsid w:val="00693B9C"/>
    <w:rsid w:val="00693DAC"/>
    <w:rsid w:val="00693EFA"/>
    <w:rsid w:val="00693F4A"/>
    <w:rsid w:val="00694150"/>
    <w:rsid w:val="0069416B"/>
    <w:rsid w:val="00694420"/>
    <w:rsid w:val="006944AA"/>
    <w:rsid w:val="00694946"/>
    <w:rsid w:val="0069494E"/>
    <w:rsid w:val="006951AB"/>
    <w:rsid w:val="00695489"/>
    <w:rsid w:val="006957F4"/>
    <w:rsid w:val="00695B88"/>
    <w:rsid w:val="00695C38"/>
    <w:rsid w:val="00695DDC"/>
    <w:rsid w:val="00695E2F"/>
    <w:rsid w:val="00695ED9"/>
    <w:rsid w:val="00696071"/>
    <w:rsid w:val="006960CA"/>
    <w:rsid w:val="006963E7"/>
    <w:rsid w:val="00696585"/>
    <w:rsid w:val="00696659"/>
    <w:rsid w:val="0069666B"/>
    <w:rsid w:val="00696938"/>
    <w:rsid w:val="006978E3"/>
    <w:rsid w:val="00697924"/>
    <w:rsid w:val="006979E8"/>
    <w:rsid w:val="006A00ED"/>
    <w:rsid w:val="006A0130"/>
    <w:rsid w:val="006A05F9"/>
    <w:rsid w:val="006A07EC"/>
    <w:rsid w:val="006A082E"/>
    <w:rsid w:val="006A08D7"/>
    <w:rsid w:val="006A0A51"/>
    <w:rsid w:val="006A0D67"/>
    <w:rsid w:val="006A1133"/>
    <w:rsid w:val="006A12E4"/>
    <w:rsid w:val="006A1AAC"/>
    <w:rsid w:val="006A1EB2"/>
    <w:rsid w:val="006A235A"/>
    <w:rsid w:val="006A2640"/>
    <w:rsid w:val="006A2CAD"/>
    <w:rsid w:val="006A2FE8"/>
    <w:rsid w:val="006A325E"/>
    <w:rsid w:val="006A3742"/>
    <w:rsid w:val="006A3AF8"/>
    <w:rsid w:val="006A3B1A"/>
    <w:rsid w:val="006A438F"/>
    <w:rsid w:val="006A4499"/>
    <w:rsid w:val="006A4651"/>
    <w:rsid w:val="006A471F"/>
    <w:rsid w:val="006A47FF"/>
    <w:rsid w:val="006A488F"/>
    <w:rsid w:val="006A4ACD"/>
    <w:rsid w:val="006A4F3C"/>
    <w:rsid w:val="006A521C"/>
    <w:rsid w:val="006A53DF"/>
    <w:rsid w:val="006A58FC"/>
    <w:rsid w:val="006A591A"/>
    <w:rsid w:val="006A5AEE"/>
    <w:rsid w:val="006A5B61"/>
    <w:rsid w:val="006A5FAE"/>
    <w:rsid w:val="006A6609"/>
    <w:rsid w:val="006A69A9"/>
    <w:rsid w:val="006A6D0B"/>
    <w:rsid w:val="006A7176"/>
    <w:rsid w:val="006A74BE"/>
    <w:rsid w:val="006A7561"/>
    <w:rsid w:val="006A7590"/>
    <w:rsid w:val="006A77B6"/>
    <w:rsid w:val="006A7AF9"/>
    <w:rsid w:val="006A7D19"/>
    <w:rsid w:val="006A7E78"/>
    <w:rsid w:val="006B0338"/>
    <w:rsid w:val="006B0441"/>
    <w:rsid w:val="006B0570"/>
    <w:rsid w:val="006B0747"/>
    <w:rsid w:val="006B0D2B"/>
    <w:rsid w:val="006B112F"/>
    <w:rsid w:val="006B11B7"/>
    <w:rsid w:val="006B123C"/>
    <w:rsid w:val="006B1598"/>
    <w:rsid w:val="006B17A5"/>
    <w:rsid w:val="006B27D4"/>
    <w:rsid w:val="006B2C44"/>
    <w:rsid w:val="006B2FF0"/>
    <w:rsid w:val="006B3015"/>
    <w:rsid w:val="006B309E"/>
    <w:rsid w:val="006B333A"/>
    <w:rsid w:val="006B336B"/>
    <w:rsid w:val="006B3A25"/>
    <w:rsid w:val="006B3B2F"/>
    <w:rsid w:val="006B3F22"/>
    <w:rsid w:val="006B42F3"/>
    <w:rsid w:val="006B43E1"/>
    <w:rsid w:val="006B463C"/>
    <w:rsid w:val="006B4A97"/>
    <w:rsid w:val="006B4B95"/>
    <w:rsid w:val="006B4D4B"/>
    <w:rsid w:val="006B52D9"/>
    <w:rsid w:val="006B550B"/>
    <w:rsid w:val="006B57B1"/>
    <w:rsid w:val="006B639A"/>
    <w:rsid w:val="006B660F"/>
    <w:rsid w:val="006B68F5"/>
    <w:rsid w:val="006B6A9B"/>
    <w:rsid w:val="006B6B60"/>
    <w:rsid w:val="006B6D50"/>
    <w:rsid w:val="006B6F38"/>
    <w:rsid w:val="006B7535"/>
    <w:rsid w:val="006B7656"/>
    <w:rsid w:val="006B7812"/>
    <w:rsid w:val="006B7AFE"/>
    <w:rsid w:val="006C00F6"/>
    <w:rsid w:val="006C0122"/>
    <w:rsid w:val="006C02BE"/>
    <w:rsid w:val="006C04A1"/>
    <w:rsid w:val="006C0877"/>
    <w:rsid w:val="006C0944"/>
    <w:rsid w:val="006C0BBF"/>
    <w:rsid w:val="006C0CC7"/>
    <w:rsid w:val="006C0E6F"/>
    <w:rsid w:val="006C1DF9"/>
    <w:rsid w:val="006C1E37"/>
    <w:rsid w:val="006C200A"/>
    <w:rsid w:val="006C24A9"/>
    <w:rsid w:val="006C267E"/>
    <w:rsid w:val="006C2E54"/>
    <w:rsid w:val="006C2FD4"/>
    <w:rsid w:val="006C383F"/>
    <w:rsid w:val="006C38B0"/>
    <w:rsid w:val="006C38DF"/>
    <w:rsid w:val="006C3C35"/>
    <w:rsid w:val="006C4264"/>
    <w:rsid w:val="006C4328"/>
    <w:rsid w:val="006C4568"/>
    <w:rsid w:val="006C4640"/>
    <w:rsid w:val="006C47D4"/>
    <w:rsid w:val="006C4930"/>
    <w:rsid w:val="006C4A59"/>
    <w:rsid w:val="006C51B1"/>
    <w:rsid w:val="006C5787"/>
    <w:rsid w:val="006C596D"/>
    <w:rsid w:val="006C5ABE"/>
    <w:rsid w:val="006C5BD2"/>
    <w:rsid w:val="006C5BDF"/>
    <w:rsid w:val="006C629F"/>
    <w:rsid w:val="006C62E5"/>
    <w:rsid w:val="006C641D"/>
    <w:rsid w:val="006C6A2E"/>
    <w:rsid w:val="006C6CE7"/>
    <w:rsid w:val="006C705D"/>
    <w:rsid w:val="006C7459"/>
    <w:rsid w:val="006C7A80"/>
    <w:rsid w:val="006C7EE5"/>
    <w:rsid w:val="006C7F38"/>
    <w:rsid w:val="006D0AFC"/>
    <w:rsid w:val="006D0BFD"/>
    <w:rsid w:val="006D1110"/>
    <w:rsid w:val="006D1166"/>
    <w:rsid w:val="006D14F2"/>
    <w:rsid w:val="006D152E"/>
    <w:rsid w:val="006D1824"/>
    <w:rsid w:val="006D223E"/>
    <w:rsid w:val="006D2BC2"/>
    <w:rsid w:val="006D32B4"/>
    <w:rsid w:val="006D35F6"/>
    <w:rsid w:val="006D3CB8"/>
    <w:rsid w:val="006D3CBF"/>
    <w:rsid w:val="006D45B1"/>
    <w:rsid w:val="006D4730"/>
    <w:rsid w:val="006D47C6"/>
    <w:rsid w:val="006D4E52"/>
    <w:rsid w:val="006D55BE"/>
    <w:rsid w:val="006D5617"/>
    <w:rsid w:val="006D5922"/>
    <w:rsid w:val="006D5A62"/>
    <w:rsid w:val="006D6513"/>
    <w:rsid w:val="006D6552"/>
    <w:rsid w:val="006D66F8"/>
    <w:rsid w:val="006D6724"/>
    <w:rsid w:val="006D675D"/>
    <w:rsid w:val="006D6962"/>
    <w:rsid w:val="006D6CE6"/>
    <w:rsid w:val="006D7451"/>
    <w:rsid w:val="006D78A4"/>
    <w:rsid w:val="006E02D9"/>
    <w:rsid w:val="006E04D8"/>
    <w:rsid w:val="006E0563"/>
    <w:rsid w:val="006E057C"/>
    <w:rsid w:val="006E0913"/>
    <w:rsid w:val="006E1555"/>
    <w:rsid w:val="006E15BB"/>
    <w:rsid w:val="006E15FF"/>
    <w:rsid w:val="006E1A32"/>
    <w:rsid w:val="006E1D65"/>
    <w:rsid w:val="006E1F58"/>
    <w:rsid w:val="006E20A4"/>
    <w:rsid w:val="006E2153"/>
    <w:rsid w:val="006E2156"/>
    <w:rsid w:val="006E2568"/>
    <w:rsid w:val="006E2583"/>
    <w:rsid w:val="006E2667"/>
    <w:rsid w:val="006E347B"/>
    <w:rsid w:val="006E3566"/>
    <w:rsid w:val="006E375C"/>
    <w:rsid w:val="006E387A"/>
    <w:rsid w:val="006E39DF"/>
    <w:rsid w:val="006E3BD4"/>
    <w:rsid w:val="006E3D0A"/>
    <w:rsid w:val="006E3EBD"/>
    <w:rsid w:val="006E3EC1"/>
    <w:rsid w:val="006E4141"/>
    <w:rsid w:val="006E41BA"/>
    <w:rsid w:val="006E42A2"/>
    <w:rsid w:val="006E4614"/>
    <w:rsid w:val="006E4718"/>
    <w:rsid w:val="006E489D"/>
    <w:rsid w:val="006E4950"/>
    <w:rsid w:val="006E4952"/>
    <w:rsid w:val="006E4DAD"/>
    <w:rsid w:val="006E53D7"/>
    <w:rsid w:val="006E5469"/>
    <w:rsid w:val="006E58C7"/>
    <w:rsid w:val="006E5ADA"/>
    <w:rsid w:val="006E5E24"/>
    <w:rsid w:val="006E635F"/>
    <w:rsid w:val="006E663E"/>
    <w:rsid w:val="006E67A3"/>
    <w:rsid w:val="006E6D59"/>
    <w:rsid w:val="006E6F85"/>
    <w:rsid w:val="006E73FC"/>
    <w:rsid w:val="006E759C"/>
    <w:rsid w:val="006E7B4C"/>
    <w:rsid w:val="006E7DC1"/>
    <w:rsid w:val="006E7EF0"/>
    <w:rsid w:val="006F0019"/>
    <w:rsid w:val="006F01AB"/>
    <w:rsid w:val="006F01C7"/>
    <w:rsid w:val="006F029D"/>
    <w:rsid w:val="006F03C5"/>
    <w:rsid w:val="006F0514"/>
    <w:rsid w:val="006F0B81"/>
    <w:rsid w:val="006F0D0D"/>
    <w:rsid w:val="006F1062"/>
    <w:rsid w:val="006F10FE"/>
    <w:rsid w:val="006F14FC"/>
    <w:rsid w:val="006F1BCB"/>
    <w:rsid w:val="006F1CCB"/>
    <w:rsid w:val="006F21B8"/>
    <w:rsid w:val="006F2A4C"/>
    <w:rsid w:val="006F2A93"/>
    <w:rsid w:val="006F3006"/>
    <w:rsid w:val="006F30AD"/>
    <w:rsid w:val="006F3CF0"/>
    <w:rsid w:val="006F3CFE"/>
    <w:rsid w:val="006F3EC4"/>
    <w:rsid w:val="006F3FB1"/>
    <w:rsid w:val="006F3FD9"/>
    <w:rsid w:val="006F4111"/>
    <w:rsid w:val="006F42C9"/>
    <w:rsid w:val="006F4B08"/>
    <w:rsid w:val="006F4B33"/>
    <w:rsid w:val="006F4E25"/>
    <w:rsid w:val="006F528F"/>
    <w:rsid w:val="006F55A1"/>
    <w:rsid w:val="006F56BE"/>
    <w:rsid w:val="006F5787"/>
    <w:rsid w:val="006F5918"/>
    <w:rsid w:val="006F5B5B"/>
    <w:rsid w:val="006F5B9E"/>
    <w:rsid w:val="006F6061"/>
    <w:rsid w:val="006F6070"/>
    <w:rsid w:val="006F6212"/>
    <w:rsid w:val="006F6496"/>
    <w:rsid w:val="006F64C2"/>
    <w:rsid w:val="006F664E"/>
    <w:rsid w:val="006F6761"/>
    <w:rsid w:val="006F689B"/>
    <w:rsid w:val="006F6E33"/>
    <w:rsid w:val="006F6ED2"/>
    <w:rsid w:val="006F6F08"/>
    <w:rsid w:val="006F70AB"/>
    <w:rsid w:val="006F73A0"/>
    <w:rsid w:val="006F764A"/>
    <w:rsid w:val="006F7A9F"/>
    <w:rsid w:val="006F7F2D"/>
    <w:rsid w:val="0070011D"/>
    <w:rsid w:val="00700554"/>
    <w:rsid w:val="007005AB"/>
    <w:rsid w:val="007008D4"/>
    <w:rsid w:val="00700A09"/>
    <w:rsid w:val="00700FBF"/>
    <w:rsid w:val="00701182"/>
    <w:rsid w:val="007011AF"/>
    <w:rsid w:val="007014D6"/>
    <w:rsid w:val="00701671"/>
    <w:rsid w:val="007018B2"/>
    <w:rsid w:val="007018C3"/>
    <w:rsid w:val="007019D4"/>
    <w:rsid w:val="00701B4A"/>
    <w:rsid w:val="00701BB1"/>
    <w:rsid w:val="00701BEC"/>
    <w:rsid w:val="00701D6D"/>
    <w:rsid w:val="00701E42"/>
    <w:rsid w:val="0070239C"/>
    <w:rsid w:val="0070265C"/>
    <w:rsid w:val="00702D73"/>
    <w:rsid w:val="0070305E"/>
    <w:rsid w:val="00703109"/>
    <w:rsid w:val="007035C3"/>
    <w:rsid w:val="007036E5"/>
    <w:rsid w:val="007037CF"/>
    <w:rsid w:val="00703E4E"/>
    <w:rsid w:val="00704189"/>
    <w:rsid w:val="007042A0"/>
    <w:rsid w:val="007043A9"/>
    <w:rsid w:val="0070457A"/>
    <w:rsid w:val="007045AE"/>
    <w:rsid w:val="007050D3"/>
    <w:rsid w:val="00705545"/>
    <w:rsid w:val="007057FE"/>
    <w:rsid w:val="00705A1E"/>
    <w:rsid w:val="00705CD6"/>
    <w:rsid w:val="00705F74"/>
    <w:rsid w:val="00706379"/>
    <w:rsid w:val="00706533"/>
    <w:rsid w:val="007069D7"/>
    <w:rsid w:val="00706EF6"/>
    <w:rsid w:val="00706FB9"/>
    <w:rsid w:val="00707381"/>
    <w:rsid w:val="00707484"/>
    <w:rsid w:val="007076F6"/>
    <w:rsid w:val="00707709"/>
    <w:rsid w:val="007079A6"/>
    <w:rsid w:val="00707AC2"/>
    <w:rsid w:val="00710715"/>
    <w:rsid w:val="00710F6F"/>
    <w:rsid w:val="00711657"/>
    <w:rsid w:val="0071175D"/>
    <w:rsid w:val="0071181C"/>
    <w:rsid w:val="0071204C"/>
    <w:rsid w:val="007120D0"/>
    <w:rsid w:val="0071225B"/>
    <w:rsid w:val="007123BA"/>
    <w:rsid w:val="007127C4"/>
    <w:rsid w:val="00712E0A"/>
    <w:rsid w:val="00712E46"/>
    <w:rsid w:val="0071351E"/>
    <w:rsid w:val="007136C9"/>
    <w:rsid w:val="00713746"/>
    <w:rsid w:val="00713903"/>
    <w:rsid w:val="00713A38"/>
    <w:rsid w:val="00713DA8"/>
    <w:rsid w:val="00714096"/>
    <w:rsid w:val="007149B4"/>
    <w:rsid w:val="00714A09"/>
    <w:rsid w:val="00714D5F"/>
    <w:rsid w:val="00715433"/>
    <w:rsid w:val="00715497"/>
    <w:rsid w:val="007154C1"/>
    <w:rsid w:val="00715870"/>
    <w:rsid w:val="00715875"/>
    <w:rsid w:val="00715A2E"/>
    <w:rsid w:val="00715F85"/>
    <w:rsid w:val="007167D5"/>
    <w:rsid w:val="007168F7"/>
    <w:rsid w:val="00716DCF"/>
    <w:rsid w:val="00716F81"/>
    <w:rsid w:val="00716FBD"/>
    <w:rsid w:val="00717108"/>
    <w:rsid w:val="00717260"/>
    <w:rsid w:val="007176B1"/>
    <w:rsid w:val="00717FB1"/>
    <w:rsid w:val="00720049"/>
    <w:rsid w:val="00720265"/>
    <w:rsid w:val="00720AC4"/>
    <w:rsid w:val="00720B27"/>
    <w:rsid w:val="00721053"/>
    <w:rsid w:val="0072105E"/>
    <w:rsid w:val="00721819"/>
    <w:rsid w:val="0072190E"/>
    <w:rsid w:val="00721F36"/>
    <w:rsid w:val="00722060"/>
    <w:rsid w:val="00722575"/>
    <w:rsid w:val="007229B3"/>
    <w:rsid w:val="00723614"/>
    <w:rsid w:val="00723744"/>
    <w:rsid w:val="0072383C"/>
    <w:rsid w:val="00723BA5"/>
    <w:rsid w:val="00723C1A"/>
    <w:rsid w:val="00723E0E"/>
    <w:rsid w:val="00723E1E"/>
    <w:rsid w:val="00723EA5"/>
    <w:rsid w:val="00724A65"/>
    <w:rsid w:val="00724F9C"/>
    <w:rsid w:val="0072530C"/>
    <w:rsid w:val="00725577"/>
    <w:rsid w:val="007257A4"/>
    <w:rsid w:val="00725802"/>
    <w:rsid w:val="00725A3F"/>
    <w:rsid w:val="00725A48"/>
    <w:rsid w:val="00725B96"/>
    <w:rsid w:val="00725CD1"/>
    <w:rsid w:val="00725DC1"/>
    <w:rsid w:val="00725ED2"/>
    <w:rsid w:val="00726738"/>
    <w:rsid w:val="00726ECB"/>
    <w:rsid w:val="00726F92"/>
    <w:rsid w:val="0072704B"/>
    <w:rsid w:val="00727209"/>
    <w:rsid w:val="00727304"/>
    <w:rsid w:val="00727362"/>
    <w:rsid w:val="00727542"/>
    <w:rsid w:val="007277CD"/>
    <w:rsid w:val="00727AB3"/>
    <w:rsid w:val="00727AFC"/>
    <w:rsid w:val="00730435"/>
    <w:rsid w:val="007304D6"/>
    <w:rsid w:val="00730914"/>
    <w:rsid w:val="00730A3F"/>
    <w:rsid w:val="00730AD7"/>
    <w:rsid w:val="00730B0C"/>
    <w:rsid w:val="00730B7E"/>
    <w:rsid w:val="00731299"/>
    <w:rsid w:val="007312A4"/>
    <w:rsid w:val="007315A7"/>
    <w:rsid w:val="00731655"/>
    <w:rsid w:val="0073176E"/>
    <w:rsid w:val="007319C6"/>
    <w:rsid w:val="00731CD4"/>
    <w:rsid w:val="00731DD1"/>
    <w:rsid w:val="007320C7"/>
    <w:rsid w:val="00732D24"/>
    <w:rsid w:val="00732F51"/>
    <w:rsid w:val="00733094"/>
    <w:rsid w:val="007330F0"/>
    <w:rsid w:val="0073326C"/>
    <w:rsid w:val="00733655"/>
    <w:rsid w:val="0073367C"/>
    <w:rsid w:val="0073369F"/>
    <w:rsid w:val="007339A8"/>
    <w:rsid w:val="00733A9F"/>
    <w:rsid w:val="00733C20"/>
    <w:rsid w:val="00733E80"/>
    <w:rsid w:val="00733ECB"/>
    <w:rsid w:val="00734065"/>
    <w:rsid w:val="007340BE"/>
    <w:rsid w:val="007347F7"/>
    <w:rsid w:val="00734D20"/>
    <w:rsid w:val="00734E30"/>
    <w:rsid w:val="00734EFE"/>
    <w:rsid w:val="00735474"/>
    <w:rsid w:val="0073550C"/>
    <w:rsid w:val="007355E7"/>
    <w:rsid w:val="00735823"/>
    <w:rsid w:val="00735A30"/>
    <w:rsid w:val="00735BBB"/>
    <w:rsid w:val="00735BC3"/>
    <w:rsid w:val="00735CEE"/>
    <w:rsid w:val="00735EAA"/>
    <w:rsid w:val="007362B0"/>
    <w:rsid w:val="007364CA"/>
    <w:rsid w:val="0073656F"/>
    <w:rsid w:val="0073662A"/>
    <w:rsid w:val="0073682D"/>
    <w:rsid w:val="00737313"/>
    <w:rsid w:val="0073781C"/>
    <w:rsid w:val="0073793A"/>
    <w:rsid w:val="00737947"/>
    <w:rsid w:val="00737D20"/>
    <w:rsid w:val="00740415"/>
    <w:rsid w:val="007407B4"/>
    <w:rsid w:val="007408A4"/>
    <w:rsid w:val="007408DB"/>
    <w:rsid w:val="0074098E"/>
    <w:rsid w:val="00740BEE"/>
    <w:rsid w:val="0074126D"/>
    <w:rsid w:val="00741448"/>
    <w:rsid w:val="00741558"/>
    <w:rsid w:val="00741973"/>
    <w:rsid w:val="00741D3F"/>
    <w:rsid w:val="00741DBB"/>
    <w:rsid w:val="00741F43"/>
    <w:rsid w:val="00741F48"/>
    <w:rsid w:val="00742011"/>
    <w:rsid w:val="007420BB"/>
    <w:rsid w:val="00742393"/>
    <w:rsid w:val="0074282A"/>
    <w:rsid w:val="00742D1A"/>
    <w:rsid w:val="00742FBA"/>
    <w:rsid w:val="007435BA"/>
    <w:rsid w:val="007436B3"/>
    <w:rsid w:val="00743914"/>
    <w:rsid w:val="00743BEF"/>
    <w:rsid w:val="00743C78"/>
    <w:rsid w:val="00743CDB"/>
    <w:rsid w:val="00743CE7"/>
    <w:rsid w:val="00743E7F"/>
    <w:rsid w:val="00743E87"/>
    <w:rsid w:val="00744164"/>
    <w:rsid w:val="00744378"/>
    <w:rsid w:val="0074478F"/>
    <w:rsid w:val="007448C6"/>
    <w:rsid w:val="00744A06"/>
    <w:rsid w:val="00744DCB"/>
    <w:rsid w:val="007451CA"/>
    <w:rsid w:val="007455E0"/>
    <w:rsid w:val="00745DEB"/>
    <w:rsid w:val="00746475"/>
    <w:rsid w:val="00746655"/>
    <w:rsid w:val="007467B5"/>
    <w:rsid w:val="00746C90"/>
    <w:rsid w:val="00746E6C"/>
    <w:rsid w:val="00747061"/>
    <w:rsid w:val="0074713E"/>
    <w:rsid w:val="007473B7"/>
    <w:rsid w:val="0074741D"/>
    <w:rsid w:val="007475A8"/>
    <w:rsid w:val="00747861"/>
    <w:rsid w:val="007478B3"/>
    <w:rsid w:val="00747DBD"/>
    <w:rsid w:val="00747ECD"/>
    <w:rsid w:val="00750290"/>
    <w:rsid w:val="007503B6"/>
    <w:rsid w:val="00750844"/>
    <w:rsid w:val="00750A44"/>
    <w:rsid w:val="00750B3D"/>
    <w:rsid w:val="00750C7C"/>
    <w:rsid w:val="00751599"/>
    <w:rsid w:val="007519C5"/>
    <w:rsid w:val="00751F0B"/>
    <w:rsid w:val="00751F55"/>
    <w:rsid w:val="00752403"/>
    <w:rsid w:val="00752408"/>
    <w:rsid w:val="00752601"/>
    <w:rsid w:val="00752B1C"/>
    <w:rsid w:val="00752C8F"/>
    <w:rsid w:val="00753152"/>
    <w:rsid w:val="007531B8"/>
    <w:rsid w:val="007535F5"/>
    <w:rsid w:val="0075362D"/>
    <w:rsid w:val="00753EA7"/>
    <w:rsid w:val="007541BD"/>
    <w:rsid w:val="007543C5"/>
    <w:rsid w:val="007545ED"/>
    <w:rsid w:val="00754F14"/>
    <w:rsid w:val="00755667"/>
    <w:rsid w:val="007556BA"/>
    <w:rsid w:val="007559DF"/>
    <w:rsid w:val="00755C7C"/>
    <w:rsid w:val="0075652B"/>
    <w:rsid w:val="00756F67"/>
    <w:rsid w:val="007572D7"/>
    <w:rsid w:val="0075742E"/>
    <w:rsid w:val="00757976"/>
    <w:rsid w:val="00757E58"/>
    <w:rsid w:val="0076024B"/>
    <w:rsid w:val="0076033D"/>
    <w:rsid w:val="00760497"/>
    <w:rsid w:val="00760643"/>
    <w:rsid w:val="00760FA4"/>
    <w:rsid w:val="00761B88"/>
    <w:rsid w:val="007622B6"/>
    <w:rsid w:val="00762332"/>
    <w:rsid w:val="00762334"/>
    <w:rsid w:val="007623B6"/>
    <w:rsid w:val="00762652"/>
    <w:rsid w:val="007627AD"/>
    <w:rsid w:val="0076297B"/>
    <w:rsid w:val="00762A0B"/>
    <w:rsid w:val="00762BDD"/>
    <w:rsid w:val="00762C6A"/>
    <w:rsid w:val="00762E88"/>
    <w:rsid w:val="00762EDD"/>
    <w:rsid w:val="0076304B"/>
    <w:rsid w:val="00763149"/>
    <w:rsid w:val="0076348A"/>
    <w:rsid w:val="007635AA"/>
    <w:rsid w:val="0076389A"/>
    <w:rsid w:val="007643AE"/>
    <w:rsid w:val="007646BF"/>
    <w:rsid w:val="00764AA6"/>
    <w:rsid w:val="00764B22"/>
    <w:rsid w:val="00764ECF"/>
    <w:rsid w:val="00765828"/>
    <w:rsid w:val="0076601B"/>
    <w:rsid w:val="00766246"/>
    <w:rsid w:val="007662CC"/>
    <w:rsid w:val="007662E4"/>
    <w:rsid w:val="0076690A"/>
    <w:rsid w:val="0076707B"/>
    <w:rsid w:val="007670E7"/>
    <w:rsid w:val="00767218"/>
    <w:rsid w:val="00767413"/>
    <w:rsid w:val="00767803"/>
    <w:rsid w:val="0076785D"/>
    <w:rsid w:val="007678A1"/>
    <w:rsid w:val="00767B9D"/>
    <w:rsid w:val="00770199"/>
    <w:rsid w:val="007701D1"/>
    <w:rsid w:val="007701D9"/>
    <w:rsid w:val="007703AA"/>
    <w:rsid w:val="0077062B"/>
    <w:rsid w:val="00770A1E"/>
    <w:rsid w:val="00770C70"/>
    <w:rsid w:val="007716F2"/>
    <w:rsid w:val="0077244D"/>
    <w:rsid w:val="007724F1"/>
    <w:rsid w:val="0077253D"/>
    <w:rsid w:val="0077272C"/>
    <w:rsid w:val="007727EB"/>
    <w:rsid w:val="00772A5A"/>
    <w:rsid w:val="00772C14"/>
    <w:rsid w:val="00772D3C"/>
    <w:rsid w:val="0077368E"/>
    <w:rsid w:val="007739A1"/>
    <w:rsid w:val="00773C87"/>
    <w:rsid w:val="00773F81"/>
    <w:rsid w:val="007740FD"/>
    <w:rsid w:val="007745FB"/>
    <w:rsid w:val="00774773"/>
    <w:rsid w:val="00774864"/>
    <w:rsid w:val="00774932"/>
    <w:rsid w:val="00774DEA"/>
    <w:rsid w:val="00775AEF"/>
    <w:rsid w:val="00775ED2"/>
    <w:rsid w:val="0077605E"/>
    <w:rsid w:val="007763BF"/>
    <w:rsid w:val="007764FA"/>
    <w:rsid w:val="007766BB"/>
    <w:rsid w:val="007768CF"/>
    <w:rsid w:val="007769F1"/>
    <w:rsid w:val="0077752E"/>
    <w:rsid w:val="00777532"/>
    <w:rsid w:val="0077756B"/>
    <w:rsid w:val="007776A2"/>
    <w:rsid w:val="00777801"/>
    <w:rsid w:val="0077798D"/>
    <w:rsid w:val="00780170"/>
    <w:rsid w:val="007804F5"/>
    <w:rsid w:val="00780A4B"/>
    <w:rsid w:val="00780A8A"/>
    <w:rsid w:val="00780B3A"/>
    <w:rsid w:val="00781061"/>
    <w:rsid w:val="007815E8"/>
    <w:rsid w:val="00781602"/>
    <w:rsid w:val="007820C6"/>
    <w:rsid w:val="00782308"/>
    <w:rsid w:val="00782ADC"/>
    <w:rsid w:val="00782BB1"/>
    <w:rsid w:val="0078326C"/>
    <w:rsid w:val="007833D4"/>
    <w:rsid w:val="00783400"/>
    <w:rsid w:val="00783970"/>
    <w:rsid w:val="00783FB3"/>
    <w:rsid w:val="00784054"/>
    <w:rsid w:val="007846C9"/>
    <w:rsid w:val="00784A79"/>
    <w:rsid w:val="00785385"/>
    <w:rsid w:val="00785664"/>
    <w:rsid w:val="00785923"/>
    <w:rsid w:val="00785BE2"/>
    <w:rsid w:val="00786004"/>
    <w:rsid w:val="00786671"/>
    <w:rsid w:val="00786D5B"/>
    <w:rsid w:val="00787103"/>
    <w:rsid w:val="00787158"/>
    <w:rsid w:val="00787195"/>
    <w:rsid w:val="0078750D"/>
    <w:rsid w:val="00787607"/>
    <w:rsid w:val="00787878"/>
    <w:rsid w:val="0078799A"/>
    <w:rsid w:val="00787A51"/>
    <w:rsid w:val="00787BF0"/>
    <w:rsid w:val="00787DB6"/>
    <w:rsid w:val="00787E03"/>
    <w:rsid w:val="00787EA7"/>
    <w:rsid w:val="00787F01"/>
    <w:rsid w:val="007902D5"/>
    <w:rsid w:val="00790412"/>
    <w:rsid w:val="00790425"/>
    <w:rsid w:val="00790D48"/>
    <w:rsid w:val="0079134B"/>
    <w:rsid w:val="00791447"/>
    <w:rsid w:val="007926AD"/>
    <w:rsid w:val="00792853"/>
    <w:rsid w:val="00792B94"/>
    <w:rsid w:val="00792C7C"/>
    <w:rsid w:val="007934F5"/>
    <w:rsid w:val="007939F2"/>
    <w:rsid w:val="00793BB6"/>
    <w:rsid w:val="007943B2"/>
    <w:rsid w:val="00794454"/>
    <w:rsid w:val="007947AE"/>
    <w:rsid w:val="00794B43"/>
    <w:rsid w:val="00794DDE"/>
    <w:rsid w:val="0079565B"/>
    <w:rsid w:val="0079574E"/>
    <w:rsid w:val="00795843"/>
    <w:rsid w:val="00795878"/>
    <w:rsid w:val="00795A20"/>
    <w:rsid w:val="00795D2F"/>
    <w:rsid w:val="00796209"/>
    <w:rsid w:val="0079622B"/>
    <w:rsid w:val="0079638D"/>
    <w:rsid w:val="00796693"/>
    <w:rsid w:val="00796A6E"/>
    <w:rsid w:val="00796D76"/>
    <w:rsid w:val="0079781E"/>
    <w:rsid w:val="00797A6B"/>
    <w:rsid w:val="00797BE2"/>
    <w:rsid w:val="00797F0C"/>
    <w:rsid w:val="007A032E"/>
    <w:rsid w:val="007A085B"/>
    <w:rsid w:val="007A0B1F"/>
    <w:rsid w:val="007A120E"/>
    <w:rsid w:val="007A1384"/>
    <w:rsid w:val="007A1466"/>
    <w:rsid w:val="007A1554"/>
    <w:rsid w:val="007A18BC"/>
    <w:rsid w:val="007A1962"/>
    <w:rsid w:val="007A1A61"/>
    <w:rsid w:val="007A1E65"/>
    <w:rsid w:val="007A20F0"/>
    <w:rsid w:val="007A2197"/>
    <w:rsid w:val="007A2719"/>
    <w:rsid w:val="007A27D4"/>
    <w:rsid w:val="007A2903"/>
    <w:rsid w:val="007A2AA2"/>
    <w:rsid w:val="007A3112"/>
    <w:rsid w:val="007A32DC"/>
    <w:rsid w:val="007A3337"/>
    <w:rsid w:val="007A34AC"/>
    <w:rsid w:val="007A35BD"/>
    <w:rsid w:val="007A37DA"/>
    <w:rsid w:val="007A38BF"/>
    <w:rsid w:val="007A3BC8"/>
    <w:rsid w:val="007A3F12"/>
    <w:rsid w:val="007A3F97"/>
    <w:rsid w:val="007A4296"/>
    <w:rsid w:val="007A44E7"/>
    <w:rsid w:val="007A45BE"/>
    <w:rsid w:val="007A47E0"/>
    <w:rsid w:val="007A4E1A"/>
    <w:rsid w:val="007A4FD5"/>
    <w:rsid w:val="007A56C7"/>
    <w:rsid w:val="007A60E4"/>
    <w:rsid w:val="007A623A"/>
    <w:rsid w:val="007A7278"/>
    <w:rsid w:val="007A72CA"/>
    <w:rsid w:val="007A77F5"/>
    <w:rsid w:val="007A7C16"/>
    <w:rsid w:val="007A7DE0"/>
    <w:rsid w:val="007A7E51"/>
    <w:rsid w:val="007B06D2"/>
    <w:rsid w:val="007B0B57"/>
    <w:rsid w:val="007B0C1E"/>
    <w:rsid w:val="007B0DBD"/>
    <w:rsid w:val="007B1401"/>
    <w:rsid w:val="007B17AB"/>
    <w:rsid w:val="007B1CFE"/>
    <w:rsid w:val="007B21B3"/>
    <w:rsid w:val="007B29C0"/>
    <w:rsid w:val="007B2BFE"/>
    <w:rsid w:val="007B2FAA"/>
    <w:rsid w:val="007B308A"/>
    <w:rsid w:val="007B3515"/>
    <w:rsid w:val="007B352B"/>
    <w:rsid w:val="007B3576"/>
    <w:rsid w:val="007B3928"/>
    <w:rsid w:val="007B3F34"/>
    <w:rsid w:val="007B40CF"/>
    <w:rsid w:val="007B4387"/>
    <w:rsid w:val="007B45C3"/>
    <w:rsid w:val="007B4904"/>
    <w:rsid w:val="007B4CA2"/>
    <w:rsid w:val="007B4CD7"/>
    <w:rsid w:val="007B4EE2"/>
    <w:rsid w:val="007B531C"/>
    <w:rsid w:val="007B53E9"/>
    <w:rsid w:val="007B53F9"/>
    <w:rsid w:val="007B5844"/>
    <w:rsid w:val="007B5E1B"/>
    <w:rsid w:val="007B5EAD"/>
    <w:rsid w:val="007B6166"/>
    <w:rsid w:val="007B6170"/>
    <w:rsid w:val="007B617B"/>
    <w:rsid w:val="007B64D8"/>
    <w:rsid w:val="007B6578"/>
    <w:rsid w:val="007B6685"/>
    <w:rsid w:val="007B681A"/>
    <w:rsid w:val="007B6B20"/>
    <w:rsid w:val="007B6BAF"/>
    <w:rsid w:val="007B6C41"/>
    <w:rsid w:val="007B71BD"/>
    <w:rsid w:val="007B734D"/>
    <w:rsid w:val="007B73A8"/>
    <w:rsid w:val="007B73C5"/>
    <w:rsid w:val="007B74E6"/>
    <w:rsid w:val="007B75AA"/>
    <w:rsid w:val="007B75BA"/>
    <w:rsid w:val="007B76E9"/>
    <w:rsid w:val="007B782C"/>
    <w:rsid w:val="007B7E1B"/>
    <w:rsid w:val="007B7E31"/>
    <w:rsid w:val="007B7FE0"/>
    <w:rsid w:val="007C0396"/>
    <w:rsid w:val="007C0506"/>
    <w:rsid w:val="007C062E"/>
    <w:rsid w:val="007C0FDC"/>
    <w:rsid w:val="007C1315"/>
    <w:rsid w:val="007C1445"/>
    <w:rsid w:val="007C16E1"/>
    <w:rsid w:val="007C1BAF"/>
    <w:rsid w:val="007C1D25"/>
    <w:rsid w:val="007C1D9B"/>
    <w:rsid w:val="007C2190"/>
    <w:rsid w:val="007C274C"/>
    <w:rsid w:val="007C27BC"/>
    <w:rsid w:val="007C28FA"/>
    <w:rsid w:val="007C29BD"/>
    <w:rsid w:val="007C2B8E"/>
    <w:rsid w:val="007C34A5"/>
    <w:rsid w:val="007C36D6"/>
    <w:rsid w:val="007C38DD"/>
    <w:rsid w:val="007C3BEA"/>
    <w:rsid w:val="007C3D55"/>
    <w:rsid w:val="007C3F2B"/>
    <w:rsid w:val="007C4248"/>
    <w:rsid w:val="007C43CC"/>
    <w:rsid w:val="007C46EB"/>
    <w:rsid w:val="007C47EE"/>
    <w:rsid w:val="007C49DC"/>
    <w:rsid w:val="007C4B5A"/>
    <w:rsid w:val="007C4C1B"/>
    <w:rsid w:val="007C4D4D"/>
    <w:rsid w:val="007C5034"/>
    <w:rsid w:val="007C5486"/>
    <w:rsid w:val="007C56BA"/>
    <w:rsid w:val="007C5725"/>
    <w:rsid w:val="007C595C"/>
    <w:rsid w:val="007C5A47"/>
    <w:rsid w:val="007C5D14"/>
    <w:rsid w:val="007C5D78"/>
    <w:rsid w:val="007C6257"/>
    <w:rsid w:val="007C69A1"/>
    <w:rsid w:val="007C6A15"/>
    <w:rsid w:val="007C6BC1"/>
    <w:rsid w:val="007C6BD3"/>
    <w:rsid w:val="007C6D0D"/>
    <w:rsid w:val="007C7149"/>
    <w:rsid w:val="007C72F0"/>
    <w:rsid w:val="007C79F1"/>
    <w:rsid w:val="007C7A09"/>
    <w:rsid w:val="007C7CB1"/>
    <w:rsid w:val="007C7D54"/>
    <w:rsid w:val="007C7D61"/>
    <w:rsid w:val="007C7EBB"/>
    <w:rsid w:val="007C7FEC"/>
    <w:rsid w:val="007D010B"/>
    <w:rsid w:val="007D0239"/>
    <w:rsid w:val="007D0273"/>
    <w:rsid w:val="007D0530"/>
    <w:rsid w:val="007D05A3"/>
    <w:rsid w:val="007D05E6"/>
    <w:rsid w:val="007D087F"/>
    <w:rsid w:val="007D09CF"/>
    <w:rsid w:val="007D0E1A"/>
    <w:rsid w:val="007D0FA3"/>
    <w:rsid w:val="007D1592"/>
    <w:rsid w:val="007D186B"/>
    <w:rsid w:val="007D1B30"/>
    <w:rsid w:val="007D1CD1"/>
    <w:rsid w:val="007D1CFF"/>
    <w:rsid w:val="007D293C"/>
    <w:rsid w:val="007D3078"/>
    <w:rsid w:val="007D327A"/>
    <w:rsid w:val="007D333C"/>
    <w:rsid w:val="007D340A"/>
    <w:rsid w:val="007D3814"/>
    <w:rsid w:val="007D45C1"/>
    <w:rsid w:val="007D479C"/>
    <w:rsid w:val="007D47B8"/>
    <w:rsid w:val="007D4928"/>
    <w:rsid w:val="007D4A96"/>
    <w:rsid w:val="007D4ABB"/>
    <w:rsid w:val="007D5226"/>
    <w:rsid w:val="007D574A"/>
    <w:rsid w:val="007D5B83"/>
    <w:rsid w:val="007D5CA0"/>
    <w:rsid w:val="007D5D3E"/>
    <w:rsid w:val="007D5DC5"/>
    <w:rsid w:val="007D5EDB"/>
    <w:rsid w:val="007D5FA8"/>
    <w:rsid w:val="007D6674"/>
    <w:rsid w:val="007D6E69"/>
    <w:rsid w:val="007D70B3"/>
    <w:rsid w:val="007D70FB"/>
    <w:rsid w:val="007D74A9"/>
    <w:rsid w:val="007D7625"/>
    <w:rsid w:val="007D798F"/>
    <w:rsid w:val="007D7990"/>
    <w:rsid w:val="007D79F8"/>
    <w:rsid w:val="007D7C39"/>
    <w:rsid w:val="007E0131"/>
    <w:rsid w:val="007E0216"/>
    <w:rsid w:val="007E0259"/>
    <w:rsid w:val="007E0AA2"/>
    <w:rsid w:val="007E0B1A"/>
    <w:rsid w:val="007E0FE8"/>
    <w:rsid w:val="007E112F"/>
    <w:rsid w:val="007E1471"/>
    <w:rsid w:val="007E1A93"/>
    <w:rsid w:val="007E1BA6"/>
    <w:rsid w:val="007E1C59"/>
    <w:rsid w:val="007E1C84"/>
    <w:rsid w:val="007E2859"/>
    <w:rsid w:val="007E2959"/>
    <w:rsid w:val="007E2D72"/>
    <w:rsid w:val="007E31DB"/>
    <w:rsid w:val="007E345A"/>
    <w:rsid w:val="007E37F9"/>
    <w:rsid w:val="007E3C9E"/>
    <w:rsid w:val="007E3F69"/>
    <w:rsid w:val="007E41DB"/>
    <w:rsid w:val="007E4333"/>
    <w:rsid w:val="007E458A"/>
    <w:rsid w:val="007E459F"/>
    <w:rsid w:val="007E45A6"/>
    <w:rsid w:val="007E460B"/>
    <w:rsid w:val="007E48AB"/>
    <w:rsid w:val="007E4B4E"/>
    <w:rsid w:val="007E4DE1"/>
    <w:rsid w:val="007E51F9"/>
    <w:rsid w:val="007E53B5"/>
    <w:rsid w:val="007E5837"/>
    <w:rsid w:val="007E5A24"/>
    <w:rsid w:val="007E5E7B"/>
    <w:rsid w:val="007E653A"/>
    <w:rsid w:val="007E685E"/>
    <w:rsid w:val="007E6913"/>
    <w:rsid w:val="007E6B67"/>
    <w:rsid w:val="007E6B85"/>
    <w:rsid w:val="007E6CEB"/>
    <w:rsid w:val="007E6E19"/>
    <w:rsid w:val="007E6E3E"/>
    <w:rsid w:val="007E702B"/>
    <w:rsid w:val="007E7553"/>
    <w:rsid w:val="007E75E7"/>
    <w:rsid w:val="007E75FD"/>
    <w:rsid w:val="007E76C5"/>
    <w:rsid w:val="007E773A"/>
    <w:rsid w:val="007E7856"/>
    <w:rsid w:val="007E7A86"/>
    <w:rsid w:val="007E7EB7"/>
    <w:rsid w:val="007F02F4"/>
    <w:rsid w:val="007F0613"/>
    <w:rsid w:val="007F065B"/>
    <w:rsid w:val="007F06C9"/>
    <w:rsid w:val="007F0A50"/>
    <w:rsid w:val="007F0C56"/>
    <w:rsid w:val="007F11D1"/>
    <w:rsid w:val="007F1473"/>
    <w:rsid w:val="007F1642"/>
    <w:rsid w:val="007F1BCF"/>
    <w:rsid w:val="007F1E76"/>
    <w:rsid w:val="007F1EF1"/>
    <w:rsid w:val="007F1F8B"/>
    <w:rsid w:val="007F2423"/>
    <w:rsid w:val="007F263D"/>
    <w:rsid w:val="007F27C6"/>
    <w:rsid w:val="007F2A93"/>
    <w:rsid w:val="007F2DB0"/>
    <w:rsid w:val="007F2F34"/>
    <w:rsid w:val="007F3175"/>
    <w:rsid w:val="007F3925"/>
    <w:rsid w:val="007F3B8E"/>
    <w:rsid w:val="007F3E0A"/>
    <w:rsid w:val="007F4192"/>
    <w:rsid w:val="007F41AC"/>
    <w:rsid w:val="007F4262"/>
    <w:rsid w:val="007F4695"/>
    <w:rsid w:val="007F46E4"/>
    <w:rsid w:val="007F46FC"/>
    <w:rsid w:val="007F475B"/>
    <w:rsid w:val="007F48A6"/>
    <w:rsid w:val="007F4A01"/>
    <w:rsid w:val="007F516C"/>
    <w:rsid w:val="007F530A"/>
    <w:rsid w:val="007F5519"/>
    <w:rsid w:val="007F5750"/>
    <w:rsid w:val="007F5D5C"/>
    <w:rsid w:val="007F60B7"/>
    <w:rsid w:val="007F60C0"/>
    <w:rsid w:val="007F6122"/>
    <w:rsid w:val="007F6350"/>
    <w:rsid w:val="007F648F"/>
    <w:rsid w:val="007F65B3"/>
    <w:rsid w:val="007F6651"/>
    <w:rsid w:val="007F6685"/>
    <w:rsid w:val="007F69D7"/>
    <w:rsid w:val="007F6E0E"/>
    <w:rsid w:val="007F6F1F"/>
    <w:rsid w:val="007F70FA"/>
    <w:rsid w:val="007F7281"/>
    <w:rsid w:val="007F7371"/>
    <w:rsid w:val="007F762E"/>
    <w:rsid w:val="007F7DB6"/>
    <w:rsid w:val="007F7DF3"/>
    <w:rsid w:val="007F7E7E"/>
    <w:rsid w:val="0080054E"/>
    <w:rsid w:val="0080058E"/>
    <w:rsid w:val="0080076D"/>
    <w:rsid w:val="00800982"/>
    <w:rsid w:val="00800C88"/>
    <w:rsid w:val="00800DE6"/>
    <w:rsid w:val="00800FCD"/>
    <w:rsid w:val="008013C1"/>
    <w:rsid w:val="0080140C"/>
    <w:rsid w:val="00801427"/>
    <w:rsid w:val="00801AA9"/>
    <w:rsid w:val="00801C85"/>
    <w:rsid w:val="00801E83"/>
    <w:rsid w:val="008022DF"/>
    <w:rsid w:val="008023FD"/>
    <w:rsid w:val="00802585"/>
    <w:rsid w:val="00802A35"/>
    <w:rsid w:val="00802CCF"/>
    <w:rsid w:val="00802F4B"/>
    <w:rsid w:val="00803269"/>
    <w:rsid w:val="00803509"/>
    <w:rsid w:val="0080378A"/>
    <w:rsid w:val="00803AF9"/>
    <w:rsid w:val="00803C88"/>
    <w:rsid w:val="00803CC8"/>
    <w:rsid w:val="00803DF3"/>
    <w:rsid w:val="0080409A"/>
    <w:rsid w:val="008040A1"/>
    <w:rsid w:val="008040D0"/>
    <w:rsid w:val="00804591"/>
    <w:rsid w:val="008046BB"/>
    <w:rsid w:val="00804A85"/>
    <w:rsid w:val="00804D5A"/>
    <w:rsid w:val="00804F5A"/>
    <w:rsid w:val="00804F91"/>
    <w:rsid w:val="008051B3"/>
    <w:rsid w:val="008053C4"/>
    <w:rsid w:val="00805889"/>
    <w:rsid w:val="00805B23"/>
    <w:rsid w:val="00805B69"/>
    <w:rsid w:val="00805C58"/>
    <w:rsid w:val="00805E55"/>
    <w:rsid w:val="00805F22"/>
    <w:rsid w:val="00806309"/>
    <w:rsid w:val="00806389"/>
    <w:rsid w:val="00806416"/>
    <w:rsid w:val="008064DC"/>
    <w:rsid w:val="00806811"/>
    <w:rsid w:val="00806A06"/>
    <w:rsid w:val="00806EB8"/>
    <w:rsid w:val="0080739F"/>
    <w:rsid w:val="00807598"/>
    <w:rsid w:val="008075BA"/>
    <w:rsid w:val="00807943"/>
    <w:rsid w:val="00807A13"/>
    <w:rsid w:val="00807A6E"/>
    <w:rsid w:val="00807AC0"/>
    <w:rsid w:val="00807EE3"/>
    <w:rsid w:val="00810054"/>
    <w:rsid w:val="0081029E"/>
    <w:rsid w:val="0081066F"/>
    <w:rsid w:val="00810D8E"/>
    <w:rsid w:val="0081102D"/>
    <w:rsid w:val="00811192"/>
    <w:rsid w:val="0081171C"/>
    <w:rsid w:val="00811A4C"/>
    <w:rsid w:val="00811ADB"/>
    <w:rsid w:val="00811BA3"/>
    <w:rsid w:val="00812024"/>
    <w:rsid w:val="00812253"/>
    <w:rsid w:val="00812380"/>
    <w:rsid w:val="00812A3B"/>
    <w:rsid w:val="00812B6B"/>
    <w:rsid w:val="00813187"/>
    <w:rsid w:val="0081381D"/>
    <w:rsid w:val="00813EB9"/>
    <w:rsid w:val="00814593"/>
    <w:rsid w:val="008146B5"/>
    <w:rsid w:val="00814707"/>
    <w:rsid w:val="008147E1"/>
    <w:rsid w:val="008148AC"/>
    <w:rsid w:val="00814AB1"/>
    <w:rsid w:val="00814DCC"/>
    <w:rsid w:val="00814F50"/>
    <w:rsid w:val="00815133"/>
    <w:rsid w:val="008151D9"/>
    <w:rsid w:val="008154D2"/>
    <w:rsid w:val="00815991"/>
    <w:rsid w:val="00815B38"/>
    <w:rsid w:val="00816554"/>
    <w:rsid w:val="008166FD"/>
    <w:rsid w:val="008168FC"/>
    <w:rsid w:val="00816BDA"/>
    <w:rsid w:val="00816BEC"/>
    <w:rsid w:val="00816DAA"/>
    <w:rsid w:val="00816E61"/>
    <w:rsid w:val="00816E9F"/>
    <w:rsid w:val="0081753B"/>
    <w:rsid w:val="0081761E"/>
    <w:rsid w:val="00817CE8"/>
    <w:rsid w:val="0082015E"/>
    <w:rsid w:val="008203A1"/>
    <w:rsid w:val="00820B53"/>
    <w:rsid w:val="00820F5E"/>
    <w:rsid w:val="00820FE8"/>
    <w:rsid w:val="008213B7"/>
    <w:rsid w:val="00821532"/>
    <w:rsid w:val="008217DD"/>
    <w:rsid w:val="0082191D"/>
    <w:rsid w:val="00821A61"/>
    <w:rsid w:val="00821C75"/>
    <w:rsid w:val="00821CB5"/>
    <w:rsid w:val="0082222E"/>
    <w:rsid w:val="008227B5"/>
    <w:rsid w:val="00822941"/>
    <w:rsid w:val="0082302B"/>
    <w:rsid w:val="008233F1"/>
    <w:rsid w:val="008236FC"/>
    <w:rsid w:val="00823767"/>
    <w:rsid w:val="008237F1"/>
    <w:rsid w:val="00823871"/>
    <w:rsid w:val="00824012"/>
    <w:rsid w:val="0082428B"/>
    <w:rsid w:val="0082439B"/>
    <w:rsid w:val="008248A9"/>
    <w:rsid w:val="00824A8C"/>
    <w:rsid w:val="00824B9B"/>
    <w:rsid w:val="00824D9D"/>
    <w:rsid w:val="0082503D"/>
    <w:rsid w:val="008250FC"/>
    <w:rsid w:val="0082511F"/>
    <w:rsid w:val="008252B4"/>
    <w:rsid w:val="00825321"/>
    <w:rsid w:val="00825631"/>
    <w:rsid w:val="00825C73"/>
    <w:rsid w:val="00825F3A"/>
    <w:rsid w:val="00826210"/>
    <w:rsid w:val="0082682F"/>
    <w:rsid w:val="0082685C"/>
    <w:rsid w:val="008269BA"/>
    <w:rsid w:val="00826FAB"/>
    <w:rsid w:val="0082709C"/>
    <w:rsid w:val="00827226"/>
    <w:rsid w:val="008276F6"/>
    <w:rsid w:val="0082795A"/>
    <w:rsid w:val="0082797C"/>
    <w:rsid w:val="00827A81"/>
    <w:rsid w:val="00827A96"/>
    <w:rsid w:val="00827ABC"/>
    <w:rsid w:val="00827CC7"/>
    <w:rsid w:val="008301DB"/>
    <w:rsid w:val="008303BC"/>
    <w:rsid w:val="00830CE8"/>
    <w:rsid w:val="00830D85"/>
    <w:rsid w:val="00830F9A"/>
    <w:rsid w:val="0083110B"/>
    <w:rsid w:val="00831150"/>
    <w:rsid w:val="0083115A"/>
    <w:rsid w:val="00831252"/>
    <w:rsid w:val="008315E8"/>
    <w:rsid w:val="008318F1"/>
    <w:rsid w:val="00831966"/>
    <w:rsid w:val="008319F1"/>
    <w:rsid w:val="00831F91"/>
    <w:rsid w:val="0083228A"/>
    <w:rsid w:val="008323AB"/>
    <w:rsid w:val="00832548"/>
    <w:rsid w:val="0083260F"/>
    <w:rsid w:val="00832938"/>
    <w:rsid w:val="00832D2B"/>
    <w:rsid w:val="00832D38"/>
    <w:rsid w:val="0083304E"/>
    <w:rsid w:val="00833644"/>
    <w:rsid w:val="00833741"/>
    <w:rsid w:val="00833930"/>
    <w:rsid w:val="00833988"/>
    <w:rsid w:val="00833B59"/>
    <w:rsid w:val="00834A43"/>
    <w:rsid w:val="00834AB2"/>
    <w:rsid w:val="00834C25"/>
    <w:rsid w:val="00834FAC"/>
    <w:rsid w:val="0083519E"/>
    <w:rsid w:val="0083534A"/>
    <w:rsid w:val="0083543D"/>
    <w:rsid w:val="008354FC"/>
    <w:rsid w:val="00835748"/>
    <w:rsid w:val="008359A1"/>
    <w:rsid w:val="008359B6"/>
    <w:rsid w:val="008359EE"/>
    <w:rsid w:val="00835FE7"/>
    <w:rsid w:val="008364B6"/>
    <w:rsid w:val="00836B78"/>
    <w:rsid w:val="00836CFF"/>
    <w:rsid w:val="00836DC2"/>
    <w:rsid w:val="0083700B"/>
    <w:rsid w:val="00837516"/>
    <w:rsid w:val="008376EA"/>
    <w:rsid w:val="00837729"/>
    <w:rsid w:val="00837B79"/>
    <w:rsid w:val="00837D5F"/>
    <w:rsid w:val="00837E8B"/>
    <w:rsid w:val="0084053F"/>
    <w:rsid w:val="00840646"/>
    <w:rsid w:val="0084072E"/>
    <w:rsid w:val="008407A2"/>
    <w:rsid w:val="00840969"/>
    <w:rsid w:val="00840B49"/>
    <w:rsid w:val="00840B8B"/>
    <w:rsid w:val="00840B8F"/>
    <w:rsid w:val="00840E59"/>
    <w:rsid w:val="008410E5"/>
    <w:rsid w:val="00841502"/>
    <w:rsid w:val="00841F65"/>
    <w:rsid w:val="00842338"/>
    <w:rsid w:val="00842396"/>
    <w:rsid w:val="00842B5A"/>
    <w:rsid w:val="00842B82"/>
    <w:rsid w:val="00842BE5"/>
    <w:rsid w:val="00843079"/>
    <w:rsid w:val="00843266"/>
    <w:rsid w:val="0084343B"/>
    <w:rsid w:val="00843755"/>
    <w:rsid w:val="00843E6E"/>
    <w:rsid w:val="00843EFD"/>
    <w:rsid w:val="008442A6"/>
    <w:rsid w:val="00844446"/>
    <w:rsid w:val="008449C3"/>
    <w:rsid w:val="00844E53"/>
    <w:rsid w:val="0084519D"/>
    <w:rsid w:val="008451FE"/>
    <w:rsid w:val="00845356"/>
    <w:rsid w:val="0084585D"/>
    <w:rsid w:val="0084590B"/>
    <w:rsid w:val="0084593F"/>
    <w:rsid w:val="00845A7C"/>
    <w:rsid w:val="00845C02"/>
    <w:rsid w:val="008461C2"/>
    <w:rsid w:val="008468D9"/>
    <w:rsid w:val="00846DFD"/>
    <w:rsid w:val="00846F0A"/>
    <w:rsid w:val="0084715D"/>
    <w:rsid w:val="008473B9"/>
    <w:rsid w:val="00847453"/>
    <w:rsid w:val="008476BB"/>
    <w:rsid w:val="008479CC"/>
    <w:rsid w:val="00847ED5"/>
    <w:rsid w:val="00850311"/>
    <w:rsid w:val="00850343"/>
    <w:rsid w:val="00850659"/>
    <w:rsid w:val="00850A86"/>
    <w:rsid w:val="00850AB3"/>
    <w:rsid w:val="00850C7D"/>
    <w:rsid w:val="00850F11"/>
    <w:rsid w:val="00851031"/>
    <w:rsid w:val="008510C0"/>
    <w:rsid w:val="008510C2"/>
    <w:rsid w:val="0085110B"/>
    <w:rsid w:val="00851265"/>
    <w:rsid w:val="008514BC"/>
    <w:rsid w:val="0085156D"/>
    <w:rsid w:val="00851875"/>
    <w:rsid w:val="008519E4"/>
    <w:rsid w:val="00851A17"/>
    <w:rsid w:val="00851A7B"/>
    <w:rsid w:val="00851FAA"/>
    <w:rsid w:val="00852001"/>
    <w:rsid w:val="00852033"/>
    <w:rsid w:val="0085225F"/>
    <w:rsid w:val="008525F2"/>
    <w:rsid w:val="00852701"/>
    <w:rsid w:val="00852987"/>
    <w:rsid w:val="0085309B"/>
    <w:rsid w:val="008530D2"/>
    <w:rsid w:val="0085315F"/>
    <w:rsid w:val="008533B0"/>
    <w:rsid w:val="008533FB"/>
    <w:rsid w:val="00853901"/>
    <w:rsid w:val="00853A81"/>
    <w:rsid w:val="00853BC6"/>
    <w:rsid w:val="008547DF"/>
    <w:rsid w:val="008558F1"/>
    <w:rsid w:val="00855B63"/>
    <w:rsid w:val="00855E89"/>
    <w:rsid w:val="0085678F"/>
    <w:rsid w:val="0085681A"/>
    <w:rsid w:val="00856ADD"/>
    <w:rsid w:val="00856D64"/>
    <w:rsid w:val="00856F2F"/>
    <w:rsid w:val="00857711"/>
    <w:rsid w:val="0085782A"/>
    <w:rsid w:val="00857951"/>
    <w:rsid w:val="00857993"/>
    <w:rsid w:val="00857CB1"/>
    <w:rsid w:val="00857E76"/>
    <w:rsid w:val="00857ED3"/>
    <w:rsid w:val="00860082"/>
    <w:rsid w:val="00860387"/>
    <w:rsid w:val="00860704"/>
    <w:rsid w:val="00860A3F"/>
    <w:rsid w:val="00861261"/>
    <w:rsid w:val="0086154D"/>
    <w:rsid w:val="008617CA"/>
    <w:rsid w:val="00861AE7"/>
    <w:rsid w:val="00861C9B"/>
    <w:rsid w:val="0086219C"/>
    <w:rsid w:val="00862282"/>
    <w:rsid w:val="008624E7"/>
    <w:rsid w:val="00862665"/>
    <w:rsid w:val="00862A4D"/>
    <w:rsid w:val="00862D1E"/>
    <w:rsid w:val="00862D55"/>
    <w:rsid w:val="00862F47"/>
    <w:rsid w:val="00862F5C"/>
    <w:rsid w:val="008630A0"/>
    <w:rsid w:val="008632E6"/>
    <w:rsid w:val="008634E1"/>
    <w:rsid w:val="00863DB0"/>
    <w:rsid w:val="00863E0B"/>
    <w:rsid w:val="008642AD"/>
    <w:rsid w:val="00864A1D"/>
    <w:rsid w:val="00864AB2"/>
    <w:rsid w:val="00864C2F"/>
    <w:rsid w:val="008651C4"/>
    <w:rsid w:val="00865223"/>
    <w:rsid w:val="00865839"/>
    <w:rsid w:val="00866384"/>
    <w:rsid w:val="008663C8"/>
    <w:rsid w:val="00866731"/>
    <w:rsid w:val="00866AF0"/>
    <w:rsid w:val="00866B95"/>
    <w:rsid w:val="00866C58"/>
    <w:rsid w:val="00866C5C"/>
    <w:rsid w:val="00867303"/>
    <w:rsid w:val="0086780F"/>
    <w:rsid w:val="008700B0"/>
    <w:rsid w:val="0087039C"/>
    <w:rsid w:val="0087048A"/>
    <w:rsid w:val="008704BC"/>
    <w:rsid w:val="0087061C"/>
    <w:rsid w:val="00870E16"/>
    <w:rsid w:val="00871014"/>
    <w:rsid w:val="00871209"/>
    <w:rsid w:val="00871613"/>
    <w:rsid w:val="0087196B"/>
    <w:rsid w:val="00871B03"/>
    <w:rsid w:val="00871E24"/>
    <w:rsid w:val="00871F3A"/>
    <w:rsid w:val="00872348"/>
    <w:rsid w:val="008724A0"/>
    <w:rsid w:val="00872641"/>
    <w:rsid w:val="00872666"/>
    <w:rsid w:val="008728B1"/>
    <w:rsid w:val="00872AE2"/>
    <w:rsid w:val="00872CF7"/>
    <w:rsid w:val="00872FA0"/>
    <w:rsid w:val="008736B5"/>
    <w:rsid w:val="008737A5"/>
    <w:rsid w:val="008738A6"/>
    <w:rsid w:val="00873B00"/>
    <w:rsid w:val="00873DAF"/>
    <w:rsid w:val="00873EA7"/>
    <w:rsid w:val="00873F3E"/>
    <w:rsid w:val="0087481C"/>
    <w:rsid w:val="00874AB1"/>
    <w:rsid w:val="00874CD9"/>
    <w:rsid w:val="00875001"/>
    <w:rsid w:val="00875327"/>
    <w:rsid w:val="00875AE8"/>
    <w:rsid w:val="00875EAB"/>
    <w:rsid w:val="00875F87"/>
    <w:rsid w:val="008762BF"/>
    <w:rsid w:val="008763AC"/>
    <w:rsid w:val="0087650C"/>
    <w:rsid w:val="00876C7E"/>
    <w:rsid w:val="00876E13"/>
    <w:rsid w:val="00876E8B"/>
    <w:rsid w:val="00876FB3"/>
    <w:rsid w:val="0087700B"/>
    <w:rsid w:val="008772D8"/>
    <w:rsid w:val="00877436"/>
    <w:rsid w:val="00877678"/>
    <w:rsid w:val="00877BD1"/>
    <w:rsid w:val="00877D81"/>
    <w:rsid w:val="00877E14"/>
    <w:rsid w:val="00880091"/>
    <w:rsid w:val="00880248"/>
    <w:rsid w:val="00880471"/>
    <w:rsid w:val="00880535"/>
    <w:rsid w:val="008807FF"/>
    <w:rsid w:val="00880A6A"/>
    <w:rsid w:val="00881068"/>
    <w:rsid w:val="00881165"/>
    <w:rsid w:val="0088132D"/>
    <w:rsid w:val="0088136B"/>
    <w:rsid w:val="008817D8"/>
    <w:rsid w:val="00881C82"/>
    <w:rsid w:val="00881C92"/>
    <w:rsid w:val="0088230C"/>
    <w:rsid w:val="008823B8"/>
    <w:rsid w:val="00882424"/>
    <w:rsid w:val="00882454"/>
    <w:rsid w:val="00882B76"/>
    <w:rsid w:val="00882CB4"/>
    <w:rsid w:val="00882E2B"/>
    <w:rsid w:val="00882FC2"/>
    <w:rsid w:val="008832A8"/>
    <w:rsid w:val="00883534"/>
    <w:rsid w:val="00883C6B"/>
    <w:rsid w:val="00883E2C"/>
    <w:rsid w:val="008842D2"/>
    <w:rsid w:val="008843B7"/>
    <w:rsid w:val="00884632"/>
    <w:rsid w:val="00884800"/>
    <w:rsid w:val="00884DE6"/>
    <w:rsid w:val="00885303"/>
    <w:rsid w:val="00885457"/>
    <w:rsid w:val="008854CE"/>
    <w:rsid w:val="00885561"/>
    <w:rsid w:val="00885569"/>
    <w:rsid w:val="008856E9"/>
    <w:rsid w:val="008859A3"/>
    <w:rsid w:val="00885EC1"/>
    <w:rsid w:val="00885F39"/>
    <w:rsid w:val="00885FD1"/>
    <w:rsid w:val="00886001"/>
    <w:rsid w:val="0088636A"/>
    <w:rsid w:val="008863D4"/>
    <w:rsid w:val="008865B5"/>
    <w:rsid w:val="00886895"/>
    <w:rsid w:val="00886A85"/>
    <w:rsid w:val="0088776D"/>
    <w:rsid w:val="00887C28"/>
    <w:rsid w:val="00887DBB"/>
    <w:rsid w:val="008900C0"/>
    <w:rsid w:val="008907D4"/>
    <w:rsid w:val="008908A6"/>
    <w:rsid w:val="00890DE5"/>
    <w:rsid w:val="0089142E"/>
    <w:rsid w:val="0089171E"/>
    <w:rsid w:val="0089198E"/>
    <w:rsid w:val="008919F1"/>
    <w:rsid w:val="00891E2B"/>
    <w:rsid w:val="00891FDA"/>
    <w:rsid w:val="00892155"/>
    <w:rsid w:val="0089271E"/>
    <w:rsid w:val="00892B87"/>
    <w:rsid w:val="00892E28"/>
    <w:rsid w:val="008931C5"/>
    <w:rsid w:val="008932F8"/>
    <w:rsid w:val="00893748"/>
    <w:rsid w:val="00893884"/>
    <w:rsid w:val="00893B52"/>
    <w:rsid w:val="00893C63"/>
    <w:rsid w:val="00893D88"/>
    <w:rsid w:val="00893FE9"/>
    <w:rsid w:val="00894279"/>
    <w:rsid w:val="008945F9"/>
    <w:rsid w:val="008947B5"/>
    <w:rsid w:val="008949B5"/>
    <w:rsid w:val="00894BE1"/>
    <w:rsid w:val="00894EA9"/>
    <w:rsid w:val="008950B9"/>
    <w:rsid w:val="0089542E"/>
    <w:rsid w:val="00895726"/>
    <w:rsid w:val="008957A8"/>
    <w:rsid w:val="0089592E"/>
    <w:rsid w:val="0089594F"/>
    <w:rsid w:val="00895A6D"/>
    <w:rsid w:val="00896128"/>
    <w:rsid w:val="00896305"/>
    <w:rsid w:val="008963CA"/>
    <w:rsid w:val="008964BF"/>
    <w:rsid w:val="00896CA7"/>
    <w:rsid w:val="00896D71"/>
    <w:rsid w:val="00896FC0"/>
    <w:rsid w:val="00897178"/>
    <w:rsid w:val="00897AC0"/>
    <w:rsid w:val="00897ED1"/>
    <w:rsid w:val="008A00A4"/>
    <w:rsid w:val="008A0C99"/>
    <w:rsid w:val="008A0E42"/>
    <w:rsid w:val="008A1185"/>
    <w:rsid w:val="008A1291"/>
    <w:rsid w:val="008A185A"/>
    <w:rsid w:val="008A1D27"/>
    <w:rsid w:val="008A2492"/>
    <w:rsid w:val="008A2684"/>
    <w:rsid w:val="008A26F0"/>
    <w:rsid w:val="008A2EEA"/>
    <w:rsid w:val="008A307F"/>
    <w:rsid w:val="008A375C"/>
    <w:rsid w:val="008A3DD7"/>
    <w:rsid w:val="008A3E00"/>
    <w:rsid w:val="008A3FBC"/>
    <w:rsid w:val="008A4777"/>
    <w:rsid w:val="008A49F9"/>
    <w:rsid w:val="008A4D35"/>
    <w:rsid w:val="008A5086"/>
    <w:rsid w:val="008A50FA"/>
    <w:rsid w:val="008A58AE"/>
    <w:rsid w:val="008A5914"/>
    <w:rsid w:val="008A5948"/>
    <w:rsid w:val="008A5B35"/>
    <w:rsid w:val="008A5B9B"/>
    <w:rsid w:val="008A5CC1"/>
    <w:rsid w:val="008A6139"/>
    <w:rsid w:val="008A67D6"/>
    <w:rsid w:val="008A7D3D"/>
    <w:rsid w:val="008A7E2F"/>
    <w:rsid w:val="008A7EB6"/>
    <w:rsid w:val="008B0404"/>
    <w:rsid w:val="008B0794"/>
    <w:rsid w:val="008B0D2A"/>
    <w:rsid w:val="008B0D8D"/>
    <w:rsid w:val="008B0E09"/>
    <w:rsid w:val="008B100D"/>
    <w:rsid w:val="008B1029"/>
    <w:rsid w:val="008B10FC"/>
    <w:rsid w:val="008B1538"/>
    <w:rsid w:val="008B20C6"/>
    <w:rsid w:val="008B242E"/>
    <w:rsid w:val="008B2727"/>
    <w:rsid w:val="008B2844"/>
    <w:rsid w:val="008B2972"/>
    <w:rsid w:val="008B2C0D"/>
    <w:rsid w:val="008B3029"/>
    <w:rsid w:val="008B31F6"/>
    <w:rsid w:val="008B3294"/>
    <w:rsid w:val="008B330C"/>
    <w:rsid w:val="008B393C"/>
    <w:rsid w:val="008B3A4C"/>
    <w:rsid w:val="008B42E0"/>
    <w:rsid w:val="008B4598"/>
    <w:rsid w:val="008B4606"/>
    <w:rsid w:val="008B48DC"/>
    <w:rsid w:val="008B4ACE"/>
    <w:rsid w:val="008B4C26"/>
    <w:rsid w:val="008B4D70"/>
    <w:rsid w:val="008B5258"/>
    <w:rsid w:val="008B55CD"/>
    <w:rsid w:val="008B560A"/>
    <w:rsid w:val="008B59B8"/>
    <w:rsid w:val="008B5D68"/>
    <w:rsid w:val="008B5DAD"/>
    <w:rsid w:val="008B6018"/>
    <w:rsid w:val="008B6392"/>
    <w:rsid w:val="008B649C"/>
    <w:rsid w:val="008B653F"/>
    <w:rsid w:val="008B6A01"/>
    <w:rsid w:val="008B6ED0"/>
    <w:rsid w:val="008B71FC"/>
    <w:rsid w:val="008B72B7"/>
    <w:rsid w:val="008B7A98"/>
    <w:rsid w:val="008B7ED2"/>
    <w:rsid w:val="008C005D"/>
    <w:rsid w:val="008C0769"/>
    <w:rsid w:val="008C08A7"/>
    <w:rsid w:val="008C0C3D"/>
    <w:rsid w:val="008C14B7"/>
    <w:rsid w:val="008C15F3"/>
    <w:rsid w:val="008C16FD"/>
    <w:rsid w:val="008C184B"/>
    <w:rsid w:val="008C1B08"/>
    <w:rsid w:val="008C1C3D"/>
    <w:rsid w:val="008C215C"/>
    <w:rsid w:val="008C24D5"/>
    <w:rsid w:val="008C2581"/>
    <w:rsid w:val="008C2787"/>
    <w:rsid w:val="008C27F5"/>
    <w:rsid w:val="008C2874"/>
    <w:rsid w:val="008C2FDC"/>
    <w:rsid w:val="008C3129"/>
    <w:rsid w:val="008C32E7"/>
    <w:rsid w:val="008C3504"/>
    <w:rsid w:val="008C3684"/>
    <w:rsid w:val="008C37F1"/>
    <w:rsid w:val="008C38DB"/>
    <w:rsid w:val="008C3A95"/>
    <w:rsid w:val="008C40FB"/>
    <w:rsid w:val="008C416F"/>
    <w:rsid w:val="008C4660"/>
    <w:rsid w:val="008C4B00"/>
    <w:rsid w:val="008C53C2"/>
    <w:rsid w:val="008C5741"/>
    <w:rsid w:val="008C5794"/>
    <w:rsid w:val="008C57F0"/>
    <w:rsid w:val="008C5B16"/>
    <w:rsid w:val="008C5BDB"/>
    <w:rsid w:val="008C5CC1"/>
    <w:rsid w:val="008C5E68"/>
    <w:rsid w:val="008C62E2"/>
    <w:rsid w:val="008C65CB"/>
    <w:rsid w:val="008C66DD"/>
    <w:rsid w:val="008C689B"/>
    <w:rsid w:val="008C68CB"/>
    <w:rsid w:val="008C6AB6"/>
    <w:rsid w:val="008C6F3E"/>
    <w:rsid w:val="008C7121"/>
    <w:rsid w:val="008C71AC"/>
    <w:rsid w:val="008C7325"/>
    <w:rsid w:val="008C75F4"/>
    <w:rsid w:val="008C7841"/>
    <w:rsid w:val="008C7CDE"/>
    <w:rsid w:val="008D0025"/>
    <w:rsid w:val="008D0304"/>
    <w:rsid w:val="008D047A"/>
    <w:rsid w:val="008D04E4"/>
    <w:rsid w:val="008D0FC1"/>
    <w:rsid w:val="008D125C"/>
    <w:rsid w:val="008D1AE0"/>
    <w:rsid w:val="008D1B83"/>
    <w:rsid w:val="008D1CAC"/>
    <w:rsid w:val="008D266E"/>
    <w:rsid w:val="008D2818"/>
    <w:rsid w:val="008D30EE"/>
    <w:rsid w:val="008D31CB"/>
    <w:rsid w:val="008D334B"/>
    <w:rsid w:val="008D3A3D"/>
    <w:rsid w:val="008D3BF6"/>
    <w:rsid w:val="008D3C53"/>
    <w:rsid w:val="008D41D4"/>
    <w:rsid w:val="008D4200"/>
    <w:rsid w:val="008D4601"/>
    <w:rsid w:val="008D475E"/>
    <w:rsid w:val="008D4D38"/>
    <w:rsid w:val="008D4FEC"/>
    <w:rsid w:val="008D51D2"/>
    <w:rsid w:val="008D5276"/>
    <w:rsid w:val="008D54D6"/>
    <w:rsid w:val="008D567A"/>
    <w:rsid w:val="008D5A94"/>
    <w:rsid w:val="008D5AE9"/>
    <w:rsid w:val="008D5AFF"/>
    <w:rsid w:val="008D5C76"/>
    <w:rsid w:val="008D5CD5"/>
    <w:rsid w:val="008D6062"/>
    <w:rsid w:val="008D60CD"/>
    <w:rsid w:val="008D62DE"/>
    <w:rsid w:val="008D6516"/>
    <w:rsid w:val="008D6551"/>
    <w:rsid w:val="008D66BD"/>
    <w:rsid w:val="008D72AB"/>
    <w:rsid w:val="008D7301"/>
    <w:rsid w:val="008D7803"/>
    <w:rsid w:val="008E03EE"/>
    <w:rsid w:val="008E052D"/>
    <w:rsid w:val="008E0568"/>
    <w:rsid w:val="008E0AB4"/>
    <w:rsid w:val="008E0DD9"/>
    <w:rsid w:val="008E1018"/>
    <w:rsid w:val="008E1524"/>
    <w:rsid w:val="008E1B1B"/>
    <w:rsid w:val="008E1C2E"/>
    <w:rsid w:val="008E2389"/>
    <w:rsid w:val="008E2682"/>
    <w:rsid w:val="008E273D"/>
    <w:rsid w:val="008E2C14"/>
    <w:rsid w:val="008E2C85"/>
    <w:rsid w:val="008E2CCE"/>
    <w:rsid w:val="008E2E58"/>
    <w:rsid w:val="008E2FB3"/>
    <w:rsid w:val="008E3071"/>
    <w:rsid w:val="008E324E"/>
    <w:rsid w:val="008E48A3"/>
    <w:rsid w:val="008E496E"/>
    <w:rsid w:val="008E4A7A"/>
    <w:rsid w:val="008E4B0E"/>
    <w:rsid w:val="008E4B4F"/>
    <w:rsid w:val="008E52CC"/>
    <w:rsid w:val="008E5390"/>
    <w:rsid w:val="008E59F5"/>
    <w:rsid w:val="008E5AA6"/>
    <w:rsid w:val="008E6028"/>
    <w:rsid w:val="008E630B"/>
    <w:rsid w:val="008E65E6"/>
    <w:rsid w:val="008E6635"/>
    <w:rsid w:val="008E69CD"/>
    <w:rsid w:val="008E6DBB"/>
    <w:rsid w:val="008E6FFB"/>
    <w:rsid w:val="008E7107"/>
    <w:rsid w:val="008E7132"/>
    <w:rsid w:val="008E716B"/>
    <w:rsid w:val="008E76E6"/>
    <w:rsid w:val="008E78C8"/>
    <w:rsid w:val="008E7B39"/>
    <w:rsid w:val="008E7E73"/>
    <w:rsid w:val="008F0164"/>
    <w:rsid w:val="008F01CF"/>
    <w:rsid w:val="008F0497"/>
    <w:rsid w:val="008F0507"/>
    <w:rsid w:val="008F0508"/>
    <w:rsid w:val="008F06C1"/>
    <w:rsid w:val="008F072E"/>
    <w:rsid w:val="008F08B1"/>
    <w:rsid w:val="008F0E0F"/>
    <w:rsid w:val="008F0EE1"/>
    <w:rsid w:val="008F1157"/>
    <w:rsid w:val="008F15E9"/>
    <w:rsid w:val="008F1783"/>
    <w:rsid w:val="008F1A2C"/>
    <w:rsid w:val="008F1A7D"/>
    <w:rsid w:val="008F1C1A"/>
    <w:rsid w:val="008F2456"/>
    <w:rsid w:val="008F25CB"/>
    <w:rsid w:val="008F2643"/>
    <w:rsid w:val="008F27EC"/>
    <w:rsid w:val="008F2A4E"/>
    <w:rsid w:val="008F2B04"/>
    <w:rsid w:val="008F2C7F"/>
    <w:rsid w:val="008F2DB6"/>
    <w:rsid w:val="008F2DC4"/>
    <w:rsid w:val="008F2E6F"/>
    <w:rsid w:val="008F2E92"/>
    <w:rsid w:val="008F2EC5"/>
    <w:rsid w:val="008F30BD"/>
    <w:rsid w:val="008F3213"/>
    <w:rsid w:val="008F38CF"/>
    <w:rsid w:val="008F39A7"/>
    <w:rsid w:val="008F3AD0"/>
    <w:rsid w:val="008F3BA3"/>
    <w:rsid w:val="008F3C6D"/>
    <w:rsid w:val="008F40FD"/>
    <w:rsid w:val="008F48D7"/>
    <w:rsid w:val="008F48F7"/>
    <w:rsid w:val="008F4B94"/>
    <w:rsid w:val="008F4BE1"/>
    <w:rsid w:val="008F5556"/>
    <w:rsid w:val="008F5599"/>
    <w:rsid w:val="008F55AD"/>
    <w:rsid w:val="008F5649"/>
    <w:rsid w:val="008F5C50"/>
    <w:rsid w:val="008F5C82"/>
    <w:rsid w:val="008F5CEE"/>
    <w:rsid w:val="008F5D85"/>
    <w:rsid w:val="008F5EF6"/>
    <w:rsid w:val="008F65F1"/>
    <w:rsid w:val="008F6B99"/>
    <w:rsid w:val="008F6D3F"/>
    <w:rsid w:val="008F76C4"/>
    <w:rsid w:val="008F77BA"/>
    <w:rsid w:val="008F79D6"/>
    <w:rsid w:val="00900003"/>
    <w:rsid w:val="00900014"/>
    <w:rsid w:val="0090017D"/>
    <w:rsid w:val="00900481"/>
    <w:rsid w:val="00900615"/>
    <w:rsid w:val="00900D16"/>
    <w:rsid w:val="00900E1B"/>
    <w:rsid w:val="00900EB7"/>
    <w:rsid w:val="00900EF6"/>
    <w:rsid w:val="009012DD"/>
    <w:rsid w:val="009014B6"/>
    <w:rsid w:val="00901A4B"/>
    <w:rsid w:val="00901D54"/>
    <w:rsid w:val="00901D70"/>
    <w:rsid w:val="0090200D"/>
    <w:rsid w:val="0090242A"/>
    <w:rsid w:val="009026D7"/>
    <w:rsid w:val="0090277D"/>
    <w:rsid w:val="00902865"/>
    <w:rsid w:val="009028E5"/>
    <w:rsid w:val="00902AAE"/>
    <w:rsid w:val="00902AE5"/>
    <w:rsid w:val="00902DDB"/>
    <w:rsid w:val="00902E47"/>
    <w:rsid w:val="00902F80"/>
    <w:rsid w:val="00902FE6"/>
    <w:rsid w:val="009030AD"/>
    <w:rsid w:val="00903146"/>
    <w:rsid w:val="0090320A"/>
    <w:rsid w:val="00903677"/>
    <w:rsid w:val="009039BD"/>
    <w:rsid w:val="00903DC0"/>
    <w:rsid w:val="0090417D"/>
    <w:rsid w:val="00904234"/>
    <w:rsid w:val="009043EA"/>
    <w:rsid w:val="00904654"/>
    <w:rsid w:val="009046DF"/>
    <w:rsid w:val="00904E0B"/>
    <w:rsid w:val="009051AD"/>
    <w:rsid w:val="0090520E"/>
    <w:rsid w:val="00905D3E"/>
    <w:rsid w:val="009060B5"/>
    <w:rsid w:val="009061A3"/>
    <w:rsid w:val="009063B9"/>
    <w:rsid w:val="00906681"/>
    <w:rsid w:val="00906715"/>
    <w:rsid w:val="0090672C"/>
    <w:rsid w:val="00906754"/>
    <w:rsid w:val="009067E2"/>
    <w:rsid w:val="00906EA3"/>
    <w:rsid w:val="0090703D"/>
    <w:rsid w:val="009070A0"/>
    <w:rsid w:val="00907152"/>
    <w:rsid w:val="0090739D"/>
    <w:rsid w:val="0090740B"/>
    <w:rsid w:val="0091004A"/>
    <w:rsid w:val="00910059"/>
    <w:rsid w:val="009103B0"/>
    <w:rsid w:val="00910772"/>
    <w:rsid w:val="00910CDE"/>
    <w:rsid w:val="00910E81"/>
    <w:rsid w:val="00911480"/>
    <w:rsid w:val="009114B4"/>
    <w:rsid w:val="00911A2F"/>
    <w:rsid w:val="00911B36"/>
    <w:rsid w:val="00911DEA"/>
    <w:rsid w:val="00911F22"/>
    <w:rsid w:val="00912005"/>
    <w:rsid w:val="0091240B"/>
    <w:rsid w:val="009124CE"/>
    <w:rsid w:val="009124E7"/>
    <w:rsid w:val="009128D0"/>
    <w:rsid w:val="00912968"/>
    <w:rsid w:val="00912AE1"/>
    <w:rsid w:val="00912CAE"/>
    <w:rsid w:val="00912D94"/>
    <w:rsid w:val="00912E59"/>
    <w:rsid w:val="009131ED"/>
    <w:rsid w:val="0091366F"/>
    <w:rsid w:val="009137BF"/>
    <w:rsid w:val="009137C2"/>
    <w:rsid w:val="009139C3"/>
    <w:rsid w:val="00913A89"/>
    <w:rsid w:val="00913BB2"/>
    <w:rsid w:val="00913C3F"/>
    <w:rsid w:val="00913D2A"/>
    <w:rsid w:val="00913D84"/>
    <w:rsid w:val="00913F2C"/>
    <w:rsid w:val="00914ADA"/>
    <w:rsid w:val="00914FD0"/>
    <w:rsid w:val="0091522B"/>
    <w:rsid w:val="00915347"/>
    <w:rsid w:val="009158B7"/>
    <w:rsid w:val="00915934"/>
    <w:rsid w:val="009159B4"/>
    <w:rsid w:val="009159F6"/>
    <w:rsid w:val="00915CD1"/>
    <w:rsid w:val="00915E8B"/>
    <w:rsid w:val="009161A5"/>
    <w:rsid w:val="009162F4"/>
    <w:rsid w:val="00916495"/>
    <w:rsid w:val="009166B6"/>
    <w:rsid w:val="009166E8"/>
    <w:rsid w:val="009170FA"/>
    <w:rsid w:val="00917629"/>
    <w:rsid w:val="009177F9"/>
    <w:rsid w:val="00917CDA"/>
    <w:rsid w:val="009203FC"/>
    <w:rsid w:val="0092047C"/>
    <w:rsid w:val="009204C8"/>
    <w:rsid w:val="009204F5"/>
    <w:rsid w:val="009206D5"/>
    <w:rsid w:val="009208F9"/>
    <w:rsid w:val="00920DE3"/>
    <w:rsid w:val="0092109B"/>
    <w:rsid w:val="009210B3"/>
    <w:rsid w:val="00921278"/>
    <w:rsid w:val="009212BD"/>
    <w:rsid w:val="00921323"/>
    <w:rsid w:val="009215A2"/>
    <w:rsid w:val="00921AD4"/>
    <w:rsid w:val="00921C15"/>
    <w:rsid w:val="00921CBA"/>
    <w:rsid w:val="00921E6A"/>
    <w:rsid w:val="009221CA"/>
    <w:rsid w:val="0092245D"/>
    <w:rsid w:val="0092275C"/>
    <w:rsid w:val="009227DD"/>
    <w:rsid w:val="00922883"/>
    <w:rsid w:val="00922BF3"/>
    <w:rsid w:val="00922DE1"/>
    <w:rsid w:val="00923013"/>
    <w:rsid w:val="0092321B"/>
    <w:rsid w:val="009233B4"/>
    <w:rsid w:val="00923948"/>
    <w:rsid w:val="00923E84"/>
    <w:rsid w:val="00923F32"/>
    <w:rsid w:val="00923FFA"/>
    <w:rsid w:val="009241A4"/>
    <w:rsid w:val="0092442B"/>
    <w:rsid w:val="009244CB"/>
    <w:rsid w:val="0092462B"/>
    <w:rsid w:val="0092463B"/>
    <w:rsid w:val="009246FC"/>
    <w:rsid w:val="009247DD"/>
    <w:rsid w:val="0092481A"/>
    <w:rsid w:val="00924AB5"/>
    <w:rsid w:val="00925642"/>
    <w:rsid w:val="009260F5"/>
    <w:rsid w:val="0092611F"/>
    <w:rsid w:val="0092613E"/>
    <w:rsid w:val="00926245"/>
    <w:rsid w:val="00926900"/>
    <w:rsid w:val="00926985"/>
    <w:rsid w:val="0092698A"/>
    <w:rsid w:val="0092713D"/>
    <w:rsid w:val="009273EA"/>
    <w:rsid w:val="00927473"/>
    <w:rsid w:val="00927950"/>
    <w:rsid w:val="009279A4"/>
    <w:rsid w:val="00927ACF"/>
    <w:rsid w:val="00927CD4"/>
    <w:rsid w:val="0093027B"/>
    <w:rsid w:val="0093035A"/>
    <w:rsid w:val="00930E03"/>
    <w:rsid w:val="00931647"/>
    <w:rsid w:val="00931700"/>
    <w:rsid w:val="00931A06"/>
    <w:rsid w:val="00932153"/>
    <w:rsid w:val="0093217B"/>
    <w:rsid w:val="00932247"/>
    <w:rsid w:val="00932471"/>
    <w:rsid w:val="0093276A"/>
    <w:rsid w:val="00932929"/>
    <w:rsid w:val="009329C4"/>
    <w:rsid w:val="00932CC2"/>
    <w:rsid w:val="00932CD6"/>
    <w:rsid w:val="00932E03"/>
    <w:rsid w:val="00933971"/>
    <w:rsid w:val="00933993"/>
    <w:rsid w:val="00933B6B"/>
    <w:rsid w:val="00933CEF"/>
    <w:rsid w:val="00933F7E"/>
    <w:rsid w:val="00933FF0"/>
    <w:rsid w:val="009344C5"/>
    <w:rsid w:val="00934E5B"/>
    <w:rsid w:val="00934EA1"/>
    <w:rsid w:val="00935357"/>
    <w:rsid w:val="0093543A"/>
    <w:rsid w:val="0093566F"/>
    <w:rsid w:val="00935921"/>
    <w:rsid w:val="009359FC"/>
    <w:rsid w:val="00935BC6"/>
    <w:rsid w:val="009360C1"/>
    <w:rsid w:val="009360C3"/>
    <w:rsid w:val="009366C8"/>
    <w:rsid w:val="009366F4"/>
    <w:rsid w:val="009368B2"/>
    <w:rsid w:val="00936E31"/>
    <w:rsid w:val="00936F9A"/>
    <w:rsid w:val="00937194"/>
    <w:rsid w:val="00937884"/>
    <w:rsid w:val="00937A79"/>
    <w:rsid w:val="00937C40"/>
    <w:rsid w:val="0094003F"/>
    <w:rsid w:val="00940089"/>
    <w:rsid w:val="009402F0"/>
    <w:rsid w:val="00940829"/>
    <w:rsid w:val="00940B89"/>
    <w:rsid w:val="00940D23"/>
    <w:rsid w:val="00940D4B"/>
    <w:rsid w:val="00941407"/>
    <w:rsid w:val="00941547"/>
    <w:rsid w:val="00941759"/>
    <w:rsid w:val="00941901"/>
    <w:rsid w:val="00941E0C"/>
    <w:rsid w:val="00942209"/>
    <w:rsid w:val="0094287A"/>
    <w:rsid w:val="00942CF2"/>
    <w:rsid w:val="00942D0A"/>
    <w:rsid w:val="0094323E"/>
    <w:rsid w:val="00943273"/>
    <w:rsid w:val="00943656"/>
    <w:rsid w:val="00943708"/>
    <w:rsid w:val="00943C23"/>
    <w:rsid w:val="00943DF2"/>
    <w:rsid w:val="00943F8C"/>
    <w:rsid w:val="00944047"/>
    <w:rsid w:val="009441AB"/>
    <w:rsid w:val="00944401"/>
    <w:rsid w:val="00944D12"/>
    <w:rsid w:val="00944EFA"/>
    <w:rsid w:val="0094510F"/>
    <w:rsid w:val="009451DD"/>
    <w:rsid w:val="009453B6"/>
    <w:rsid w:val="00945626"/>
    <w:rsid w:val="00945768"/>
    <w:rsid w:val="00945A80"/>
    <w:rsid w:val="00945E75"/>
    <w:rsid w:val="0094618B"/>
    <w:rsid w:val="0094638A"/>
    <w:rsid w:val="009464F7"/>
    <w:rsid w:val="00946503"/>
    <w:rsid w:val="00946A8E"/>
    <w:rsid w:val="00947757"/>
    <w:rsid w:val="009477DA"/>
    <w:rsid w:val="0094799B"/>
    <w:rsid w:val="00947A62"/>
    <w:rsid w:val="00950374"/>
    <w:rsid w:val="0095046F"/>
    <w:rsid w:val="00950548"/>
    <w:rsid w:val="0095087C"/>
    <w:rsid w:val="009510A4"/>
    <w:rsid w:val="009516A0"/>
    <w:rsid w:val="00951A55"/>
    <w:rsid w:val="00951BCE"/>
    <w:rsid w:val="00951DD4"/>
    <w:rsid w:val="009522E1"/>
    <w:rsid w:val="0095232C"/>
    <w:rsid w:val="00952566"/>
    <w:rsid w:val="009525D4"/>
    <w:rsid w:val="00952652"/>
    <w:rsid w:val="009528BD"/>
    <w:rsid w:val="00952D05"/>
    <w:rsid w:val="00952FC5"/>
    <w:rsid w:val="0095307B"/>
    <w:rsid w:val="00953630"/>
    <w:rsid w:val="00953662"/>
    <w:rsid w:val="0095383C"/>
    <w:rsid w:val="009538D4"/>
    <w:rsid w:val="009539F1"/>
    <w:rsid w:val="00953D62"/>
    <w:rsid w:val="00953F9B"/>
    <w:rsid w:val="009540A2"/>
    <w:rsid w:val="00954A76"/>
    <w:rsid w:val="00955042"/>
    <w:rsid w:val="00955184"/>
    <w:rsid w:val="00955458"/>
    <w:rsid w:val="00955592"/>
    <w:rsid w:val="009557E2"/>
    <w:rsid w:val="00955999"/>
    <w:rsid w:val="009559E0"/>
    <w:rsid w:val="00955AA1"/>
    <w:rsid w:val="00955B9E"/>
    <w:rsid w:val="00955CE3"/>
    <w:rsid w:val="00955EED"/>
    <w:rsid w:val="00955F0E"/>
    <w:rsid w:val="00956330"/>
    <w:rsid w:val="00956334"/>
    <w:rsid w:val="0095644B"/>
    <w:rsid w:val="00956510"/>
    <w:rsid w:val="00956538"/>
    <w:rsid w:val="009568FB"/>
    <w:rsid w:val="00956B5B"/>
    <w:rsid w:val="00956BEB"/>
    <w:rsid w:val="00956C03"/>
    <w:rsid w:val="00956C47"/>
    <w:rsid w:val="00956EB9"/>
    <w:rsid w:val="00956EF6"/>
    <w:rsid w:val="0095717F"/>
    <w:rsid w:val="009574EB"/>
    <w:rsid w:val="009578F8"/>
    <w:rsid w:val="0095793A"/>
    <w:rsid w:val="0095795F"/>
    <w:rsid w:val="00957961"/>
    <w:rsid w:val="009579AC"/>
    <w:rsid w:val="0096031D"/>
    <w:rsid w:val="009603C3"/>
    <w:rsid w:val="00960944"/>
    <w:rsid w:val="00960BC8"/>
    <w:rsid w:val="00960FD7"/>
    <w:rsid w:val="00961283"/>
    <w:rsid w:val="009613C0"/>
    <w:rsid w:val="0096144C"/>
    <w:rsid w:val="009614CB"/>
    <w:rsid w:val="00961611"/>
    <w:rsid w:val="00961A09"/>
    <w:rsid w:val="00961EBC"/>
    <w:rsid w:val="00961F7A"/>
    <w:rsid w:val="00962010"/>
    <w:rsid w:val="00962118"/>
    <w:rsid w:val="009625D3"/>
    <w:rsid w:val="00962791"/>
    <w:rsid w:val="00962AE2"/>
    <w:rsid w:val="00962B7A"/>
    <w:rsid w:val="00962D28"/>
    <w:rsid w:val="009631F1"/>
    <w:rsid w:val="0096324A"/>
    <w:rsid w:val="009633F1"/>
    <w:rsid w:val="00963922"/>
    <w:rsid w:val="00963AB8"/>
    <w:rsid w:val="00963BB0"/>
    <w:rsid w:val="00963C63"/>
    <w:rsid w:val="00963E88"/>
    <w:rsid w:val="00963EB7"/>
    <w:rsid w:val="0096417F"/>
    <w:rsid w:val="0096444C"/>
    <w:rsid w:val="00964468"/>
    <w:rsid w:val="00964565"/>
    <w:rsid w:val="00964F24"/>
    <w:rsid w:val="00965290"/>
    <w:rsid w:val="0096547B"/>
    <w:rsid w:val="00965490"/>
    <w:rsid w:val="009655C8"/>
    <w:rsid w:val="00965CAB"/>
    <w:rsid w:val="00965E73"/>
    <w:rsid w:val="009665D1"/>
    <w:rsid w:val="00966723"/>
    <w:rsid w:val="009667F3"/>
    <w:rsid w:val="00966C38"/>
    <w:rsid w:val="00966C8E"/>
    <w:rsid w:val="00966D55"/>
    <w:rsid w:val="00966D5D"/>
    <w:rsid w:val="0096719F"/>
    <w:rsid w:val="0096722E"/>
    <w:rsid w:val="0096741B"/>
    <w:rsid w:val="009674A0"/>
    <w:rsid w:val="00967818"/>
    <w:rsid w:val="00967AD5"/>
    <w:rsid w:val="00967CAE"/>
    <w:rsid w:val="00967F0C"/>
    <w:rsid w:val="00970136"/>
    <w:rsid w:val="0097056B"/>
    <w:rsid w:val="009706DA"/>
    <w:rsid w:val="00970749"/>
    <w:rsid w:val="00970A68"/>
    <w:rsid w:val="00970CC2"/>
    <w:rsid w:val="00970D72"/>
    <w:rsid w:val="00970F06"/>
    <w:rsid w:val="00971447"/>
    <w:rsid w:val="00971D09"/>
    <w:rsid w:val="00971EDB"/>
    <w:rsid w:val="009721A9"/>
    <w:rsid w:val="0097238E"/>
    <w:rsid w:val="0097250D"/>
    <w:rsid w:val="00972C93"/>
    <w:rsid w:val="00972E90"/>
    <w:rsid w:val="00972EDC"/>
    <w:rsid w:val="00973C5B"/>
    <w:rsid w:val="00973CA6"/>
    <w:rsid w:val="00973D13"/>
    <w:rsid w:val="00973EBB"/>
    <w:rsid w:val="00974C90"/>
    <w:rsid w:val="00974F05"/>
    <w:rsid w:val="00975002"/>
    <w:rsid w:val="0097508E"/>
    <w:rsid w:val="009759A2"/>
    <w:rsid w:val="00975C3A"/>
    <w:rsid w:val="0097673C"/>
    <w:rsid w:val="00976C26"/>
    <w:rsid w:val="00976DA2"/>
    <w:rsid w:val="00977067"/>
    <w:rsid w:val="0097710A"/>
    <w:rsid w:val="00977138"/>
    <w:rsid w:val="00977152"/>
    <w:rsid w:val="0097715B"/>
    <w:rsid w:val="00977263"/>
    <w:rsid w:val="0097740B"/>
    <w:rsid w:val="00977727"/>
    <w:rsid w:val="009777C0"/>
    <w:rsid w:val="009800E2"/>
    <w:rsid w:val="0098061A"/>
    <w:rsid w:val="00980B24"/>
    <w:rsid w:val="00980CA3"/>
    <w:rsid w:val="009812AF"/>
    <w:rsid w:val="00981383"/>
    <w:rsid w:val="00981396"/>
    <w:rsid w:val="009813B7"/>
    <w:rsid w:val="009815AF"/>
    <w:rsid w:val="00981627"/>
    <w:rsid w:val="009818A7"/>
    <w:rsid w:val="00981F19"/>
    <w:rsid w:val="0098229C"/>
    <w:rsid w:val="0098250D"/>
    <w:rsid w:val="009825D6"/>
    <w:rsid w:val="009829FC"/>
    <w:rsid w:val="00982C22"/>
    <w:rsid w:val="00982EC3"/>
    <w:rsid w:val="009832E8"/>
    <w:rsid w:val="00983476"/>
    <w:rsid w:val="009834C1"/>
    <w:rsid w:val="009835F2"/>
    <w:rsid w:val="0098369C"/>
    <w:rsid w:val="00983922"/>
    <w:rsid w:val="009842BE"/>
    <w:rsid w:val="00984334"/>
    <w:rsid w:val="00984393"/>
    <w:rsid w:val="009843B9"/>
    <w:rsid w:val="009846A4"/>
    <w:rsid w:val="0098473B"/>
    <w:rsid w:val="00984C44"/>
    <w:rsid w:val="00984E99"/>
    <w:rsid w:val="00984ED1"/>
    <w:rsid w:val="00984ED2"/>
    <w:rsid w:val="00984F6A"/>
    <w:rsid w:val="00984FC8"/>
    <w:rsid w:val="009852CF"/>
    <w:rsid w:val="009853C4"/>
    <w:rsid w:val="00985596"/>
    <w:rsid w:val="009855B3"/>
    <w:rsid w:val="00985718"/>
    <w:rsid w:val="00985934"/>
    <w:rsid w:val="0098608D"/>
    <w:rsid w:val="00986229"/>
    <w:rsid w:val="0098634B"/>
    <w:rsid w:val="00986426"/>
    <w:rsid w:val="009867C6"/>
    <w:rsid w:val="009868D6"/>
    <w:rsid w:val="00986A64"/>
    <w:rsid w:val="00986D29"/>
    <w:rsid w:val="00986ED5"/>
    <w:rsid w:val="00986FFB"/>
    <w:rsid w:val="009872AE"/>
    <w:rsid w:val="009874E9"/>
    <w:rsid w:val="00987B6C"/>
    <w:rsid w:val="00987BDE"/>
    <w:rsid w:val="00987D8E"/>
    <w:rsid w:val="00987D94"/>
    <w:rsid w:val="00987DE0"/>
    <w:rsid w:val="00990057"/>
    <w:rsid w:val="00990124"/>
    <w:rsid w:val="009902D5"/>
    <w:rsid w:val="00990309"/>
    <w:rsid w:val="00990369"/>
    <w:rsid w:val="00990643"/>
    <w:rsid w:val="00990F10"/>
    <w:rsid w:val="00990F5A"/>
    <w:rsid w:val="00991065"/>
    <w:rsid w:val="009913EA"/>
    <w:rsid w:val="00991956"/>
    <w:rsid w:val="00991D3D"/>
    <w:rsid w:val="00991EEE"/>
    <w:rsid w:val="00991F4F"/>
    <w:rsid w:val="00992134"/>
    <w:rsid w:val="009928CC"/>
    <w:rsid w:val="00992957"/>
    <w:rsid w:val="009929D4"/>
    <w:rsid w:val="00992C4E"/>
    <w:rsid w:val="00992E0F"/>
    <w:rsid w:val="00993866"/>
    <w:rsid w:val="00993F20"/>
    <w:rsid w:val="00994AC7"/>
    <w:rsid w:val="00994ED8"/>
    <w:rsid w:val="00994F87"/>
    <w:rsid w:val="00995232"/>
    <w:rsid w:val="0099536E"/>
    <w:rsid w:val="0099609D"/>
    <w:rsid w:val="009961D8"/>
    <w:rsid w:val="009965FB"/>
    <w:rsid w:val="00996695"/>
    <w:rsid w:val="00996907"/>
    <w:rsid w:val="00996AD8"/>
    <w:rsid w:val="00996E94"/>
    <w:rsid w:val="00997232"/>
    <w:rsid w:val="00997256"/>
    <w:rsid w:val="00997627"/>
    <w:rsid w:val="00997B1D"/>
    <w:rsid w:val="00997B47"/>
    <w:rsid w:val="00997D5D"/>
    <w:rsid w:val="009A0111"/>
    <w:rsid w:val="009A06A2"/>
    <w:rsid w:val="009A06B8"/>
    <w:rsid w:val="009A0A88"/>
    <w:rsid w:val="009A10C7"/>
    <w:rsid w:val="009A12EA"/>
    <w:rsid w:val="009A130E"/>
    <w:rsid w:val="009A168A"/>
    <w:rsid w:val="009A18B8"/>
    <w:rsid w:val="009A1A42"/>
    <w:rsid w:val="009A1B22"/>
    <w:rsid w:val="009A1E5D"/>
    <w:rsid w:val="009A2070"/>
    <w:rsid w:val="009A2234"/>
    <w:rsid w:val="009A288B"/>
    <w:rsid w:val="009A293B"/>
    <w:rsid w:val="009A2973"/>
    <w:rsid w:val="009A2A46"/>
    <w:rsid w:val="009A2ED0"/>
    <w:rsid w:val="009A3549"/>
    <w:rsid w:val="009A4307"/>
    <w:rsid w:val="009A45A9"/>
    <w:rsid w:val="009A4AA4"/>
    <w:rsid w:val="009A4D25"/>
    <w:rsid w:val="009A509E"/>
    <w:rsid w:val="009A5560"/>
    <w:rsid w:val="009A56D0"/>
    <w:rsid w:val="009A5D72"/>
    <w:rsid w:val="009A69D9"/>
    <w:rsid w:val="009A7380"/>
    <w:rsid w:val="009A7669"/>
    <w:rsid w:val="009A7CAA"/>
    <w:rsid w:val="009A7EE4"/>
    <w:rsid w:val="009A7EF9"/>
    <w:rsid w:val="009B0125"/>
    <w:rsid w:val="009B0AE4"/>
    <w:rsid w:val="009B0B4A"/>
    <w:rsid w:val="009B10EA"/>
    <w:rsid w:val="009B1687"/>
    <w:rsid w:val="009B1993"/>
    <w:rsid w:val="009B1C84"/>
    <w:rsid w:val="009B1EE6"/>
    <w:rsid w:val="009B2263"/>
    <w:rsid w:val="009B233A"/>
    <w:rsid w:val="009B245B"/>
    <w:rsid w:val="009B24AD"/>
    <w:rsid w:val="009B2696"/>
    <w:rsid w:val="009B2A1B"/>
    <w:rsid w:val="009B2C33"/>
    <w:rsid w:val="009B2C3D"/>
    <w:rsid w:val="009B2D3E"/>
    <w:rsid w:val="009B30E0"/>
    <w:rsid w:val="009B3122"/>
    <w:rsid w:val="009B3213"/>
    <w:rsid w:val="009B32D7"/>
    <w:rsid w:val="009B3568"/>
    <w:rsid w:val="009B3734"/>
    <w:rsid w:val="009B38C1"/>
    <w:rsid w:val="009B38D7"/>
    <w:rsid w:val="009B3C33"/>
    <w:rsid w:val="009B3DD6"/>
    <w:rsid w:val="009B3E1F"/>
    <w:rsid w:val="009B4026"/>
    <w:rsid w:val="009B4863"/>
    <w:rsid w:val="009B49B2"/>
    <w:rsid w:val="009B4D08"/>
    <w:rsid w:val="009B4FFF"/>
    <w:rsid w:val="009B518A"/>
    <w:rsid w:val="009B56C8"/>
    <w:rsid w:val="009B593F"/>
    <w:rsid w:val="009B617B"/>
    <w:rsid w:val="009B641A"/>
    <w:rsid w:val="009B674D"/>
    <w:rsid w:val="009B6A5F"/>
    <w:rsid w:val="009B7A18"/>
    <w:rsid w:val="009B7ADF"/>
    <w:rsid w:val="009C0094"/>
    <w:rsid w:val="009C044F"/>
    <w:rsid w:val="009C0951"/>
    <w:rsid w:val="009C0FC3"/>
    <w:rsid w:val="009C1008"/>
    <w:rsid w:val="009C146A"/>
    <w:rsid w:val="009C1865"/>
    <w:rsid w:val="009C1929"/>
    <w:rsid w:val="009C1A0B"/>
    <w:rsid w:val="009C1AC5"/>
    <w:rsid w:val="009C1AE8"/>
    <w:rsid w:val="009C1D4B"/>
    <w:rsid w:val="009C2421"/>
    <w:rsid w:val="009C2828"/>
    <w:rsid w:val="009C310D"/>
    <w:rsid w:val="009C39ED"/>
    <w:rsid w:val="009C3B0D"/>
    <w:rsid w:val="009C3BC1"/>
    <w:rsid w:val="009C4121"/>
    <w:rsid w:val="009C47D5"/>
    <w:rsid w:val="009C4F64"/>
    <w:rsid w:val="009C4F8A"/>
    <w:rsid w:val="009C51E3"/>
    <w:rsid w:val="009C51E4"/>
    <w:rsid w:val="009C57B1"/>
    <w:rsid w:val="009C5A0C"/>
    <w:rsid w:val="009C5AE2"/>
    <w:rsid w:val="009C5C0D"/>
    <w:rsid w:val="009C6485"/>
    <w:rsid w:val="009C6551"/>
    <w:rsid w:val="009C6B39"/>
    <w:rsid w:val="009C6E01"/>
    <w:rsid w:val="009C72B4"/>
    <w:rsid w:val="009C745A"/>
    <w:rsid w:val="009C7848"/>
    <w:rsid w:val="009C7BDA"/>
    <w:rsid w:val="009C7D29"/>
    <w:rsid w:val="009D017A"/>
    <w:rsid w:val="009D0784"/>
    <w:rsid w:val="009D0E90"/>
    <w:rsid w:val="009D1024"/>
    <w:rsid w:val="009D16FD"/>
    <w:rsid w:val="009D1A25"/>
    <w:rsid w:val="009D1C89"/>
    <w:rsid w:val="009D1FDA"/>
    <w:rsid w:val="009D2175"/>
    <w:rsid w:val="009D2250"/>
    <w:rsid w:val="009D2412"/>
    <w:rsid w:val="009D2AC6"/>
    <w:rsid w:val="009D2B87"/>
    <w:rsid w:val="009D383A"/>
    <w:rsid w:val="009D3A8B"/>
    <w:rsid w:val="009D3AA1"/>
    <w:rsid w:val="009D3AB0"/>
    <w:rsid w:val="009D3C2C"/>
    <w:rsid w:val="009D3E1A"/>
    <w:rsid w:val="009D4117"/>
    <w:rsid w:val="009D43DE"/>
    <w:rsid w:val="009D44C8"/>
    <w:rsid w:val="009D492E"/>
    <w:rsid w:val="009D4A68"/>
    <w:rsid w:val="009D4D77"/>
    <w:rsid w:val="009D4FE3"/>
    <w:rsid w:val="009D5209"/>
    <w:rsid w:val="009D52D8"/>
    <w:rsid w:val="009D550C"/>
    <w:rsid w:val="009D5524"/>
    <w:rsid w:val="009D5569"/>
    <w:rsid w:val="009D561C"/>
    <w:rsid w:val="009D58BE"/>
    <w:rsid w:val="009D5986"/>
    <w:rsid w:val="009D5B7E"/>
    <w:rsid w:val="009D5C69"/>
    <w:rsid w:val="009D5F1F"/>
    <w:rsid w:val="009D61FC"/>
    <w:rsid w:val="009D6434"/>
    <w:rsid w:val="009D6857"/>
    <w:rsid w:val="009D6CC7"/>
    <w:rsid w:val="009D7218"/>
    <w:rsid w:val="009D724F"/>
    <w:rsid w:val="009D72AF"/>
    <w:rsid w:val="009D7699"/>
    <w:rsid w:val="009D7D34"/>
    <w:rsid w:val="009D7E3E"/>
    <w:rsid w:val="009E012D"/>
    <w:rsid w:val="009E0639"/>
    <w:rsid w:val="009E0AF1"/>
    <w:rsid w:val="009E0CCE"/>
    <w:rsid w:val="009E0E7F"/>
    <w:rsid w:val="009E0FBE"/>
    <w:rsid w:val="009E10A4"/>
    <w:rsid w:val="009E1102"/>
    <w:rsid w:val="009E1236"/>
    <w:rsid w:val="009E152D"/>
    <w:rsid w:val="009E17D0"/>
    <w:rsid w:val="009E198E"/>
    <w:rsid w:val="009E1BDF"/>
    <w:rsid w:val="009E1D35"/>
    <w:rsid w:val="009E21BB"/>
    <w:rsid w:val="009E28E5"/>
    <w:rsid w:val="009E2A7B"/>
    <w:rsid w:val="009E2E8C"/>
    <w:rsid w:val="009E2ED9"/>
    <w:rsid w:val="009E31AA"/>
    <w:rsid w:val="009E383C"/>
    <w:rsid w:val="009E389E"/>
    <w:rsid w:val="009E3C0B"/>
    <w:rsid w:val="009E3D7A"/>
    <w:rsid w:val="009E47D2"/>
    <w:rsid w:val="009E4838"/>
    <w:rsid w:val="009E4ACC"/>
    <w:rsid w:val="009E4B3D"/>
    <w:rsid w:val="009E4CC3"/>
    <w:rsid w:val="009E4CD7"/>
    <w:rsid w:val="009E5623"/>
    <w:rsid w:val="009E5D86"/>
    <w:rsid w:val="009E63A7"/>
    <w:rsid w:val="009E6510"/>
    <w:rsid w:val="009E6582"/>
    <w:rsid w:val="009E65E5"/>
    <w:rsid w:val="009E664F"/>
    <w:rsid w:val="009E66D6"/>
    <w:rsid w:val="009E6BBA"/>
    <w:rsid w:val="009E6E7F"/>
    <w:rsid w:val="009E7079"/>
    <w:rsid w:val="009E74A7"/>
    <w:rsid w:val="009E762B"/>
    <w:rsid w:val="009E796C"/>
    <w:rsid w:val="009E7B01"/>
    <w:rsid w:val="009E7C5C"/>
    <w:rsid w:val="009E7C8E"/>
    <w:rsid w:val="009E7D64"/>
    <w:rsid w:val="009F03E2"/>
    <w:rsid w:val="009F0B05"/>
    <w:rsid w:val="009F0B90"/>
    <w:rsid w:val="009F0D8F"/>
    <w:rsid w:val="009F0DA3"/>
    <w:rsid w:val="009F0F89"/>
    <w:rsid w:val="009F10D6"/>
    <w:rsid w:val="009F1151"/>
    <w:rsid w:val="009F14EC"/>
    <w:rsid w:val="009F18BB"/>
    <w:rsid w:val="009F1DB1"/>
    <w:rsid w:val="009F20FE"/>
    <w:rsid w:val="009F2145"/>
    <w:rsid w:val="009F225D"/>
    <w:rsid w:val="009F22B6"/>
    <w:rsid w:val="009F230D"/>
    <w:rsid w:val="009F2AD3"/>
    <w:rsid w:val="009F2C79"/>
    <w:rsid w:val="009F3126"/>
    <w:rsid w:val="009F35CC"/>
    <w:rsid w:val="009F35D2"/>
    <w:rsid w:val="009F37AB"/>
    <w:rsid w:val="009F38EE"/>
    <w:rsid w:val="009F3AD9"/>
    <w:rsid w:val="009F4142"/>
    <w:rsid w:val="009F41B5"/>
    <w:rsid w:val="009F425B"/>
    <w:rsid w:val="009F44E5"/>
    <w:rsid w:val="009F4569"/>
    <w:rsid w:val="009F45E8"/>
    <w:rsid w:val="009F47AF"/>
    <w:rsid w:val="009F4B17"/>
    <w:rsid w:val="009F4D5F"/>
    <w:rsid w:val="009F4E29"/>
    <w:rsid w:val="009F4E73"/>
    <w:rsid w:val="009F51C9"/>
    <w:rsid w:val="009F5426"/>
    <w:rsid w:val="009F5441"/>
    <w:rsid w:val="009F544D"/>
    <w:rsid w:val="009F5A72"/>
    <w:rsid w:val="009F5BED"/>
    <w:rsid w:val="009F5CB9"/>
    <w:rsid w:val="009F5DFB"/>
    <w:rsid w:val="009F6037"/>
    <w:rsid w:val="009F6115"/>
    <w:rsid w:val="009F6571"/>
    <w:rsid w:val="009F6CD9"/>
    <w:rsid w:val="009F6EAF"/>
    <w:rsid w:val="009F713A"/>
    <w:rsid w:val="009F740A"/>
    <w:rsid w:val="009F7D76"/>
    <w:rsid w:val="00A00184"/>
    <w:rsid w:val="00A003BE"/>
    <w:rsid w:val="00A008A0"/>
    <w:rsid w:val="00A00C56"/>
    <w:rsid w:val="00A00CEC"/>
    <w:rsid w:val="00A012A7"/>
    <w:rsid w:val="00A0132C"/>
    <w:rsid w:val="00A015E8"/>
    <w:rsid w:val="00A01778"/>
    <w:rsid w:val="00A019F9"/>
    <w:rsid w:val="00A01B23"/>
    <w:rsid w:val="00A01CBF"/>
    <w:rsid w:val="00A01CC2"/>
    <w:rsid w:val="00A020DC"/>
    <w:rsid w:val="00A02148"/>
    <w:rsid w:val="00A02288"/>
    <w:rsid w:val="00A02312"/>
    <w:rsid w:val="00A0289B"/>
    <w:rsid w:val="00A029A9"/>
    <w:rsid w:val="00A02A3A"/>
    <w:rsid w:val="00A02C67"/>
    <w:rsid w:val="00A02D72"/>
    <w:rsid w:val="00A03165"/>
    <w:rsid w:val="00A03485"/>
    <w:rsid w:val="00A035A4"/>
    <w:rsid w:val="00A03841"/>
    <w:rsid w:val="00A03F19"/>
    <w:rsid w:val="00A046FD"/>
    <w:rsid w:val="00A04A26"/>
    <w:rsid w:val="00A04C17"/>
    <w:rsid w:val="00A04D6E"/>
    <w:rsid w:val="00A05263"/>
    <w:rsid w:val="00A058B0"/>
    <w:rsid w:val="00A05E4F"/>
    <w:rsid w:val="00A062D4"/>
    <w:rsid w:val="00A069A0"/>
    <w:rsid w:val="00A06A4A"/>
    <w:rsid w:val="00A06C58"/>
    <w:rsid w:val="00A06DAF"/>
    <w:rsid w:val="00A07305"/>
    <w:rsid w:val="00A07707"/>
    <w:rsid w:val="00A07A60"/>
    <w:rsid w:val="00A07EF1"/>
    <w:rsid w:val="00A10047"/>
    <w:rsid w:val="00A10CAC"/>
    <w:rsid w:val="00A10DA3"/>
    <w:rsid w:val="00A1126D"/>
    <w:rsid w:val="00A117A0"/>
    <w:rsid w:val="00A11A01"/>
    <w:rsid w:val="00A11AAC"/>
    <w:rsid w:val="00A11F98"/>
    <w:rsid w:val="00A124DC"/>
    <w:rsid w:val="00A1256A"/>
    <w:rsid w:val="00A125C9"/>
    <w:rsid w:val="00A125D1"/>
    <w:rsid w:val="00A126FA"/>
    <w:rsid w:val="00A12868"/>
    <w:rsid w:val="00A12883"/>
    <w:rsid w:val="00A13124"/>
    <w:rsid w:val="00A1317F"/>
    <w:rsid w:val="00A13291"/>
    <w:rsid w:val="00A13583"/>
    <w:rsid w:val="00A135AD"/>
    <w:rsid w:val="00A13929"/>
    <w:rsid w:val="00A13981"/>
    <w:rsid w:val="00A13B97"/>
    <w:rsid w:val="00A13C7F"/>
    <w:rsid w:val="00A13F24"/>
    <w:rsid w:val="00A14164"/>
    <w:rsid w:val="00A14387"/>
    <w:rsid w:val="00A14504"/>
    <w:rsid w:val="00A1458C"/>
    <w:rsid w:val="00A149F3"/>
    <w:rsid w:val="00A14AA7"/>
    <w:rsid w:val="00A14BD7"/>
    <w:rsid w:val="00A14C6F"/>
    <w:rsid w:val="00A14F6F"/>
    <w:rsid w:val="00A152CB"/>
    <w:rsid w:val="00A156E0"/>
    <w:rsid w:val="00A15A08"/>
    <w:rsid w:val="00A15D2F"/>
    <w:rsid w:val="00A15EC1"/>
    <w:rsid w:val="00A15F67"/>
    <w:rsid w:val="00A160BB"/>
    <w:rsid w:val="00A165CF"/>
    <w:rsid w:val="00A166C0"/>
    <w:rsid w:val="00A168C6"/>
    <w:rsid w:val="00A16FBD"/>
    <w:rsid w:val="00A170E2"/>
    <w:rsid w:val="00A1748E"/>
    <w:rsid w:val="00A1767A"/>
    <w:rsid w:val="00A177ED"/>
    <w:rsid w:val="00A178F8"/>
    <w:rsid w:val="00A1791C"/>
    <w:rsid w:val="00A17A94"/>
    <w:rsid w:val="00A17B79"/>
    <w:rsid w:val="00A20316"/>
    <w:rsid w:val="00A20373"/>
    <w:rsid w:val="00A20483"/>
    <w:rsid w:val="00A2099E"/>
    <w:rsid w:val="00A209A0"/>
    <w:rsid w:val="00A209E5"/>
    <w:rsid w:val="00A20C58"/>
    <w:rsid w:val="00A211AA"/>
    <w:rsid w:val="00A21599"/>
    <w:rsid w:val="00A21683"/>
    <w:rsid w:val="00A219AB"/>
    <w:rsid w:val="00A21A48"/>
    <w:rsid w:val="00A21C84"/>
    <w:rsid w:val="00A21F93"/>
    <w:rsid w:val="00A222E4"/>
    <w:rsid w:val="00A2232E"/>
    <w:rsid w:val="00A22458"/>
    <w:rsid w:val="00A2251F"/>
    <w:rsid w:val="00A2274D"/>
    <w:rsid w:val="00A229BC"/>
    <w:rsid w:val="00A22A5D"/>
    <w:rsid w:val="00A22AB7"/>
    <w:rsid w:val="00A22CF2"/>
    <w:rsid w:val="00A22FC5"/>
    <w:rsid w:val="00A23534"/>
    <w:rsid w:val="00A2361B"/>
    <w:rsid w:val="00A23E8A"/>
    <w:rsid w:val="00A241D0"/>
    <w:rsid w:val="00A243BC"/>
    <w:rsid w:val="00A24634"/>
    <w:rsid w:val="00A246AE"/>
    <w:rsid w:val="00A24E88"/>
    <w:rsid w:val="00A250B3"/>
    <w:rsid w:val="00A25412"/>
    <w:rsid w:val="00A254A2"/>
    <w:rsid w:val="00A26303"/>
    <w:rsid w:val="00A2630B"/>
    <w:rsid w:val="00A2633D"/>
    <w:rsid w:val="00A26434"/>
    <w:rsid w:val="00A2646A"/>
    <w:rsid w:val="00A267F7"/>
    <w:rsid w:val="00A268E2"/>
    <w:rsid w:val="00A268F8"/>
    <w:rsid w:val="00A26C70"/>
    <w:rsid w:val="00A26D67"/>
    <w:rsid w:val="00A27250"/>
    <w:rsid w:val="00A27D49"/>
    <w:rsid w:val="00A27F44"/>
    <w:rsid w:val="00A30336"/>
    <w:rsid w:val="00A303DB"/>
    <w:rsid w:val="00A3053D"/>
    <w:rsid w:val="00A3077F"/>
    <w:rsid w:val="00A30836"/>
    <w:rsid w:val="00A30993"/>
    <w:rsid w:val="00A30D02"/>
    <w:rsid w:val="00A30D72"/>
    <w:rsid w:val="00A30ED0"/>
    <w:rsid w:val="00A310CC"/>
    <w:rsid w:val="00A31200"/>
    <w:rsid w:val="00A31716"/>
    <w:rsid w:val="00A31A1A"/>
    <w:rsid w:val="00A31B84"/>
    <w:rsid w:val="00A32C6B"/>
    <w:rsid w:val="00A33083"/>
    <w:rsid w:val="00A3316C"/>
    <w:rsid w:val="00A3332F"/>
    <w:rsid w:val="00A33408"/>
    <w:rsid w:val="00A338AA"/>
    <w:rsid w:val="00A33EF4"/>
    <w:rsid w:val="00A342E2"/>
    <w:rsid w:val="00A34703"/>
    <w:rsid w:val="00A34A36"/>
    <w:rsid w:val="00A34B98"/>
    <w:rsid w:val="00A35132"/>
    <w:rsid w:val="00A3526F"/>
    <w:rsid w:val="00A353BB"/>
    <w:rsid w:val="00A357A6"/>
    <w:rsid w:val="00A35983"/>
    <w:rsid w:val="00A35A06"/>
    <w:rsid w:val="00A3626E"/>
    <w:rsid w:val="00A365F2"/>
    <w:rsid w:val="00A36B96"/>
    <w:rsid w:val="00A36D4D"/>
    <w:rsid w:val="00A37102"/>
    <w:rsid w:val="00A37608"/>
    <w:rsid w:val="00A37C94"/>
    <w:rsid w:val="00A4051F"/>
    <w:rsid w:val="00A4071D"/>
    <w:rsid w:val="00A40BC2"/>
    <w:rsid w:val="00A40DA3"/>
    <w:rsid w:val="00A40E29"/>
    <w:rsid w:val="00A410BC"/>
    <w:rsid w:val="00A41632"/>
    <w:rsid w:val="00A4226B"/>
    <w:rsid w:val="00A4234D"/>
    <w:rsid w:val="00A423A8"/>
    <w:rsid w:val="00A423F7"/>
    <w:rsid w:val="00A42482"/>
    <w:rsid w:val="00A4291B"/>
    <w:rsid w:val="00A42A4C"/>
    <w:rsid w:val="00A42CEB"/>
    <w:rsid w:val="00A431D6"/>
    <w:rsid w:val="00A434E9"/>
    <w:rsid w:val="00A437B2"/>
    <w:rsid w:val="00A44184"/>
    <w:rsid w:val="00A4466D"/>
    <w:rsid w:val="00A449E1"/>
    <w:rsid w:val="00A44DF3"/>
    <w:rsid w:val="00A45265"/>
    <w:rsid w:val="00A452BB"/>
    <w:rsid w:val="00A454E8"/>
    <w:rsid w:val="00A4571F"/>
    <w:rsid w:val="00A45970"/>
    <w:rsid w:val="00A45B2C"/>
    <w:rsid w:val="00A460A4"/>
    <w:rsid w:val="00A4625C"/>
    <w:rsid w:val="00A463AE"/>
    <w:rsid w:val="00A46428"/>
    <w:rsid w:val="00A4642F"/>
    <w:rsid w:val="00A4648B"/>
    <w:rsid w:val="00A464B9"/>
    <w:rsid w:val="00A465CA"/>
    <w:rsid w:val="00A469A0"/>
    <w:rsid w:val="00A46A58"/>
    <w:rsid w:val="00A46ACA"/>
    <w:rsid w:val="00A46B37"/>
    <w:rsid w:val="00A46D24"/>
    <w:rsid w:val="00A47224"/>
    <w:rsid w:val="00A4786A"/>
    <w:rsid w:val="00A479A2"/>
    <w:rsid w:val="00A47B1F"/>
    <w:rsid w:val="00A47B81"/>
    <w:rsid w:val="00A47BF3"/>
    <w:rsid w:val="00A47C9D"/>
    <w:rsid w:val="00A47F9D"/>
    <w:rsid w:val="00A5059C"/>
    <w:rsid w:val="00A50992"/>
    <w:rsid w:val="00A50F7F"/>
    <w:rsid w:val="00A513D6"/>
    <w:rsid w:val="00A51579"/>
    <w:rsid w:val="00A516B5"/>
    <w:rsid w:val="00A516BC"/>
    <w:rsid w:val="00A516ED"/>
    <w:rsid w:val="00A51A61"/>
    <w:rsid w:val="00A51EB0"/>
    <w:rsid w:val="00A52738"/>
    <w:rsid w:val="00A52838"/>
    <w:rsid w:val="00A528E1"/>
    <w:rsid w:val="00A529B1"/>
    <w:rsid w:val="00A52A80"/>
    <w:rsid w:val="00A52EBC"/>
    <w:rsid w:val="00A530C1"/>
    <w:rsid w:val="00A53CC9"/>
    <w:rsid w:val="00A53D40"/>
    <w:rsid w:val="00A542BE"/>
    <w:rsid w:val="00A54754"/>
    <w:rsid w:val="00A54865"/>
    <w:rsid w:val="00A54A69"/>
    <w:rsid w:val="00A54CE3"/>
    <w:rsid w:val="00A54E28"/>
    <w:rsid w:val="00A550E4"/>
    <w:rsid w:val="00A5575A"/>
    <w:rsid w:val="00A55E44"/>
    <w:rsid w:val="00A55F9D"/>
    <w:rsid w:val="00A564EE"/>
    <w:rsid w:val="00A56718"/>
    <w:rsid w:val="00A569CC"/>
    <w:rsid w:val="00A56C8F"/>
    <w:rsid w:val="00A56CD1"/>
    <w:rsid w:val="00A56DE1"/>
    <w:rsid w:val="00A56F56"/>
    <w:rsid w:val="00A57225"/>
    <w:rsid w:val="00A57966"/>
    <w:rsid w:val="00A57A21"/>
    <w:rsid w:val="00A57BB9"/>
    <w:rsid w:val="00A57FA9"/>
    <w:rsid w:val="00A60689"/>
    <w:rsid w:val="00A60936"/>
    <w:rsid w:val="00A60954"/>
    <w:rsid w:val="00A60ACB"/>
    <w:rsid w:val="00A60D9F"/>
    <w:rsid w:val="00A60FBE"/>
    <w:rsid w:val="00A6134E"/>
    <w:rsid w:val="00A61720"/>
    <w:rsid w:val="00A6198C"/>
    <w:rsid w:val="00A61E71"/>
    <w:rsid w:val="00A61E9F"/>
    <w:rsid w:val="00A62064"/>
    <w:rsid w:val="00A62306"/>
    <w:rsid w:val="00A62400"/>
    <w:rsid w:val="00A62508"/>
    <w:rsid w:val="00A62626"/>
    <w:rsid w:val="00A62A4E"/>
    <w:rsid w:val="00A62AAB"/>
    <w:rsid w:val="00A62C58"/>
    <w:rsid w:val="00A631B3"/>
    <w:rsid w:val="00A633D4"/>
    <w:rsid w:val="00A63544"/>
    <w:rsid w:val="00A637DB"/>
    <w:rsid w:val="00A63925"/>
    <w:rsid w:val="00A63C66"/>
    <w:rsid w:val="00A63DC0"/>
    <w:rsid w:val="00A63DF1"/>
    <w:rsid w:val="00A63EB4"/>
    <w:rsid w:val="00A6406C"/>
    <w:rsid w:val="00A64160"/>
    <w:rsid w:val="00A642A7"/>
    <w:rsid w:val="00A644C3"/>
    <w:rsid w:val="00A64660"/>
    <w:rsid w:val="00A646AD"/>
    <w:rsid w:val="00A648BF"/>
    <w:rsid w:val="00A64A97"/>
    <w:rsid w:val="00A64C01"/>
    <w:rsid w:val="00A6514B"/>
    <w:rsid w:val="00A656CE"/>
    <w:rsid w:val="00A658AA"/>
    <w:rsid w:val="00A65A06"/>
    <w:rsid w:val="00A65B84"/>
    <w:rsid w:val="00A6621C"/>
    <w:rsid w:val="00A6671F"/>
    <w:rsid w:val="00A66756"/>
    <w:rsid w:val="00A66988"/>
    <w:rsid w:val="00A66B9E"/>
    <w:rsid w:val="00A670CD"/>
    <w:rsid w:val="00A67437"/>
    <w:rsid w:val="00A675AA"/>
    <w:rsid w:val="00A67765"/>
    <w:rsid w:val="00A6787E"/>
    <w:rsid w:val="00A679DE"/>
    <w:rsid w:val="00A679EC"/>
    <w:rsid w:val="00A67B0A"/>
    <w:rsid w:val="00A67C5D"/>
    <w:rsid w:val="00A7015C"/>
    <w:rsid w:val="00A702DA"/>
    <w:rsid w:val="00A7086E"/>
    <w:rsid w:val="00A70B59"/>
    <w:rsid w:val="00A70D03"/>
    <w:rsid w:val="00A710E4"/>
    <w:rsid w:val="00A711D4"/>
    <w:rsid w:val="00A71450"/>
    <w:rsid w:val="00A71BE5"/>
    <w:rsid w:val="00A71C4B"/>
    <w:rsid w:val="00A71C5B"/>
    <w:rsid w:val="00A71C7D"/>
    <w:rsid w:val="00A71D2C"/>
    <w:rsid w:val="00A71DAB"/>
    <w:rsid w:val="00A71DF7"/>
    <w:rsid w:val="00A71F18"/>
    <w:rsid w:val="00A723EE"/>
    <w:rsid w:val="00A72595"/>
    <w:rsid w:val="00A72786"/>
    <w:rsid w:val="00A72903"/>
    <w:rsid w:val="00A72955"/>
    <w:rsid w:val="00A72C51"/>
    <w:rsid w:val="00A72D35"/>
    <w:rsid w:val="00A72DC8"/>
    <w:rsid w:val="00A73218"/>
    <w:rsid w:val="00A73991"/>
    <w:rsid w:val="00A74055"/>
    <w:rsid w:val="00A741EB"/>
    <w:rsid w:val="00A74463"/>
    <w:rsid w:val="00A748C2"/>
    <w:rsid w:val="00A74EBB"/>
    <w:rsid w:val="00A74EBF"/>
    <w:rsid w:val="00A74EFD"/>
    <w:rsid w:val="00A757F8"/>
    <w:rsid w:val="00A75AFB"/>
    <w:rsid w:val="00A75BCD"/>
    <w:rsid w:val="00A75D3D"/>
    <w:rsid w:val="00A75E41"/>
    <w:rsid w:val="00A75FD4"/>
    <w:rsid w:val="00A76370"/>
    <w:rsid w:val="00A76538"/>
    <w:rsid w:val="00A765E7"/>
    <w:rsid w:val="00A767DE"/>
    <w:rsid w:val="00A76A67"/>
    <w:rsid w:val="00A76A8A"/>
    <w:rsid w:val="00A76ADA"/>
    <w:rsid w:val="00A76CF8"/>
    <w:rsid w:val="00A76DEE"/>
    <w:rsid w:val="00A76DF0"/>
    <w:rsid w:val="00A76F99"/>
    <w:rsid w:val="00A77120"/>
    <w:rsid w:val="00A77444"/>
    <w:rsid w:val="00A77811"/>
    <w:rsid w:val="00A7798D"/>
    <w:rsid w:val="00A77CAB"/>
    <w:rsid w:val="00A77F99"/>
    <w:rsid w:val="00A80067"/>
    <w:rsid w:val="00A80235"/>
    <w:rsid w:val="00A804C8"/>
    <w:rsid w:val="00A80503"/>
    <w:rsid w:val="00A80924"/>
    <w:rsid w:val="00A80B14"/>
    <w:rsid w:val="00A80D71"/>
    <w:rsid w:val="00A80D72"/>
    <w:rsid w:val="00A8137C"/>
    <w:rsid w:val="00A81498"/>
    <w:rsid w:val="00A81527"/>
    <w:rsid w:val="00A81792"/>
    <w:rsid w:val="00A81D80"/>
    <w:rsid w:val="00A82590"/>
    <w:rsid w:val="00A82DAE"/>
    <w:rsid w:val="00A82FDF"/>
    <w:rsid w:val="00A83126"/>
    <w:rsid w:val="00A833D6"/>
    <w:rsid w:val="00A83634"/>
    <w:rsid w:val="00A8386F"/>
    <w:rsid w:val="00A838C0"/>
    <w:rsid w:val="00A83946"/>
    <w:rsid w:val="00A83CD7"/>
    <w:rsid w:val="00A83D34"/>
    <w:rsid w:val="00A83EFC"/>
    <w:rsid w:val="00A83F63"/>
    <w:rsid w:val="00A84009"/>
    <w:rsid w:val="00A845E5"/>
    <w:rsid w:val="00A84AA0"/>
    <w:rsid w:val="00A84B35"/>
    <w:rsid w:val="00A84B77"/>
    <w:rsid w:val="00A84D96"/>
    <w:rsid w:val="00A84F93"/>
    <w:rsid w:val="00A8518D"/>
    <w:rsid w:val="00A85687"/>
    <w:rsid w:val="00A8568D"/>
    <w:rsid w:val="00A85B41"/>
    <w:rsid w:val="00A860EC"/>
    <w:rsid w:val="00A8631E"/>
    <w:rsid w:val="00A86398"/>
    <w:rsid w:val="00A86411"/>
    <w:rsid w:val="00A86B56"/>
    <w:rsid w:val="00A873A1"/>
    <w:rsid w:val="00A875AB"/>
    <w:rsid w:val="00A87880"/>
    <w:rsid w:val="00A878D6"/>
    <w:rsid w:val="00A9013E"/>
    <w:rsid w:val="00A90286"/>
    <w:rsid w:val="00A9076F"/>
    <w:rsid w:val="00A90ADD"/>
    <w:rsid w:val="00A90FE9"/>
    <w:rsid w:val="00A91EFD"/>
    <w:rsid w:val="00A922D7"/>
    <w:rsid w:val="00A92753"/>
    <w:rsid w:val="00A929CA"/>
    <w:rsid w:val="00A92E2E"/>
    <w:rsid w:val="00A930A1"/>
    <w:rsid w:val="00A9356C"/>
    <w:rsid w:val="00A93A23"/>
    <w:rsid w:val="00A93D2B"/>
    <w:rsid w:val="00A93F6A"/>
    <w:rsid w:val="00A94539"/>
    <w:rsid w:val="00A94E50"/>
    <w:rsid w:val="00A94E74"/>
    <w:rsid w:val="00A95460"/>
    <w:rsid w:val="00A9549A"/>
    <w:rsid w:val="00A95578"/>
    <w:rsid w:val="00A955C9"/>
    <w:rsid w:val="00A957E7"/>
    <w:rsid w:val="00A95F24"/>
    <w:rsid w:val="00A9606F"/>
    <w:rsid w:val="00A963F5"/>
    <w:rsid w:val="00A96640"/>
    <w:rsid w:val="00A967BF"/>
    <w:rsid w:val="00A96D07"/>
    <w:rsid w:val="00A96F31"/>
    <w:rsid w:val="00A971D1"/>
    <w:rsid w:val="00A97295"/>
    <w:rsid w:val="00A979A6"/>
    <w:rsid w:val="00A97B5E"/>
    <w:rsid w:val="00A97D4A"/>
    <w:rsid w:val="00A97E92"/>
    <w:rsid w:val="00AA03E8"/>
    <w:rsid w:val="00AA0509"/>
    <w:rsid w:val="00AA0539"/>
    <w:rsid w:val="00AA0542"/>
    <w:rsid w:val="00AA067B"/>
    <w:rsid w:val="00AA070E"/>
    <w:rsid w:val="00AA0976"/>
    <w:rsid w:val="00AA0ADD"/>
    <w:rsid w:val="00AA1243"/>
    <w:rsid w:val="00AA156E"/>
    <w:rsid w:val="00AA15F4"/>
    <w:rsid w:val="00AA1697"/>
    <w:rsid w:val="00AA1BDE"/>
    <w:rsid w:val="00AA1EA3"/>
    <w:rsid w:val="00AA21E9"/>
    <w:rsid w:val="00AA2222"/>
    <w:rsid w:val="00AA2316"/>
    <w:rsid w:val="00AA23BE"/>
    <w:rsid w:val="00AA23EA"/>
    <w:rsid w:val="00AA2468"/>
    <w:rsid w:val="00AA2792"/>
    <w:rsid w:val="00AA281F"/>
    <w:rsid w:val="00AA2AB7"/>
    <w:rsid w:val="00AA33C0"/>
    <w:rsid w:val="00AA3603"/>
    <w:rsid w:val="00AA367D"/>
    <w:rsid w:val="00AA38CF"/>
    <w:rsid w:val="00AA3BAC"/>
    <w:rsid w:val="00AA3CD8"/>
    <w:rsid w:val="00AA3FF0"/>
    <w:rsid w:val="00AA472D"/>
    <w:rsid w:val="00AA4829"/>
    <w:rsid w:val="00AA48B5"/>
    <w:rsid w:val="00AA4A90"/>
    <w:rsid w:val="00AA4BBB"/>
    <w:rsid w:val="00AA4D32"/>
    <w:rsid w:val="00AA52B2"/>
    <w:rsid w:val="00AA5321"/>
    <w:rsid w:val="00AA5726"/>
    <w:rsid w:val="00AA588D"/>
    <w:rsid w:val="00AA5894"/>
    <w:rsid w:val="00AA5D4B"/>
    <w:rsid w:val="00AA60F8"/>
    <w:rsid w:val="00AA654A"/>
    <w:rsid w:val="00AA68F3"/>
    <w:rsid w:val="00AA6E87"/>
    <w:rsid w:val="00AA6FA1"/>
    <w:rsid w:val="00AA720B"/>
    <w:rsid w:val="00AA727C"/>
    <w:rsid w:val="00AA732A"/>
    <w:rsid w:val="00AA7456"/>
    <w:rsid w:val="00AA7731"/>
    <w:rsid w:val="00AA7B9B"/>
    <w:rsid w:val="00AA7C57"/>
    <w:rsid w:val="00AA7EC5"/>
    <w:rsid w:val="00AA7F3E"/>
    <w:rsid w:val="00AB01AE"/>
    <w:rsid w:val="00AB0439"/>
    <w:rsid w:val="00AB0491"/>
    <w:rsid w:val="00AB08F4"/>
    <w:rsid w:val="00AB0B42"/>
    <w:rsid w:val="00AB0E13"/>
    <w:rsid w:val="00AB0E7D"/>
    <w:rsid w:val="00AB10BF"/>
    <w:rsid w:val="00AB15D1"/>
    <w:rsid w:val="00AB19BB"/>
    <w:rsid w:val="00AB1A9F"/>
    <w:rsid w:val="00AB1DED"/>
    <w:rsid w:val="00AB2383"/>
    <w:rsid w:val="00AB26D6"/>
    <w:rsid w:val="00AB2730"/>
    <w:rsid w:val="00AB2BE9"/>
    <w:rsid w:val="00AB2C06"/>
    <w:rsid w:val="00AB2C22"/>
    <w:rsid w:val="00AB2EFF"/>
    <w:rsid w:val="00AB2F79"/>
    <w:rsid w:val="00AB3015"/>
    <w:rsid w:val="00AB328C"/>
    <w:rsid w:val="00AB3635"/>
    <w:rsid w:val="00AB3692"/>
    <w:rsid w:val="00AB38CD"/>
    <w:rsid w:val="00AB3985"/>
    <w:rsid w:val="00AB3A51"/>
    <w:rsid w:val="00AB3CD6"/>
    <w:rsid w:val="00AB411C"/>
    <w:rsid w:val="00AB45EF"/>
    <w:rsid w:val="00AB486B"/>
    <w:rsid w:val="00AB48F1"/>
    <w:rsid w:val="00AB4BDF"/>
    <w:rsid w:val="00AB4F72"/>
    <w:rsid w:val="00AB5046"/>
    <w:rsid w:val="00AB523B"/>
    <w:rsid w:val="00AB5383"/>
    <w:rsid w:val="00AB56E3"/>
    <w:rsid w:val="00AB5B35"/>
    <w:rsid w:val="00AB5CE3"/>
    <w:rsid w:val="00AB5DBD"/>
    <w:rsid w:val="00AB631A"/>
    <w:rsid w:val="00AB6486"/>
    <w:rsid w:val="00AB6B6D"/>
    <w:rsid w:val="00AB6E10"/>
    <w:rsid w:val="00AB70C9"/>
    <w:rsid w:val="00AB717A"/>
    <w:rsid w:val="00AB7357"/>
    <w:rsid w:val="00AB7660"/>
    <w:rsid w:val="00AB7CDE"/>
    <w:rsid w:val="00AB7CFF"/>
    <w:rsid w:val="00AB7E98"/>
    <w:rsid w:val="00AB7FDE"/>
    <w:rsid w:val="00AC0043"/>
    <w:rsid w:val="00AC0069"/>
    <w:rsid w:val="00AC0269"/>
    <w:rsid w:val="00AC072E"/>
    <w:rsid w:val="00AC0C56"/>
    <w:rsid w:val="00AC11EE"/>
    <w:rsid w:val="00AC14AF"/>
    <w:rsid w:val="00AC223D"/>
    <w:rsid w:val="00AC2310"/>
    <w:rsid w:val="00AC2339"/>
    <w:rsid w:val="00AC25B3"/>
    <w:rsid w:val="00AC29AE"/>
    <w:rsid w:val="00AC29E4"/>
    <w:rsid w:val="00AC2E89"/>
    <w:rsid w:val="00AC3523"/>
    <w:rsid w:val="00AC36EB"/>
    <w:rsid w:val="00AC3706"/>
    <w:rsid w:val="00AC3783"/>
    <w:rsid w:val="00AC38FC"/>
    <w:rsid w:val="00AC39ED"/>
    <w:rsid w:val="00AC3E3C"/>
    <w:rsid w:val="00AC4089"/>
    <w:rsid w:val="00AC42BE"/>
    <w:rsid w:val="00AC4344"/>
    <w:rsid w:val="00AC440F"/>
    <w:rsid w:val="00AC4AFB"/>
    <w:rsid w:val="00AC502D"/>
    <w:rsid w:val="00AC51AE"/>
    <w:rsid w:val="00AC54BC"/>
    <w:rsid w:val="00AC5801"/>
    <w:rsid w:val="00AC5A4A"/>
    <w:rsid w:val="00AC5B32"/>
    <w:rsid w:val="00AC611C"/>
    <w:rsid w:val="00AC61F5"/>
    <w:rsid w:val="00AC6A2D"/>
    <w:rsid w:val="00AC70DE"/>
    <w:rsid w:val="00AC7338"/>
    <w:rsid w:val="00AC7466"/>
    <w:rsid w:val="00AC7A0F"/>
    <w:rsid w:val="00AC7D9E"/>
    <w:rsid w:val="00AD0104"/>
    <w:rsid w:val="00AD01DB"/>
    <w:rsid w:val="00AD0660"/>
    <w:rsid w:val="00AD09AF"/>
    <w:rsid w:val="00AD0A69"/>
    <w:rsid w:val="00AD0BA1"/>
    <w:rsid w:val="00AD0BC4"/>
    <w:rsid w:val="00AD0D65"/>
    <w:rsid w:val="00AD0D8F"/>
    <w:rsid w:val="00AD0DA4"/>
    <w:rsid w:val="00AD121F"/>
    <w:rsid w:val="00AD16AF"/>
    <w:rsid w:val="00AD185A"/>
    <w:rsid w:val="00AD2168"/>
    <w:rsid w:val="00AD272A"/>
    <w:rsid w:val="00AD273F"/>
    <w:rsid w:val="00AD2A27"/>
    <w:rsid w:val="00AD37AD"/>
    <w:rsid w:val="00AD3CC9"/>
    <w:rsid w:val="00AD3CD0"/>
    <w:rsid w:val="00AD4071"/>
    <w:rsid w:val="00AD4078"/>
    <w:rsid w:val="00AD4165"/>
    <w:rsid w:val="00AD438E"/>
    <w:rsid w:val="00AD4E7F"/>
    <w:rsid w:val="00AD503C"/>
    <w:rsid w:val="00AD5249"/>
    <w:rsid w:val="00AD5322"/>
    <w:rsid w:val="00AD5388"/>
    <w:rsid w:val="00AD5888"/>
    <w:rsid w:val="00AD5D5A"/>
    <w:rsid w:val="00AD6135"/>
    <w:rsid w:val="00AD61D2"/>
    <w:rsid w:val="00AD6258"/>
    <w:rsid w:val="00AD6500"/>
    <w:rsid w:val="00AD65DF"/>
    <w:rsid w:val="00AD6F3C"/>
    <w:rsid w:val="00AD6F5E"/>
    <w:rsid w:val="00AD70B5"/>
    <w:rsid w:val="00AD7157"/>
    <w:rsid w:val="00AD7286"/>
    <w:rsid w:val="00AD77B2"/>
    <w:rsid w:val="00AD7A64"/>
    <w:rsid w:val="00AD7A81"/>
    <w:rsid w:val="00AD7EBD"/>
    <w:rsid w:val="00AE0074"/>
    <w:rsid w:val="00AE0395"/>
    <w:rsid w:val="00AE0592"/>
    <w:rsid w:val="00AE0D01"/>
    <w:rsid w:val="00AE0D39"/>
    <w:rsid w:val="00AE0FBF"/>
    <w:rsid w:val="00AE111B"/>
    <w:rsid w:val="00AE115F"/>
    <w:rsid w:val="00AE1221"/>
    <w:rsid w:val="00AE17D8"/>
    <w:rsid w:val="00AE1D29"/>
    <w:rsid w:val="00AE1EA8"/>
    <w:rsid w:val="00AE2045"/>
    <w:rsid w:val="00AE2BE1"/>
    <w:rsid w:val="00AE2DDA"/>
    <w:rsid w:val="00AE2DE1"/>
    <w:rsid w:val="00AE3679"/>
    <w:rsid w:val="00AE38AB"/>
    <w:rsid w:val="00AE3934"/>
    <w:rsid w:val="00AE4489"/>
    <w:rsid w:val="00AE46BF"/>
    <w:rsid w:val="00AE4883"/>
    <w:rsid w:val="00AE4BAC"/>
    <w:rsid w:val="00AE4C05"/>
    <w:rsid w:val="00AE4C89"/>
    <w:rsid w:val="00AE4E5E"/>
    <w:rsid w:val="00AE4F94"/>
    <w:rsid w:val="00AE5155"/>
    <w:rsid w:val="00AE5396"/>
    <w:rsid w:val="00AE5B53"/>
    <w:rsid w:val="00AE5BC0"/>
    <w:rsid w:val="00AE61C7"/>
    <w:rsid w:val="00AE62D0"/>
    <w:rsid w:val="00AE62EB"/>
    <w:rsid w:val="00AE669C"/>
    <w:rsid w:val="00AE6712"/>
    <w:rsid w:val="00AE6766"/>
    <w:rsid w:val="00AE7127"/>
    <w:rsid w:val="00AE7373"/>
    <w:rsid w:val="00AE748F"/>
    <w:rsid w:val="00AE7696"/>
    <w:rsid w:val="00AE76BA"/>
    <w:rsid w:val="00AE7730"/>
    <w:rsid w:val="00AE794E"/>
    <w:rsid w:val="00AE7CA5"/>
    <w:rsid w:val="00AE7F6E"/>
    <w:rsid w:val="00AF07E0"/>
    <w:rsid w:val="00AF0938"/>
    <w:rsid w:val="00AF0E32"/>
    <w:rsid w:val="00AF1166"/>
    <w:rsid w:val="00AF14C2"/>
    <w:rsid w:val="00AF1A09"/>
    <w:rsid w:val="00AF1A80"/>
    <w:rsid w:val="00AF1B5D"/>
    <w:rsid w:val="00AF1C82"/>
    <w:rsid w:val="00AF221F"/>
    <w:rsid w:val="00AF237C"/>
    <w:rsid w:val="00AF2511"/>
    <w:rsid w:val="00AF270F"/>
    <w:rsid w:val="00AF2A49"/>
    <w:rsid w:val="00AF2AAA"/>
    <w:rsid w:val="00AF2B1F"/>
    <w:rsid w:val="00AF2CC8"/>
    <w:rsid w:val="00AF2DE7"/>
    <w:rsid w:val="00AF2E12"/>
    <w:rsid w:val="00AF2F16"/>
    <w:rsid w:val="00AF2FE6"/>
    <w:rsid w:val="00AF30F0"/>
    <w:rsid w:val="00AF31EF"/>
    <w:rsid w:val="00AF3397"/>
    <w:rsid w:val="00AF397C"/>
    <w:rsid w:val="00AF4285"/>
    <w:rsid w:val="00AF489E"/>
    <w:rsid w:val="00AF490F"/>
    <w:rsid w:val="00AF4F2C"/>
    <w:rsid w:val="00AF5092"/>
    <w:rsid w:val="00AF50FF"/>
    <w:rsid w:val="00AF56B0"/>
    <w:rsid w:val="00AF586A"/>
    <w:rsid w:val="00AF597D"/>
    <w:rsid w:val="00AF5CEF"/>
    <w:rsid w:val="00AF5E38"/>
    <w:rsid w:val="00AF60EC"/>
    <w:rsid w:val="00AF649A"/>
    <w:rsid w:val="00AF6527"/>
    <w:rsid w:val="00AF665B"/>
    <w:rsid w:val="00AF6885"/>
    <w:rsid w:val="00AF68E1"/>
    <w:rsid w:val="00AF6C57"/>
    <w:rsid w:val="00AF71F3"/>
    <w:rsid w:val="00AF735B"/>
    <w:rsid w:val="00AF7BB4"/>
    <w:rsid w:val="00AF7C55"/>
    <w:rsid w:val="00AF7F69"/>
    <w:rsid w:val="00B000DE"/>
    <w:rsid w:val="00B001D0"/>
    <w:rsid w:val="00B00399"/>
    <w:rsid w:val="00B004BF"/>
    <w:rsid w:val="00B004D4"/>
    <w:rsid w:val="00B004DE"/>
    <w:rsid w:val="00B00651"/>
    <w:rsid w:val="00B00A12"/>
    <w:rsid w:val="00B010B7"/>
    <w:rsid w:val="00B0124E"/>
    <w:rsid w:val="00B013BA"/>
    <w:rsid w:val="00B01739"/>
    <w:rsid w:val="00B01902"/>
    <w:rsid w:val="00B01D90"/>
    <w:rsid w:val="00B01ED1"/>
    <w:rsid w:val="00B01FA3"/>
    <w:rsid w:val="00B01FEA"/>
    <w:rsid w:val="00B02969"/>
    <w:rsid w:val="00B02F78"/>
    <w:rsid w:val="00B030A7"/>
    <w:rsid w:val="00B033BD"/>
    <w:rsid w:val="00B0341A"/>
    <w:rsid w:val="00B03A51"/>
    <w:rsid w:val="00B03AD4"/>
    <w:rsid w:val="00B03B97"/>
    <w:rsid w:val="00B03C7B"/>
    <w:rsid w:val="00B03F7E"/>
    <w:rsid w:val="00B04145"/>
    <w:rsid w:val="00B044BE"/>
    <w:rsid w:val="00B04505"/>
    <w:rsid w:val="00B04AD3"/>
    <w:rsid w:val="00B04B75"/>
    <w:rsid w:val="00B04BB2"/>
    <w:rsid w:val="00B04D08"/>
    <w:rsid w:val="00B05005"/>
    <w:rsid w:val="00B050EB"/>
    <w:rsid w:val="00B052D1"/>
    <w:rsid w:val="00B058C7"/>
    <w:rsid w:val="00B05C18"/>
    <w:rsid w:val="00B05FBB"/>
    <w:rsid w:val="00B05FD3"/>
    <w:rsid w:val="00B06949"/>
    <w:rsid w:val="00B06B44"/>
    <w:rsid w:val="00B070B8"/>
    <w:rsid w:val="00B07A57"/>
    <w:rsid w:val="00B07E46"/>
    <w:rsid w:val="00B103D1"/>
    <w:rsid w:val="00B10431"/>
    <w:rsid w:val="00B10501"/>
    <w:rsid w:val="00B1061D"/>
    <w:rsid w:val="00B10790"/>
    <w:rsid w:val="00B109F3"/>
    <w:rsid w:val="00B10A82"/>
    <w:rsid w:val="00B10B15"/>
    <w:rsid w:val="00B10D07"/>
    <w:rsid w:val="00B10FBB"/>
    <w:rsid w:val="00B1189C"/>
    <w:rsid w:val="00B118AA"/>
    <w:rsid w:val="00B11931"/>
    <w:rsid w:val="00B11C4C"/>
    <w:rsid w:val="00B11EA0"/>
    <w:rsid w:val="00B11FC1"/>
    <w:rsid w:val="00B12372"/>
    <w:rsid w:val="00B1248A"/>
    <w:rsid w:val="00B125AA"/>
    <w:rsid w:val="00B125C9"/>
    <w:rsid w:val="00B125E7"/>
    <w:rsid w:val="00B12747"/>
    <w:rsid w:val="00B12919"/>
    <w:rsid w:val="00B12B18"/>
    <w:rsid w:val="00B12E22"/>
    <w:rsid w:val="00B13087"/>
    <w:rsid w:val="00B1344E"/>
    <w:rsid w:val="00B13487"/>
    <w:rsid w:val="00B137F9"/>
    <w:rsid w:val="00B13D59"/>
    <w:rsid w:val="00B13E84"/>
    <w:rsid w:val="00B14380"/>
    <w:rsid w:val="00B144C8"/>
    <w:rsid w:val="00B1454F"/>
    <w:rsid w:val="00B1461E"/>
    <w:rsid w:val="00B1488E"/>
    <w:rsid w:val="00B149F5"/>
    <w:rsid w:val="00B14A77"/>
    <w:rsid w:val="00B14CFD"/>
    <w:rsid w:val="00B15329"/>
    <w:rsid w:val="00B15362"/>
    <w:rsid w:val="00B1562E"/>
    <w:rsid w:val="00B1584A"/>
    <w:rsid w:val="00B159F2"/>
    <w:rsid w:val="00B15C58"/>
    <w:rsid w:val="00B15F59"/>
    <w:rsid w:val="00B15F5F"/>
    <w:rsid w:val="00B16369"/>
    <w:rsid w:val="00B16498"/>
    <w:rsid w:val="00B1661D"/>
    <w:rsid w:val="00B16678"/>
    <w:rsid w:val="00B167ED"/>
    <w:rsid w:val="00B16A8C"/>
    <w:rsid w:val="00B16EFF"/>
    <w:rsid w:val="00B17032"/>
    <w:rsid w:val="00B17238"/>
    <w:rsid w:val="00B17375"/>
    <w:rsid w:val="00B20003"/>
    <w:rsid w:val="00B20056"/>
    <w:rsid w:val="00B2071D"/>
    <w:rsid w:val="00B20FEC"/>
    <w:rsid w:val="00B213D9"/>
    <w:rsid w:val="00B218EF"/>
    <w:rsid w:val="00B21DF9"/>
    <w:rsid w:val="00B22499"/>
    <w:rsid w:val="00B224CF"/>
    <w:rsid w:val="00B22662"/>
    <w:rsid w:val="00B22C57"/>
    <w:rsid w:val="00B234FF"/>
    <w:rsid w:val="00B236B4"/>
    <w:rsid w:val="00B2382D"/>
    <w:rsid w:val="00B24021"/>
    <w:rsid w:val="00B24392"/>
    <w:rsid w:val="00B24453"/>
    <w:rsid w:val="00B244D7"/>
    <w:rsid w:val="00B248C0"/>
    <w:rsid w:val="00B248CB"/>
    <w:rsid w:val="00B24981"/>
    <w:rsid w:val="00B24B81"/>
    <w:rsid w:val="00B24B9E"/>
    <w:rsid w:val="00B24BB4"/>
    <w:rsid w:val="00B24D94"/>
    <w:rsid w:val="00B24F9C"/>
    <w:rsid w:val="00B252A4"/>
    <w:rsid w:val="00B25AC4"/>
    <w:rsid w:val="00B25C3B"/>
    <w:rsid w:val="00B25DA8"/>
    <w:rsid w:val="00B25E08"/>
    <w:rsid w:val="00B25E1F"/>
    <w:rsid w:val="00B2604F"/>
    <w:rsid w:val="00B26063"/>
    <w:rsid w:val="00B263D3"/>
    <w:rsid w:val="00B26454"/>
    <w:rsid w:val="00B26C79"/>
    <w:rsid w:val="00B27045"/>
    <w:rsid w:val="00B270C4"/>
    <w:rsid w:val="00B271DB"/>
    <w:rsid w:val="00B277F7"/>
    <w:rsid w:val="00B278D6"/>
    <w:rsid w:val="00B279B7"/>
    <w:rsid w:val="00B27FC6"/>
    <w:rsid w:val="00B305D8"/>
    <w:rsid w:val="00B30915"/>
    <w:rsid w:val="00B30AB9"/>
    <w:rsid w:val="00B30B4B"/>
    <w:rsid w:val="00B30C51"/>
    <w:rsid w:val="00B30D28"/>
    <w:rsid w:val="00B30DB4"/>
    <w:rsid w:val="00B3142A"/>
    <w:rsid w:val="00B317ED"/>
    <w:rsid w:val="00B31E56"/>
    <w:rsid w:val="00B31F0D"/>
    <w:rsid w:val="00B329AB"/>
    <w:rsid w:val="00B32D78"/>
    <w:rsid w:val="00B33B72"/>
    <w:rsid w:val="00B33D89"/>
    <w:rsid w:val="00B33E79"/>
    <w:rsid w:val="00B33E80"/>
    <w:rsid w:val="00B342C5"/>
    <w:rsid w:val="00B344D1"/>
    <w:rsid w:val="00B346EA"/>
    <w:rsid w:val="00B348BA"/>
    <w:rsid w:val="00B34901"/>
    <w:rsid w:val="00B34989"/>
    <w:rsid w:val="00B34D51"/>
    <w:rsid w:val="00B35021"/>
    <w:rsid w:val="00B3508C"/>
    <w:rsid w:val="00B35152"/>
    <w:rsid w:val="00B351B4"/>
    <w:rsid w:val="00B352F2"/>
    <w:rsid w:val="00B35B5A"/>
    <w:rsid w:val="00B3603A"/>
    <w:rsid w:val="00B3633B"/>
    <w:rsid w:val="00B368B5"/>
    <w:rsid w:val="00B368CB"/>
    <w:rsid w:val="00B3698A"/>
    <w:rsid w:val="00B36CA9"/>
    <w:rsid w:val="00B36E32"/>
    <w:rsid w:val="00B36F9B"/>
    <w:rsid w:val="00B371C4"/>
    <w:rsid w:val="00B3722D"/>
    <w:rsid w:val="00B37282"/>
    <w:rsid w:val="00B372C4"/>
    <w:rsid w:val="00B3771C"/>
    <w:rsid w:val="00B3796D"/>
    <w:rsid w:val="00B37B82"/>
    <w:rsid w:val="00B37DC0"/>
    <w:rsid w:val="00B4040F"/>
    <w:rsid w:val="00B404E0"/>
    <w:rsid w:val="00B41289"/>
    <w:rsid w:val="00B41B52"/>
    <w:rsid w:val="00B41D0A"/>
    <w:rsid w:val="00B41F90"/>
    <w:rsid w:val="00B42290"/>
    <w:rsid w:val="00B4231C"/>
    <w:rsid w:val="00B424FA"/>
    <w:rsid w:val="00B427F3"/>
    <w:rsid w:val="00B42944"/>
    <w:rsid w:val="00B42A1C"/>
    <w:rsid w:val="00B42CB8"/>
    <w:rsid w:val="00B4309B"/>
    <w:rsid w:val="00B430B8"/>
    <w:rsid w:val="00B4315A"/>
    <w:rsid w:val="00B43430"/>
    <w:rsid w:val="00B4358D"/>
    <w:rsid w:val="00B4385C"/>
    <w:rsid w:val="00B43A36"/>
    <w:rsid w:val="00B43BB8"/>
    <w:rsid w:val="00B445A4"/>
    <w:rsid w:val="00B44AC1"/>
    <w:rsid w:val="00B44C74"/>
    <w:rsid w:val="00B44D3E"/>
    <w:rsid w:val="00B45179"/>
    <w:rsid w:val="00B45207"/>
    <w:rsid w:val="00B45446"/>
    <w:rsid w:val="00B45907"/>
    <w:rsid w:val="00B45A3F"/>
    <w:rsid w:val="00B45D0A"/>
    <w:rsid w:val="00B45E9A"/>
    <w:rsid w:val="00B4655B"/>
    <w:rsid w:val="00B467B3"/>
    <w:rsid w:val="00B468EF"/>
    <w:rsid w:val="00B4698F"/>
    <w:rsid w:val="00B46C73"/>
    <w:rsid w:val="00B46F94"/>
    <w:rsid w:val="00B47047"/>
    <w:rsid w:val="00B471E1"/>
    <w:rsid w:val="00B47215"/>
    <w:rsid w:val="00B4738B"/>
    <w:rsid w:val="00B47489"/>
    <w:rsid w:val="00B474E9"/>
    <w:rsid w:val="00B476A0"/>
    <w:rsid w:val="00B47760"/>
    <w:rsid w:val="00B4789B"/>
    <w:rsid w:val="00B478A9"/>
    <w:rsid w:val="00B478B8"/>
    <w:rsid w:val="00B47DA1"/>
    <w:rsid w:val="00B47EBE"/>
    <w:rsid w:val="00B47F52"/>
    <w:rsid w:val="00B5002E"/>
    <w:rsid w:val="00B502C4"/>
    <w:rsid w:val="00B507F4"/>
    <w:rsid w:val="00B50A14"/>
    <w:rsid w:val="00B51262"/>
    <w:rsid w:val="00B516B5"/>
    <w:rsid w:val="00B51724"/>
    <w:rsid w:val="00B518B4"/>
    <w:rsid w:val="00B519E4"/>
    <w:rsid w:val="00B51C3A"/>
    <w:rsid w:val="00B51F9E"/>
    <w:rsid w:val="00B52034"/>
    <w:rsid w:val="00B52558"/>
    <w:rsid w:val="00B528B4"/>
    <w:rsid w:val="00B52C25"/>
    <w:rsid w:val="00B5369E"/>
    <w:rsid w:val="00B53993"/>
    <w:rsid w:val="00B53D4C"/>
    <w:rsid w:val="00B53EA8"/>
    <w:rsid w:val="00B53F3B"/>
    <w:rsid w:val="00B53F54"/>
    <w:rsid w:val="00B53F9A"/>
    <w:rsid w:val="00B54228"/>
    <w:rsid w:val="00B5442F"/>
    <w:rsid w:val="00B5455C"/>
    <w:rsid w:val="00B54575"/>
    <w:rsid w:val="00B54737"/>
    <w:rsid w:val="00B54DE0"/>
    <w:rsid w:val="00B5580F"/>
    <w:rsid w:val="00B559DE"/>
    <w:rsid w:val="00B55D09"/>
    <w:rsid w:val="00B55F62"/>
    <w:rsid w:val="00B55FAB"/>
    <w:rsid w:val="00B56326"/>
    <w:rsid w:val="00B564DF"/>
    <w:rsid w:val="00B56CF5"/>
    <w:rsid w:val="00B56E52"/>
    <w:rsid w:val="00B5735A"/>
    <w:rsid w:val="00B57876"/>
    <w:rsid w:val="00B578FB"/>
    <w:rsid w:val="00B57C31"/>
    <w:rsid w:val="00B60413"/>
    <w:rsid w:val="00B6048F"/>
    <w:rsid w:val="00B60684"/>
    <w:rsid w:val="00B6086B"/>
    <w:rsid w:val="00B60B19"/>
    <w:rsid w:val="00B60B3C"/>
    <w:rsid w:val="00B60F89"/>
    <w:rsid w:val="00B60F94"/>
    <w:rsid w:val="00B6105D"/>
    <w:rsid w:val="00B610CB"/>
    <w:rsid w:val="00B612EE"/>
    <w:rsid w:val="00B6131D"/>
    <w:rsid w:val="00B6134A"/>
    <w:rsid w:val="00B61746"/>
    <w:rsid w:val="00B61B41"/>
    <w:rsid w:val="00B61B98"/>
    <w:rsid w:val="00B61BF1"/>
    <w:rsid w:val="00B61D69"/>
    <w:rsid w:val="00B6217B"/>
    <w:rsid w:val="00B62337"/>
    <w:rsid w:val="00B627D2"/>
    <w:rsid w:val="00B62A9A"/>
    <w:rsid w:val="00B62B78"/>
    <w:rsid w:val="00B62B83"/>
    <w:rsid w:val="00B62CB2"/>
    <w:rsid w:val="00B63641"/>
    <w:rsid w:val="00B637A5"/>
    <w:rsid w:val="00B638ED"/>
    <w:rsid w:val="00B63D36"/>
    <w:rsid w:val="00B63E63"/>
    <w:rsid w:val="00B64146"/>
    <w:rsid w:val="00B64202"/>
    <w:rsid w:val="00B6436B"/>
    <w:rsid w:val="00B6443F"/>
    <w:rsid w:val="00B64532"/>
    <w:rsid w:val="00B6464E"/>
    <w:rsid w:val="00B64E82"/>
    <w:rsid w:val="00B64F20"/>
    <w:rsid w:val="00B65135"/>
    <w:rsid w:val="00B651E7"/>
    <w:rsid w:val="00B6594D"/>
    <w:rsid w:val="00B65AD6"/>
    <w:rsid w:val="00B65AF4"/>
    <w:rsid w:val="00B65C46"/>
    <w:rsid w:val="00B65D68"/>
    <w:rsid w:val="00B6646E"/>
    <w:rsid w:val="00B6657B"/>
    <w:rsid w:val="00B665F6"/>
    <w:rsid w:val="00B66731"/>
    <w:rsid w:val="00B66BDF"/>
    <w:rsid w:val="00B66EDF"/>
    <w:rsid w:val="00B66FF5"/>
    <w:rsid w:val="00B670FB"/>
    <w:rsid w:val="00B6720C"/>
    <w:rsid w:val="00B678E5"/>
    <w:rsid w:val="00B67A32"/>
    <w:rsid w:val="00B70182"/>
    <w:rsid w:val="00B702C7"/>
    <w:rsid w:val="00B70D06"/>
    <w:rsid w:val="00B70EE5"/>
    <w:rsid w:val="00B70F21"/>
    <w:rsid w:val="00B71252"/>
    <w:rsid w:val="00B71259"/>
    <w:rsid w:val="00B713D5"/>
    <w:rsid w:val="00B71447"/>
    <w:rsid w:val="00B71489"/>
    <w:rsid w:val="00B71713"/>
    <w:rsid w:val="00B71890"/>
    <w:rsid w:val="00B71946"/>
    <w:rsid w:val="00B719AA"/>
    <w:rsid w:val="00B71A23"/>
    <w:rsid w:val="00B720AD"/>
    <w:rsid w:val="00B72277"/>
    <w:rsid w:val="00B72841"/>
    <w:rsid w:val="00B72880"/>
    <w:rsid w:val="00B72AB4"/>
    <w:rsid w:val="00B72FDB"/>
    <w:rsid w:val="00B72FEC"/>
    <w:rsid w:val="00B73125"/>
    <w:rsid w:val="00B73D21"/>
    <w:rsid w:val="00B73E2C"/>
    <w:rsid w:val="00B74027"/>
    <w:rsid w:val="00B743D8"/>
    <w:rsid w:val="00B7483A"/>
    <w:rsid w:val="00B74D46"/>
    <w:rsid w:val="00B74E7B"/>
    <w:rsid w:val="00B74FE9"/>
    <w:rsid w:val="00B7519A"/>
    <w:rsid w:val="00B752AD"/>
    <w:rsid w:val="00B7542C"/>
    <w:rsid w:val="00B7565B"/>
    <w:rsid w:val="00B75DED"/>
    <w:rsid w:val="00B7700C"/>
    <w:rsid w:val="00B77311"/>
    <w:rsid w:val="00B774DA"/>
    <w:rsid w:val="00B774E9"/>
    <w:rsid w:val="00B779AE"/>
    <w:rsid w:val="00B77D92"/>
    <w:rsid w:val="00B80194"/>
    <w:rsid w:val="00B80200"/>
    <w:rsid w:val="00B806E6"/>
    <w:rsid w:val="00B8077F"/>
    <w:rsid w:val="00B8089F"/>
    <w:rsid w:val="00B81245"/>
    <w:rsid w:val="00B8151C"/>
    <w:rsid w:val="00B817C8"/>
    <w:rsid w:val="00B81AD3"/>
    <w:rsid w:val="00B81ADE"/>
    <w:rsid w:val="00B82409"/>
    <w:rsid w:val="00B82774"/>
    <w:rsid w:val="00B82C73"/>
    <w:rsid w:val="00B82C7D"/>
    <w:rsid w:val="00B82D55"/>
    <w:rsid w:val="00B82E7F"/>
    <w:rsid w:val="00B82FC1"/>
    <w:rsid w:val="00B82FFD"/>
    <w:rsid w:val="00B833E2"/>
    <w:rsid w:val="00B83511"/>
    <w:rsid w:val="00B83D1B"/>
    <w:rsid w:val="00B8431F"/>
    <w:rsid w:val="00B843E5"/>
    <w:rsid w:val="00B8488A"/>
    <w:rsid w:val="00B84976"/>
    <w:rsid w:val="00B84C62"/>
    <w:rsid w:val="00B84DED"/>
    <w:rsid w:val="00B84F8D"/>
    <w:rsid w:val="00B85029"/>
    <w:rsid w:val="00B8511D"/>
    <w:rsid w:val="00B85365"/>
    <w:rsid w:val="00B854D8"/>
    <w:rsid w:val="00B86430"/>
    <w:rsid w:val="00B86812"/>
    <w:rsid w:val="00B86C52"/>
    <w:rsid w:val="00B86D19"/>
    <w:rsid w:val="00B86E37"/>
    <w:rsid w:val="00B870FA"/>
    <w:rsid w:val="00B8714E"/>
    <w:rsid w:val="00B8770F"/>
    <w:rsid w:val="00B877F1"/>
    <w:rsid w:val="00B87C42"/>
    <w:rsid w:val="00B87D04"/>
    <w:rsid w:val="00B87D4A"/>
    <w:rsid w:val="00B87DF9"/>
    <w:rsid w:val="00B90365"/>
    <w:rsid w:val="00B90648"/>
    <w:rsid w:val="00B90768"/>
    <w:rsid w:val="00B90A3B"/>
    <w:rsid w:val="00B91008"/>
    <w:rsid w:val="00B91025"/>
    <w:rsid w:val="00B915F8"/>
    <w:rsid w:val="00B91718"/>
    <w:rsid w:val="00B919AD"/>
    <w:rsid w:val="00B91B49"/>
    <w:rsid w:val="00B9209A"/>
    <w:rsid w:val="00B92163"/>
    <w:rsid w:val="00B9226E"/>
    <w:rsid w:val="00B926DE"/>
    <w:rsid w:val="00B9280C"/>
    <w:rsid w:val="00B92926"/>
    <w:rsid w:val="00B929B3"/>
    <w:rsid w:val="00B939D7"/>
    <w:rsid w:val="00B93D72"/>
    <w:rsid w:val="00B93ECE"/>
    <w:rsid w:val="00B9414F"/>
    <w:rsid w:val="00B94228"/>
    <w:rsid w:val="00B94503"/>
    <w:rsid w:val="00B94734"/>
    <w:rsid w:val="00B94DAC"/>
    <w:rsid w:val="00B94F39"/>
    <w:rsid w:val="00B94FEE"/>
    <w:rsid w:val="00B950C5"/>
    <w:rsid w:val="00B95367"/>
    <w:rsid w:val="00B953D0"/>
    <w:rsid w:val="00B95608"/>
    <w:rsid w:val="00B95708"/>
    <w:rsid w:val="00B95B4F"/>
    <w:rsid w:val="00B95BFE"/>
    <w:rsid w:val="00B95F88"/>
    <w:rsid w:val="00B962E3"/>
    <w:rsid w:val="00B9646A"/>
    <w:rsid w:val="00B9655B"/>
    <w:rsid w:val="00B96659"/>
    <w:rsid w:val="00B9674D"/>
    <w:rsid w:val="00B96902"/>
    <w:rsid w:val="00B96DF2"/>
    <w:rsid w:val="00B9711B"/>
    <w:rsid w:val="00B9724D"/>
    <w:rsid w:val="00B97C42"/>
    <w:rsid w:val="00BA0285"/>
    <w:rsid w:val="00BA03A8"/>
    <w:rsid w:val="00BA08DF"/>
    <w:rsid w:val="00BA0B11"/>
    <w:rsid w:val="00BA0F5E"/>
    <w:rsid w:val="00BA14F5"/>
    <w:rsid w:val="00BA1C10"/>
    <w:rsid w:val="00BA1D3C"/>
    <w:rsid w:val="00BA1D5B"/>
    <w:rsid w:val="00BA2085"/>
    <w:rsid w:val="00BA236B"/>
    <w:rsid w:val="00BA29E1"/>
    <w:rsid w:val="00BA2FAF"/>
    <w:rsid w:val="00BA327A"/>
    <w:rsid w:val="00BA32D0"/>
    <w:rsid w:val="00BA3723"/>
    <w:rsid w:val="00BA3925"/>
    <w:rsid w:val="00BA3B1B"/>
    <w:rsid w:val="00BA3F35"/>
    <w:rsid w:val="00BA4085"/>
    <w:rsid w:val="00BA4223"/>
    <w:rsid w:val="00BA4525"/>
    <w:rsid w:val="00BA4528"/>
    <w:rsid w:val="00BA46FA"/>
    <w:rsid w:val="00BA4C0D"/>
    <w:rsid w:val="00BA4D72"/>
    <w:rsid w:val="00BA4E09"/>
    <w:rsid w:val="00BA4F47"/>
    <w:rsid w:val="00BA504D"/>
    <w:rsid w:val="00BA5468"/>
    <w:rsid w:val="00BA5790"/>
    <w:rsid w:val="00BA5905"/>
    <w:rsid w:val="00BA59B3"/>
    <w:rsid w:val="00BA5AB0"/>
    <w:rsid w:val="00BA5B7F"/>
    <w:rsid w:val="00BA6152"/>
    <w:rsid w:val="00BA61C0"/>
    <w:rsid w:val="00BA6233"/>
    <w:rsid w:val="00BA66AA"/>
    <w:rsid w:val="00BA6A82"/>
    <w:rsid w:val="00BA6B60"/>
    <w:rsid w:val="00BA6FC7"/>
    <w:rsid w:val="00BA7137"/>
    <w:rsid w:val="00BA72FC"/>
    <w:rsid w:val="00BA740C"/>
    <w:rsid w:val="00BA759C"/>
    <w:rsid w:val="00BA7D66"/>
    <w:rsid w:val="00BA7D81"/>
    <w:rsid w:val="00BA7E6D"/>
    <w:rsid w:val="00BB0142"/>
    <w:rsid w:val="00BB01CA"/>
    <w:rsid w:val="00BB024E"/>
    <w:rsid w:val="00BB027C"/>
    <w:rsid w:val="00BB04D9"/>
    <w:rsid w:val="00BB059B"/>
    <w:rsid w:val="00BB0732"/>
    <w:rsid w:val="00BB092C"/>
    <w:rsid w:val="00BB0A70"/>
    <w:rsid w:val="00BB12C1"/>
    <w:rsid w:val="00BB14C1"/>
    <w:rsid w:val="00BB15D7"/>
    <w:rsid w:val="00BB1863"/>
    <w:rsid w:val="00BB18C4"/>
    <w:rsid w:val="00BB18E6"/>
    <w:rsid w:val="00BB2366"/>
    <w:rsid w:val="00BB3341"/>
    <w:rsid w:val="00BB33D9"/>
    <w:rsid w:val="00BB379A"/>
    <w:rsid w:val="00BB3972"/>
    <w:rsid w:val="00BB3A1A"/>
    <w:rsid w:val="00BB3C5C"/>
    <w:rsid w:val="00BB3CAF"/>
    <w:rsid w:val="00BB440B"/>
    <w:rsid w:val="00BB44A6"/>
    <w:rsid w:val="00BB4745"/>
    <w:rsid w:val="00BB4763"/>
    <w:rsid w:val="00BB47DF"/>
    <w:rsid w:val="00BB4B0E"/>
    <w:rsid w:val="00BB4C63"/>
    <w:rsid w:val="00BB4E02"/>
    <w:rsid w:val="00BB58E2"/>
    <w:rsid w:val="00BB5C55"/>
    <w:rsid w:val="00BB5E50"/>
    <w:rsid w:val="00BB61D5"/>
    <w:rsid w:val="00BB66DD"/>
    <w:rsid w:val="00BB66F5"/>
    <w:rsid w:val="00BB69A2"/>
    <w:rsid w:val="00BB6D58"/>
    <w:rsid w:val="00BB6FC0"/>
    <w:rsid w:val="00BB70C1"/>
    <w:rsid w:val="00BB74CF"/>
    <w:rsid w:val="00BB76ED"/>
    <w:rsid w:val="00BB77AC"/>
    <w:rsid w:val="00BB77D6"/>
    <w:rsid w:val="00BB79E7"/>
    <w:rsid w:val="00BB7CE2"/>
    <w:rsid w:val="00BB7F8E"/>
    <w:rsid w:val="00BB7F97"/>
    <w:rsid w:val="00BC019A"/>
    <w:rsid w:val="00BC0202"/>
    <w:rsid w:val="00BC029D"/>
    <w:rsid w:val="00BC0AC2"/>
    <w:rsid w:val="00BC0BC1"/>
    <w:rsid w:val="00BC0D28"/>
    <w:rsid w:val="00BC0D8E"/>
    <w:rsid w:val="00BC1653"/>
    <w:rsid w:val="00BC1F6B"/>
    <w:rsid w:val="00BC1FFA"/>
    <w:rsid w:val="00BC2191"/>
    <w:rsid w:val="00BC2512"/>
    <w:rsid w:val="00BC266B"/>
    <w:rsid w:val="00BC272C"/>
    <w:rsid w:val="00BC2793"/>
    <w:rsid w:val="00BC2853"/>
    <w:rsid w:val="00BC2C25"/>
    <w:rsid w:val="00BC34CC"/>
    <w:rsid w:val="00BC3DE5"/>
    <w:rsid w:val="00BC4420"/>
    <w:rsid w:val="00BC4767"/>
    <w:rsid w:val="00BC48F1"/>
    <w:rsid w:val="00BC4D7A"/>
    <w:rsid w:val="00BC4E7F"/>
    <w:rsid w:val="00BC546C"/>
    <w:rsid w:val="00BC54A2"/>
    <w:rsid w:val="00BC586A"/>
    <w:rsid w:val="00BC59D6"/>
    <w:rsid w:val="00BC5A86"/>
    <w:rsid w:val="00BC5F4E"/>
    <w:rsid w:val="00BC614A"/>
    <w:rsid w:val="00BC6465"/>
    <w:rsid w:val="00BC672E"/>
    <w:rsid w:val="00BC698B"/>
    <w:rsid w:val="00BC69AB"/>
    <w:rsid w:val="00BC6A2C"/>
    <w:rsid w:val="00BC6B52"/>
    <w:rsid w:val="00BC6B61"/>
    <w:rsid w:val="00BC6EF8"/>
    <w:rsid w:val="00BC740D"/>
    <w:rsid w:val="00BC7E42"/>
    <w:rsid w:val="00BC7FD7"/>
    <w:rsid w:val="00BD0337"/>
    <w:rsid w:val="00BD0657"/>
    <w:rsid w:val="00BD06D4"/>
    <w:rsid w:val="00BD079C"/>
    <w:rsid w:val="00BD07A7"/>
    <w:rsid w:val="00BD0907"/>
    <w:rsid w:val="00BD0EAB"/>
    <w:rsid w:val="00BD130A"/>
    <w:rsid w:val="00BD144D"/>
    <w:rsid w:val="00BD159C"/>
    <w:rsid w:val="00BD1676"/>
    <w:rsid w:val="00BD1B4F"/>
    <w:rsid w:val="00BD1EE3"/>
    <w:rsid w:val="00BD1F17"/>
    <w:rsid w:val="00BD1FCF"/>
    <w:rsid w:val="00BD27E3"/>
    <w:rsid w:val="00BD291B"/>
    <w:rsid w:val="00BD2D91"/>
    <w:rsid w:val="00BD3137"/>
    <w:rsid w:val="00BD32DD"/>
    <w:rsid w:val="00BD35A0"/>
    <w:rsid w:val="00BD3947"/>
    <w:rsid w:val="00BD3D55"/>
    <w:rsid w:val="00BD4180"/>
    <w:rsid w:val="00BD49D3"/>
    <w:rsid w:val="00BD4BE5"/>
    <w:rsid w:val="00BD51DD"/>
    <w:rsid w:val="00BD5773"/>
    <w:rsid w:val="00BD57DE"/>
    <w:rsid w:val="00BD5B55"/>
    <w:rsid w:val="00BD5F2C"/>
    <w:rsid w:val="00BD6719"/>
    <w:rsid w:val="00BD6889"/>
    <w:rsid w:val="00BD6A53"/>
    <w:rsid w:val="00BD6AC3"/>
    <w:rsid w:val="00BD70C1"/>
    <w:rsid w:val="00BD74C8"/>
    <w:rsid w:val="00BD753A"/>
    <w:rsid w:val="00BD78FD"/>
    <w:rsid w:val="00BD792D"/>
    <w:rsid w:val="00BD7BDA"/>
    <w:rsid w:val="00BD7ED5"/>
    <w:rsid w:val="00BE03B6"/>
    <w:rsid w:val="00BE0428"/>
    <w:rsid w:val="00BE044B"/>
    <w:rsid w:val="00BE076C"/>
    <w:rsid w:val="00BE0DA0"/>
    <w:rsid w:val="00BE0E53"/>
    <w:rsid w:val="00BE1385"/>
    <w:rsid w:val="00BE138C"/>
    <w:rsid w:val="00BE14BC"/>
    <w:rsid w:val="00BE1AE7"/>
    <w:rsid w:val="00BE280C"/>
    <w:rsid w:val="00BE299E"/>
    <w:rsid w:val="00BE2A2E"/>
    <w:rsid w:val="00BE2B68"/>
    <w:rsid w:val="00BE3055"/>
    <w:rsid w:val="00BE3141"/>
    <w:rsid w:val="00BE3BB7"/>
    <w:rsid w:val="00BE4130"/>
    <w:rsid w:val="00BE41B3"/>
    <w:rsid w:val="00BE41FF"/>
    <w:rsid w:val="00BE42FB"/>
    <w:rsid w:val="00BE43F4"/>
    <w:rsid w:val="00BE47F6"/>
    <w:rsid w:val="00BE4822"/>
    <w:rsid w:val="00BE48DD"/>
    <w:rsid w:val="00BE493A"/>
    <w:rsid w:val="00BE49DB"/>
    <w:rsid w:val="00BE4DD7"/>
    <w:rsid w:val="00BE4DF6"/>
    <w:rsid w:val="00BE533F"/>
    <w:rsid w:val="00BE5359"/>
    <w:rsid w:val="00BE572D"/>
    <w:rsid w:val="00BE5BCA"/>
    <w:rsid w:val="00BE5C3B"/>
    <w:rsid w:val="00BE616B"/>
    <w:rsid w:val="00BE61AA"/>
    <w:rsid w:val="00BE6438"/>
    <w:rsid w:val="00BE6502"/>
    <w:rsid w:val="00BE6A23"/>
    <w:rsid w:val="00BE724B"/>
    <w:rsid w:val="00BE72F0"/>
    <w:rsid w:val="00BE751D"/>
    <w:rsid w:val="00BE7714"/>
    <w:rsid w:val="00BE780A"/>
    <w:rsid w:val="00BE78E2"/>
    <w:rsid w:val="00BE7916"/>
    <w:rsid w:val="00BE7A7B"/>
    <w:rsid w:val="00BE7CA0"/>
    <w:rsid w:val="00BE7F42"/>
    <w:rsid w:val="00BF02BE"/>
    <w:rsid w:val="00BF03EC"/>
    <w:rsid w:val="00BF06D9"/>
    <w:rsid w:val="00BF0E01"/>
    <w:rsid w:val="00BF127E"/>
    <w:rsid w:val="00BF1323"/>
    <w:rsid w:val="00BF1ED8"/>
    <w:rsid w:val="00BF1EEE"/>
    <w:rsid w:val="00BF21D1"/>
    <w:rsid w:val="00BF2811"/>
    <w:rsid w:val="00BF2ABF"/>
    <w:rsid w:val="00BF2D66"/>
    <w:rsid w:val="00BF34F2"/>
    <w:rsid w:val="00BF38BA"/>
    <w:rsid w:val="00BF3AB1"/>
    <w:rsid w:val="00BF3BFC"/>
    <w:rsid w:val="00BF3D46"/>
    <w:rsid w:val="00BF40F4"/>
    <w:rsid w:val="00BF41A4"/>
    <w:rsid w:val="00BF4463"/>
    <w:rsid w:val="00BF44E1"/>
    <w:rsid w:val="00BF452C"/>
    <w:rsid w:val="00BF4690"/>
    <w:rsid w:val="00BF4699"/>
    <w:rsid w:val="00BF4979"/>
    <w:rsid w:val="00BF4B83"/>
    <w:rsid w:val="00BF4B8F"/>
    <w:rsid w:val="00BF4B9E"/>
    <w:rsid w:val="00BF4EDE"/>
    <w:rsid w:val="00BF4F8A"/>
    <w:rsid w:val="00BF5A37"/>
    <w:rsid w:val="00BF5A58"/>
    <w:rsid w:val="00BF5AA3"/>
    <w:rsid w:val="00BF5D37"/>
    <w:rsid w:val="00BF5EEF"/>
    <w:rsid w:val="00BF63C9"/>
    <w:rsid w:val="00BF66A6"/>
    <w:rsid w:val="00BF6865"/>
    <w:rsid w:val="00BF695A"/>
    <w:rsid w:val="00BF6BF7"/>
    <w:rsid w:val="00BF715C"/>
    <w:rsid w:val="00BF7204"/>
    <w:rsid w:val="00BF7C0C"/>
    <w:rsid w:val="00BF7EB2"/>
    <w:rsid w:val="00BF7EBA"/>
    <w:rsid w:val="00C00123"/>
    <w:rsid w:val="00C00D98"/>
    <w:rsid w:val="00C01194"/>
    <w:rsid w:val="00C011B3"/>
    <w:rsid w:val="00C01361"/>
    <w:rsid w:val="00C013F5"/>
    <w:rsid w:val="00C01507"/>
    <w:rsid w:val="00C01549"/>
    <w:rsid w:val="00C016F7"/>
    <w:rsid w:val="00C01CAD"/>
    <w:rsid w:val="00C01DAD"/>
    <w:rsid w:val="00C01F67"/>
    <w:rsid w:val="00C020DA"/>
    <w:rsid w:val="00C0234D"/>
    <w:rsid w:val="00C023CF"/>
    <w:rsid w:val="00C02B31"/>
    <w:rsid w:val="00C02DA4"/>
    <w:rsid w:val="00C02FF4"/>
    <w:rsid w:val="00C030DB"/>
    <w:rsid w:val="00C031B8"/>
    <w:rsid w:val="00C031CE"/>
    <w:rsid w:val="00C0357F"/>
    <w:rsid w:val="00C03874"/>
    <w:rsid w:val="00C03BE4"/>
    <w:rsid w:val="00C03C8C"/>
    <w:rsid w:val="00C03F89"/>
    <w:rsid w:val="00C03FD5"/>
    <w:rsid w:val="00C043E1"/>
    <w:rsid w:val="00C0474B"/>
    <w:rsid w:val="00C04A8C"/>
    <w:rsid w:val="00C04BD2"/>
    <w:rsid w:val="00C04CA1"/>
    <w:rsid w:val="00C04D13"/>
    <w:rsid w:val="00C05266"/>
    <w:rsid w:val="00C057C2"/>
    <w:rsid w:val="00C05926"/>
    <w:rsid w:val="00C05BC1"/>
    <w:rsid w:val="00C06249"/>
    <w:rsid w:val="00C06447"/>
    <w:rsid w:val="00C06813"/>
    <w:rsid w:val="00C0696B"/>
    <w:rsid w:val="00C06A5D"/>
    <w:rsid w:val="00C06E3C"/>
    <w:rsid w:val="00C06FFE"/>
    <w:rsid w:val="00C072A7"/>
    <w:rsid w:val="00C07521"/>
    <w:rsid w:val="00C07DC8"/>
    <w:rsid w:val="00C07F2A"/>
    <w:rsid w:val="00C10045"/>
    <w:rsid w:val="00C1030A"/>
    <w:rsid w:val="00C105BD"/>
    <w:rsid w:val="00C105EE"/>
    <w:rsid w:val="00C1067A"/>
    <w:rsid w:val="00C10717"/>
    <w:rsid w:val="00C107BB"/>
    <w:rsid w:val="00C10891"/>
    <w:rsid w:val="00C1089F"/>
    <w:rsid w:val="00C1094A"/>
    <w:rsid w:val="00C10977"/>
    <w:rsid w:val="00C10A8D"/>
    <w:rsid w:val="00C11132"/>
    <w:rsid w:val="00C11154"/>
    <w:rsid w:val="00C1115C"/>
    <w:rsid w:val="00C112B3"/>
    <w:rsid w:val="00C115ED"/>
    <w:rsid w:val="00C11B26"/>
    <w:rsid w:val="00C11C57"/>
    <w:rsid w:val="00C11CD3"/>
    <w:rsid w:val="00C12133"/>
    <w:rsid w:val="00C12462"/>
    <w:rsid w:val="00C12852"/>
    <w:rsid w:val="00C12CD6"/>
    <w:rsid w:val="00C1334F"/>
    <w:rsid w:val="00C13FDD"/>
    <w:rsid w:val="00C145A3"/>
    <w:rsid w:val="00C146D7"/>
    <w:rsid w:val="00C14B95"/>
    <w:rsid w:val="00C14C0A"/>
    <w:rsid w:val="00C14FFA"/>
    <w:rsid w:val="00C15463"/>
    <w:rsid w:val="00C154DD"/>
    <w:rsid w:val="00C15830"/>
    <w:rsid w:val="00C1586C"/>
    <w:rsid w:val="00C15928"/>
    <w:rsid w:val="00C15955"/>
    <w:rsid w:val="00C159D6"/>
    <w:rsid w:val="00C15B74"/>
    <w:rsid w:val="00C15EE0"/>
    <w:rsid w:val="00C162E9"/>
    <w:rsid w:val="00C1645C"/>
    <w:rsid w:val="00C16A5A"/>
    <w:rsid w:val="00C16E55"/>
    <w:rsid w:val="00C170B5"/>
    <w:rsid w:val="00C171E7"/>
    <w:rsid w:val="00C174FD"/>
    <w:rsid w:val="00C17BEE"/>
    <w:rsid w:val="00C17C0A"/>
    <w:rsid w:val="00C17DBF"/>
    <w:rsid w:val="00C20011"/>
    <w:rsid w:val="00C20317"/>
    <w:rsid w:val="00C2055A"/>
    <w:rsid w:val="00C205F8"/>
    <w:rsid w:val="00C20DBD"/>
    <w:rsid w:val="00C20E83"/>
    <w:rsid w:val="00C21071"/>
    <w:rsid w:val="00C21231"/>
    <w:rsid w:val="00C213B5"/>
    <w:rsid w:val="00C2172B"/>
    <w:rsid w:val="00C21928"/>
    <w:rsid w:val="00C21946"/>
    <w:rsid w:val="00C21AEE"/>
    <w:rsid w:val="00C21D8B"/>
    <w:rsid w:val="00C22115"/>
    <w:rsid w:val="00C22334"/>
    <w:rsid w:val="00C22693"/>
    <w:rsid w:val="00C227E7"/>
    <w:rsid w:val="00C22884"/>
    <w:rsid w:val="00C22A68"/>
    <w:rsid w:val="00C22BE6"/>
    <w:rsid w:val="00C22C4C"/>
    <w:rsid w:val="00C22CEF"/>
    <w:rsid w:val="00C22DB3"/>
    <w:rsid w:val="00C22EA5"/>
    <w:rsid w:val="00C2328F"/>
    <w:rsid w:val="00C234DE"/>
    <w:rsid w:val="00C23712"/>
    <w:rsid w:val="00C23F1F"/>
    <w:rsid w:val="00C24200"/>
    <w:rsid w:val="00C24299"/>
    <w:rsid w:val="00C24436"/>
    <w:rsid w:val="00C248BB"/>
    <w:rsid w:val="00C24949"/>
    <w:rsid w:val="00C259DE"/>
    <w:rsid w:val="00C25B46"/>
    <w:rsid w:val="00C25F3C"/>
    <w:rsid w:val="00C26204"/>
    <w:rsid w:val="00C264E9"/>
    <w:rsid w:val="00C26CA7"/>
    <w:rsid w:val="00C26E6F"/>
    <w:rsid w:val="00C276B3"/>
    <w:rsid w:val="00C27AB9"/>
    <w:rsid w:val="00C27B78"/>
    <w:rsid w:val="00C27C76"/>
    <w:rsid w:val="00C306A6"/>
    <w:rsid w:val="00C30E74"/>
    <w:rsid w:val="00C30E86"/>
    <w:rsid w:val="00C30EA8"/>
    <w:rsid w:val="00C30EF8"/>
    <w:rsid w:val="00C31366"/>
    <w:rsid w:val="00C314D9"/>
    <w:rsid w:val="00C31526"/>
    <w:rsid w:val="00C31BE9"/>
    <w:rsid w:val="00C31C33"/>
    <w:rsid w:val="00C31FDA"/>
    <w:rsid w:val="00C3203F"/>
    <w:rsid w:val="00C3234B"/>
    <w:rsid w:val="00C32555"/>
    <w:rsid w:val="00C326D0"/>
    <w:rsid w:val="00C32C51"/>
    <w:rsid w:val="00C32F96"/>
    <w:rsid w:val="00C335DE"/>
    <w:rsid w:val="00C335F0"/>
    <w:rsid w:val="00C33843"/>
    <w:rsid w:val="00C338E6"/>
    <w:rsid w:val="00C339A6"/>
    <w:rsid w:val="00C33D6F"/>
    <w:rsid w:val="00C33F38"/>
    <w:rsid w:val="00C34827"/>
    <w:rsid w:val="00C34B2B"/>
    <w:rsid w:val="00C34DA0"/>
    <w:rsid w:val="00C350BF"/>
    <w:rsid w:val="00C350CA"/>
    <w:rsid w:val="00C351F6"/>
    <w:rsid w:val="00C353F5"/>
    <w:rsid w:val="00C35C10"/>
    <w:rsid w:val="00C35EDB"/>
    <w:rsid w:val="00C35F30"/>
    <w:rsid w:val="00C3613E"/>
    <w:rsid w:val="00C362E9"/>
    <w:rsid w:val="00C363E6"/>
    <w:rsid w:val="00C3681C"/>
    <w:rsid w:val="00C36942"/>
    <w:rsid w:val="00C36B62"/>
    <w:rsid w:val="00C36BC0"/>
    <w:rsid w:val="00C36E78"/>
    <w:rsid w:val="00C36FF3"/>
    <w:rsid w:val="00C377A2"/>
    <w:rsid w:val="00C3782D"/>
    <w:rsid w:val="00C37881"/>
    <w:rsid w:val="00C37957"/>
    <w:rsid w:val="00C37A26"/>
    <w:rsid w:val="00C37E69"/>
    <w:rsid w:val="00C37FAA"/>
    <w:rsid w:val="00C400B8"/>
    <w:rsid w:val="00C40170"/>
    <w:rsid w:val="00C403D3"/>
    <w:rsid w:val="00C410B3"/>
    <w:rsid w:val="00C417AA"/>
    <w:rsid w:val="00C417DC"/>
    <w:rsid w:val="00C41A14"/>
    <w:rsid w:val="00C41DEF"/>
    <w:rsid w:val="00C41EFE"/>
    <w:rsid w:val="00C4236E"/>
    <w:rsid w:val="00C42495"/>
    <w:rsid w:val="00C424FA"/>
    <w:rsid w:val="00C42516"/>
    <w:rsid w:val="00C4252A"/>
    <w:rsid w:val="00C4262F"/>
    <w:rsid w:val="00C42B9C"/>
    <w:rsid w:val="00C42E3D"/>
    <w:rsid w:val="00C42EA4"/>
    <w:rsid w:val="00C42F27"/>
    <w:rsid w:val="00C42F6F"/>
    <w:rsid w:val="00C431D5"/>
    <w:rsid w:val="00C43323"/>
    <w:rsid w:val="00C43502"/>
    <w:rsid w:val="00C4360C"/>
    <w:rsid w:val="00C436B8"/>
    <w:rsid w:val="00C43804"/>
    <w:rsid w:val="00C4385F"/>
    <w:rsid w:val="00C43867"/>
    <w:rsid w:val="00C438A4"/>
    <w:rsid w:val="00C4393A"/>
    <w:rsid w:val="00C43A4B"/>
    <w:rsid w:val="00C43AC3"/>
    <w:rsid w:val="00C43B99"/>
    <w:rsid w:val="00C43C45"/>
    <w:rsid w:val="00C43CA8"/>
    <w:rsid w:val="00C43DBD"/>
    <w:rsid w:val="00C44397"/>
    <w:rsid w:val="00C44599"/>
    <w:rsid w:val="00C4464F"/>
    <w:rsid w:val="00C44A40"/>
    <w:rsid w:val="00C44B11"/>
    <w:rsid w:val="00C44EFF"/>
    <w:rsid w:val="00C45246"/>
    <w:rsid w:val="00C45AFA"/>
    <w:rsid w:val="00C45B58"/>
    <w:rsid w:val="00C45F18"/>
    <w:rsid w:val="00C460C0"/>
    <w:rsid w:val="00C46193"/>
    <w:rsid w:val="00C46407"/>
    <w:rsid w:val="00C46424"/>
    <w:rsid w:val="00C46E3A"/>
    <w:rsid w:val="00C4702D"/>
    <w:rsid w:val="00C4718A"/>
    <w:rsid w:val="00C474AC"/>
    <w:rsid w:val="00C474E9"/>
    <w:rsid w:val="00C4768C"/>
    <w:rsid w:val="00C47AF5"/>
    <w:rsid w:val="00C47E38"/>
    <w:rsid w:val="00C50111"/>
    <w:rsid w:val="00C50176"/>
    <w:rsid w:val="00C505F3"/>
    <w:rsid w:val="00C5072F"/>
    <w:rsid w:val="00C5083E"/>
    <w:rsid w:val="00C50C68"/>
    <w:rsid w:val="00C50CF1"/>
    <w:rsid w:val="00C50D3C"/>
    <w:rsid w:val="00C50F39"/>
    <w:rsid w:val="00C51093"/>
    <w:rsid w:val="00C510EE"/>
    <w:rsid w:val="00C51119"/>
    <w:rsid w:val="00C5114A"/>
    <w:rsid w:val="00C51298"/>
    <w:rsid w:val="00C51315"/>
    <w:rsid w:val="00C51346"/>
    <w:rsid w:val="00C513F6"/>
    <w:rsid w:val="00C514D0"/>
    <w:rsid w:val="00C515FC"/>
    <w:rsid w:val="00C5181F"/>
    <w:rsid w:val="00C518A5"/>
    <w:rsid w:val="00C51D81"/>
    <w:rsid w:val="00C51E4E"/>
    <w:rsid w:val="00C52040"/>
    <w:rsid w:val="00C52064"/>
    <w:rsid w:val="00C52141"/>
    <w:rsid w:val="00C521C6"/>
    <w:rsid w:val="00C527C3"/>
    <w:rsid w:val="00C52A08"/>
    <w:rsid w:val="00C52C44"/>
    <w:rsid w:val="00C53063"/>
    <w:rsid w:val="00C5311D"/>
    <w:rsid w:val="00C53304"/>
    <w:rsid w:val="00C53C3E"/>
    <w:rsid w:val="00C53C65"/>
    <w:rsid w:val="00C54063"/>
    <w:rsid w:val="00C545C2"/>
    <w:rsid w:val="00C547F3"/>
    <w:rsid w:val="00C55198"/>
    <w:rsid w:val="00C5535A"/>
    <w:rsid w:val="00C55480"/>
    <w:rsid w:val="00C555B9"/>
    <w:rsid w:val="00C556EC"/>
    <w:rsid w:val="00C55826"/>
    <w:rsid w:val="00C55F6E"/>
    <w:rsid w:val="00C56386"/>
    <w:rsid w:val="00C569CE"/>
    <w:rsid w:val="00C56D6E"/>
    <w:rsid w:val="00C56D6F"/>
    <w:rsid w:val="00C572E8"/>
    <w:rsid w:val="00C573C0"/>
    <w:rsid w:val="00C57458"/>
    <w:rsid w:val="00C574C8"/>
    <w:rsid w:val="00C57D52"/>
    <w:rsid w:val="00C57E94"/>
    <w:rsid w:val="00C6001F"/>
    <w:rsid w:val="00C60020"/>
    <w:rsid w:val="00C601B9"/>
    <w:rsid w:val="00C601C3"/>
    <w:rsid w:val="00C60207"/>
    <w:rsid w:val="00C603CC"/>
    <w:rsid w:val="00C603F8"/>
    <w:rsid w:val="00C604B1"/>
    <w:rsid w:val="00C6065B"/>
    <w:rsid w:val="00C606AF"/>
    <w:rsid w:val="00C60F3E"/>
    <w:rsid w:val="00C60FED"/>
    <w:rsid w:val="00C616E5"/>
    <w:rsid w:val="00C61AED"/>
    <w:rsid w:val="00C61C10"/>
    <w:rsid w:val="00C61F30"/>
    <w:rsid w:val="00C626DD"/>
    <w:rsid w:val="00C628C2"/>
    <w:rsid w:val="00C62983"/>
    <w:rsid w:val="00C62E1D"/>
    <w:rsid w:val="00C62E1F"/>
    <w:rsid w:val="00C631DE"/>
    <w:rsid w:val="00C635AC"/>
    <w:rsid w:val="00C6378E"/>
    <w:rsid w:val="00C64283"/>
    <w:rsid w:val="00C64CCE"/>
    <w:rsid w:val="00C65689"/>
    <w:rsid w:val="00C65B88"/>
    <w:rsid w:val="00C65D49"/>
    <w:rsid w:val="00C66171"/>
    <w:rsid w:val="00C6636A"/>
    <w:rsid w:val="00C66670"/>
    <w:rsid w:val="00C666BE"/>
    <w:rsid w:val="00C669CE"/>
    <w:rsid w:val="00C66DA7"/>
    <w:rsid w:val="00C66E49"/>
    <w:rsid w:val="00C66EE0"/>
    <w:rsid w:val="00C67065"/>
    <w:rsid w:val="00C670AD"/>
    <w:rsid w:val="00C67485"/>
    <w:rsid w:val="00C6752E"/>
    <w:rsid w:val="00C67B1D"/>
    <w:rsid w:val="00C67F86"/>
    <w:rsid w:val="00C701BF"/>
    <w:rsid w:val="00C70944"/>
    <w:rsid w:val="00C70F1E"/>
    <w:rsid w:val="00C711F7"/>
    <w:rsid w:val="00C717D3"/>
    <w:rsid w:val="00C7180B"/>
    <w:rsid w:val="00C71B16"/>
    <w:rsid w:val="00C722AE"/>
    <w:rsid w:val="00C7250A"/>
    <w:rsid w:val="00C72BB2"/>
    <w:rsid w:val="00C72EAA"/>
    <w:rsid w:val="00C72F7A"/>
    <w:rsid w:val="00C732B4"/>
    <w:rsid w:val="00C7353B"/>
    <w:rsid w:val="00C7353E"/>
    <w:rsid w:val="00C73670"/>
    <w:rsid w:val="00C73A2D"/>
    <w:rsid w:val="00C73F5E"/>
    <w:rsid w:val="00C7402D"/>
    <w:rsid w:val="00C740EC"/>
    <w:rsid w:val="00C74C64"/>
    <w:rsid w:val="00C74D2E"/>
    <w:rsid w:val="00C753C2"/>
    <w:rsid w:val="00C75918"/>
    <w:rsid w:val="00C75936"/>
    <w:rsid w:val="00C75985"/>
    <w:rsid w:val="00C75BE4"/>
    <w:rsid w:val="00C75CF2"/>
    <w:rsid w:val="00C75FAF"/>
    <w:rsid w:val="00C767B9"/>
    <w:rsid w:val="00C768F3"/>
    <w:rsid w:val="00C76A7A"/>
    <w:rsid w:val="00C76DDB"/>
    <w:rsid w:val="00C76E0F"/>
    <w:rsid w:val="00C76ED8"/>
    <w:rsid w:val="00C76F7C"/>
    <w:rsid w:val="00C77563"/>
    <w:rsid w:val="00C775F6"/>
    <w:rsid w:val="00C77CEA"/>
    <w:rsid w:val="00C77EBB"/>
    <w:rsid w:val="00C804D3"/>
    <w:rsid w:val="00C80522"/>
    <w:rsid w:val="00C809F7"/>
    <w:rsid w:val="00C80A39"/>
    <w:rsid w:val="00C80CBC"/>
    <w:rsid w:val="00C8137C"/>
    <w:rsid w:val="00C815D0"/>
    <w:rsid w:val="00C82303"/>
    <w:rsid w:val="00C8258A"/>
    <w:rsid w:val="00C826EC"/>
    <w:rsid w:val="00C82CC0"/>
    <w:rsid w:val="00C82D2F"/>
    <w:rsid w:val="00C82D3B"/>
    <w:rsid w:val="00C82E12"/>
    <w:rsid w:val="00C82F57"/>
    <w:rsid w:val="00C834B0"/>
    <w:rsid w:val="00C834B7"/>
    <w:rsid w:val="00C836F2"/>
    <w:rsid w:val="00C83C57"/>
    <w:rsid w:val="00C83F7A"/>
    <w:rsid w:val="00C84105"/>
    <w:rsid w:val="00C84155"/>
    <w:rsid w:val="00C8423B"/>
    <w:rsid w:val="00C84288"/>
    <w:rsid w:val="00C84C62"/>
    <w:rsid w:val="00C854A2"/>
    <w:rsid w:val="00C85CFD"/>
    <w:rsid w:val="00C85E70"/>
    <w:rsid w:val="00C85E76"/>
    <w:rsid w:val="00C86075"/>
    <w:rsid w:val="00C860F2"/>
    <w:rsid w:val="00C86315"/>
    <w:rsid w:val="00C86415"/>
    <w:rsid w:val="00C864D4"/>
    <w:rsid w:val="00C867D1"/>
    <w:rsid w:val="00C86DB0"/>
    <w:rsid w:val="00C86E2C"/>
    <w:rsid w:val="00C86EAB"/>
    <w:rsid w:val="00C86F04"/>
    <w:rsid w:val="00C86F2C"/>
    <w:rsid w:val="00C87277"/>
    <w:rsid w:val="00C87738"/>
    <w:rsid w:val="00C879D9"/>
    <w:rsid w:val="00C87AB7"/>
    <w:rsid w:val="00C87B3E"/>
    <w:rsid w:val="00C87F37"/>
    <w:rsid w:val="00C90968"/>
    <w:rsid w:val="00C90B00"/>
    <w:rsid w:val="00C90C16"/>
    <w:rsid w:val="00C9107F"/>
    <w:rsid w:val="00C914DA"/>
    <w:rsid w:val="00C916A7"/>
    <w:rsid w:val="00C917E5"/>
    <w:rsid w:val="00C9190A"/>
    <w:rsid w:val="00C91B19"/>
    <w:rsid w:val="00C91DCC"/>
    <w:rsid w:val="00C91EA0"/>
    <w:rsid w:val="00C920AE"/>
    <w:rsid w:val="00C92298"/>
    <w:rsid w:val="00C9241A"/>
    <w:rsid w:val="00C925BC"/>
    <w:rsid w:val="00C93015"/>
    <w:rsid w:val="00C93249"/>
    <w:rsid w:val="00C9329C"/>
    <w:rsid w:val="00C935B8"/>
    <w:rsid w:val="00C935D7"/>
    <w:rsid w:val="00C93824"/>
    <w:rsid w:val="00C93C76"/>
    <w:rsid w:val="00C94045"/>
    <w:rsid w:val="00C94077"/>
    <w:rsid w:val="00C94473"/>
    <w:rsid w:val="00C94493"/>
    <w:rsid w:val="00C946E2"/>
    <w:rsid w:val="00C947A8"/>
    <w:rsid w:val="00C94914"/>
    <w:rsid w:val="00C94A19"/>
    <w:rsid w:val="00C94E47"/>
    <w:rsid w:val="00C94EDD"/>
    <w:rsid w:val="00C95621"/>
    <w:rsid w:val="00C96227"/>
    <w:rsid w:val="00C963A5"/>
    <w:rsid w:val="00C96509"/>
    <w:rsid w:val="00C96A8F"/>
    <w:rsid w:val="00C96C66"/>
    <w:rsid w:val="00C976F0"/>
    <w:rsid w:val="00C9786D"/>
    <w:rsid w:val="00C97C04"/>
    <w:rsid w:val="00C97CA7"/>
    <w:rsid w:val="00CA054C"/>
    <w:rsid w:val="00CA0E49"/>
    <w:rsid w:val="00CA0F63"/>
    <w:rsid w:val="00CA13F8"/>
    <w:rsid w:val="00CA1962"/>
    <w:rsid w:val="00CA1B0C"/>
    <w:rsid w:val="00CA1CFE"/>
    <w:rsid w:val="00CA1D60"/>
    <w:rsid w:val="00CA266D"/>
    <w:rsid w:val="00CA27A1"/>
    <w:rsid w:val="00CA27F3"/>
    <w:rsid w:val="00CA29A5"/>
    <w:rsid w:val="00CA2D69"/>
    <w:rsid w:val="00CA3085"/>
    <w:rsid w:val="00CA3228"/>
    <w:rsid w:val="00CA3645"/>
    <w:rsid w:val="00CA3744"/>
    <w:rsid w:val="00CA3806"/>
    <w:rsid w:val="00CA3AAF"/>
    <w:rsid w:val="00CA3D78"/>
    <w:rsid w:val="00CA3E21"/>
    <w:rsid w:val="00CA401C"/>
    <w:rsid w:val="00CA435E"/>
    <w:rsid w:val="00CA4656"/>
    <w:rsid w:val="00CA46F6"/>
    <w:rsid w:val="00CA494A"/>
    <w:rsid w:val="00CA4EA4"/>
    <w:rsid w:val="00CA5334"/>
    <w:rsid w:val="00CA55EC"/>
    <w:rsid w:val="00CA5C10"/>
    <w:rsid w:val="00CA61A5"/>
    <w:rsid w:val="00CA67D3"/>
    <w:rsid w:val="00CA6922"/>
    <w:rsid w:val="00CA6C73"/>
    <w:rsid w:val="00CA6F57"/>
    <w:rsid w:val="00CA7299"/>
    <w:rsid w:val="00CA7560"/>
    <w:rsid w:val="00CA75CF"/>
    <w:rsid w:val="00CA78FF"/>
    <w:rsid w:val="00CA7A69"/>
    <w:rsid w:val="00CA7C01"/>
    <w:rsid w:val="00CA7ECC"/>
    <w:rsid w:val="00CA7FC5"/>
    <w:rsid w:val="00CA7FE4"/>
    <w:rsid w:val="00CB0232"/>
    <w:rsid w:val="00CB0415"/>
    <w:rsid w:val="00CB04C1"/>
    <w:rsid w:val="00CB077D"/>
    <w:rsid w:val="00CB09FB"/>
    <w:rsid w:val="00CB0B5A"/>
    <w:rsid w:val="00CB1127"/>
    <w:rsid w:val="00CB13FA"/>
    <w:rsid w:val="00CB1962"/>
    <w:rsid w:val="00CB1B78"/>
    <w:rsid w:val="00CB1F52"/>
    <w:rsid w:val="00CB2935"/>
    <w:rsid w:val="00CB29B8"/>
    <w:rsid w:val="00CB2F2A"/>
    <w:rsid w:val="00CB2F89"/>
    <w:rsid w:val="00CB3313"/>
    <w:rsid w:val="00CB334E"/>
    <w:rsid w:val="00CB36C9"/>
    <w:rsid w:val="00CB3E55"/>
    <w:rsid w:val="00CB40A4"/>
    <w:rsid w:val="00CB4105"/>
    <w:rsid w:val="00CB4312"/>
    <w:rsid w:val="00CB4BE6"/>
    <w:rsid w:val="00CB5D46"/>
    <w:rsid w:val="00CB6072"/>
    <w:rsid w:val="00CB616C"/>
    <w:rsid w:val="00CB66C8"/>
    <w:rsid w:val="00CB6719"/>
    <w:rsid w:val="00CB6DD9"/>
    <w:rsid w:val="00CB7301"/>
    <w:rsid w:val="00CB7400"/>
    <w:rsid w:val="00CB758A"/>
    <w:rsid w:val="00CB7A9F"/>
    <w:rsid w:val="00CB7C79"/>
    <w:rsid w:val="00CC0333"/>
    <w:rsid w:val="00CC0548"/>
    <w:rsid w:val="00CC0C5D"/>
    <w:rsid w:val="00CC0D86"/>
    <w:rsid w:val="00CC1165"/>
    <w:rsid w:val="00CC12C8"/>
    <w:rsid w:val="00CC1350"/>
    <w:rsid w:val="00CC13BD"/>
    <w:rsid w:val="00CC16CC"/>
    <w:rsid w:val="00CC18AD"/>
    <w:rsid w:val="00CC18BF"/>
    <w:rsid w:val="00CC1E50"/>
    <w:rsid w:val="00CC22A2"/>
    <w:rsid w:val="00CC2668"/>
    <w:rsid w:val="00CC271A"/>
    <w:rsid w:val="00CC287F"/>
    <w:rsid w:val="00CC2E30"/>
    <w:rsid w:val="00CC3126"/>
    <w:rsid w:val="00CC3191"/>
    <w:rsid w:val="00CC3264"/>
    <w:rsid w:val="00CC3355"/>
    <w:rsid w:val="00CC38C9"/>
    <w:rsid w:val="00CC3B71"/>
    <w:rsid w:val="00CC3C0C"/>
    <w:rsid w:val="00CC434C"/>
    <w:rsid w:val="00CC4356"/>
    <w:rsid w:val="00CC45F9"/>
    <w:rsid w:val="00CC470F"/>
    <w:rsid w:val="00CC47A7"/>
    <w:rsid w:val="00CC4806"/>
    <w:rsid w:val="00CC4819"/>
    <w:rsid w:val="00CC48C0"/>
    <w:rsid w:val="00CC4C64"/>
    <w:rsid w:val="00CC545D"/>
    <w:rsid w:val="00CC585B"/>
    <w:rsid w:val="00CC595A"/>
    <w:rsid w:val="00CC5A1E"/>
    <w:rsid w:val="00CC5D94"/>
    <w:rsid w:val="00CC62EF"/>
    <w:rsid w:val="00CC641D"/>
    <w:rsid w:val="00CC6647"/>
    <w:rsid w:val="00CC69DC"/>
    <w:rsid w:val="00CC6A17"/>
    <w:rsid w:val="00CC6C62"/>
    <w:rsid w:val="00CC6DEB"/>
    <w:rsid w:val="00CC6E78"/>
    <w:rsid w:val="00CC719F"/>
    <w:rsid w:val="00CC741B"/>
    <w:rsid w:val="00CC7596"/>
    <w:rsid w:val="00CC7806"/>
    <w:rsid w:val="00CC7AD6"/>
    <w:rsid w:val="00CC7BE7"/>
    <w:rsid w:val="00CD013E"/>
    <w:rsid w:val="00CD0239"/>
    <w:rsid w:val="00CD02EB"/>
    <w:rsid w:val="00CD0A85"/>
    <w:rsid w:val="00CD0FDB"/>
    <w:rsid w:val="00CD1082"/>
    <w:rsid w:val="00CD11CF"/>
    <w:rsid w:val="00CD120D"/>
    <w:rsid w:val="00CD13B1"/>
    <w:rsid w:val="00CD1547"/>
    <w:rsid w:val="00CD1569"/>
    <w:rsid w:val="00CD1DAB"/>
    <w:rsid w:val="00CD1E1A"/>
    <w:rsid w:val="00CD201D"/>
    <w:rsid w:val="00CD2439"/>
    <w:rsid w:val="00CD244B"/>
    <w:rsid w:val="00CD2583"/>
    <w:rsid w:val="00CD2739"/>
    <w:rsid w:val="00CD2757"/>
    <w:rsid w:val="00CD2804"/>
    <w:rsid w:val="00CD2A53"/>
    <w:rsid w:val="00CD32C7"/>
    <w:rsid w:val="00CD4410"/>
    <w:rsid w:val="00CD45DE"/>
    <w:rsid w:val="00CD48F2"/>
    <w:rsid w:val="00CD4961"/>
    <w:rsid w:val="00CD4AAA"/>
    <w:rsid w:val="00CD4BFE"/>
    <w:rsid w:val="00CD4D4E"/>
    <w:rsid w:val="00CD4F13"/>
    <w:rsid w:val="00CD5050"/>
    <w:rsid w:val="00CD5207"/>
    <w:rsid w:val="00CD5783"/>
    <w:rsid w:val="00CD580B"/>
    <w:rsid w:val="00CD61CC"/>
    <w:rsid w:val="00CD6612"/>
    <w:rsid w:val="00CD6773"/>
    <w:rsid w:val="00CD6887"/>
    <w:rsid w:val="00CD6C63"/>
    <w:rsid w:val="00CD6DC7"/>
    <w:rsid w:val="00CD7034"/>
    <w:rsid w:val="00CD71DB"/>
    <w:rsid w:val="00CD7A56"/>
    <w:rsid w:val="00CD7A8F"/>
    <w:rsid w:val="00CD7B27"/>
    <w:rsid w:val="00CE0365"/>
    <w:rsid w:val="00CE03B9"/>
    <w:rsid w:val="00CE06E6"/>
    <w:rsid w:val="00CE0949"/>
    <w:rsid w:val="00CE09DE"/>
    <w:rsid w:val="00CE0AE9"/>
    <w:rsid w:val="00CE0C74"/>
    <w:rsid w:val="00CE0E54"/>
    <w:rsid w:val="00CE0E9D"/>
    <w:rsid w:val="00CE127E"/>
    <w:rsid w:val="00CE155B"/>
    <w:rsid w:val="00CE16B9"/>
    <w:rsid w:val="00CE17B9"/>
    <w:rsid w:val="00CE18AC"/>
    <w:rsid w:val="00CE1AB1"/>
    <w:rsid w:val="00CE1AF4"/>
    <w:rsid w:val="00CE1C96"/>
    <w:rsid w:val="00CE1E04"/>
    <w:rsid w:val="00CE1F79"/>
    <w:rsid w:val="00CE203C"/>
    <w:rsid w:val="00CE20D8"/>
    <w:rsid w:val="00CE2276"/>
    <w:rsid w:val="00CE28CD"/>
    <w:rsid w:val="00CE2A67"/>
    <w:rsid w:val="00CE2B83"/>
    <w:rsid w:val="00CE2BAF"/>
    <w:rsid w:val="00CE2CAC"/>
    <w:rsid w:val="00CE3323"/>
    <w:rsid w:val="00CE3968"/>
    <w:rsid w:val="00CE3B3F"/>
    <w:rsid w:val="00CE3BE6"/>
    <w:rsid w:val="00CE3D8D"/>
    <w:rsid w:val="00CE3F75"/>
    <w:rsid w:val="00CE3FF9"/>
    <w:rsid w:val="00CE42E4"/>
    <w:rsid w:val="00CE4AC1"/>
    <w:rsid w:val="00CE4B19"/>
    <w:rsid w:val="00CE4CA8"/>
    <w:rsid w:val="00CE4E16"/>
    <w:rsid w:val="00CE4EA1"/>
    <w:rsid w:val="00CE5055"/>
    <w:rsid w:val="00CE542B"/>
    <w:rsid w:val="00CE5903"/>
    <w:rsid w:val="00CE61F7"/>
    <w:rsid w:val="00CE669F"/>
    <w:rsid w:val="00CE6B61"/>
    <w:rsid w:val="00CE6C90"/>
    <w:rsid w:val="00CE6EE7"/>
    <w:rsid w:val="00CE6FA3"/>
    <w:rsid w:val="00CE74DC"/>
    <w:rsid w:val="00CE7713"/>
    <w:rsid w:val="00CF018F"/>
    <w:rsid w:val="00CF02B8"/>
    <w:rsid w:val="00CF0588"/>
    <w:rsid w:val="00CF0665"/>
    <w:rsid w:val="00CF0A8A"/>
    <w:rsid w:val="00CF0E9C"/>
    <w:rsid w:val="00CF10BC"/>
    <w:rsid w:val="00CF11FE"/>
    <w:rsid w:val="00CF1222"/>
    <w:rsid w:val="00CF146E"/>
    <w:rsid w:val="00CF19F4"/>
    <w:rsid w:val="00CF1F6D"/>
    <w:rsid w:val="00CF20C1"/>
    <w:rsid w:val="00CF2A08"/>
    <w:rsid w:val="00CF2FC0"/>
    <w:rsid w:val="00CF36BB"/>
    <w:rsid w:val="00CF3A03"/>
    <w:rsid w:val="00CF3AB5"/>
    <w:rsid w:val="00CF3B5C"/>
    <w:rsid w:val="00CF3C93"/>
    <w:rsid w:val="00CF3E3E"/>
    <w:rsid w:val="00CF440D"/>
    <w:rsid w:val="00CF4725"/>
    <w:rsid w:val="00CF48C4"/>
    <w:rsid w:val="00CF4BBF"/>
    <w:rsid w:val="00CF4E60"/>
    <w:rsid w:val="00CF4E91"/>
    <w:rsid w:val="00CF513F"/>
    <w:rsid w:val="00CF56D8"/>
    <w:rsid w:val="00CF5C37"/>
    <w:rsid w:val="00CF6264"/>
    <w:rsid w:val="00CF62DF"/>
    <w:rsid w:val="00CF6594"/>
    <w:rsid w:val="00CF6920"/>
    <w:rsid w:val="00CF6B70"/>
    <w:rsid w:val="00CF6E13"/>
    <w:rsid w:val="00CF75DE"/>
    <w:rsid w:val="00CF7751"/>
    <w:rsid w:val="00CF7A02"/>
    <w:rsid w:val="00CF7AD3"/>
    <w:rsid w:val="00CF7BC2"/>
    <w:rsid w:val="00D00174"/>
    <w:rsid w:val="00D00501"/>
    <w:rsid w:val="00D00683"/>
    <w:rsid w:val="00D00C92"/>
    <w:rsid w:val="00D00F3B"/>
    <w:rsid w:val="00D00FE0"/>
    <w:rsid w:val="00D010B6"/>
    <w:rsid w:val="00D0115C"/>
    <w:rsid w:val="00D017E8"/>
    <w:rsid w:val="00D018FD"/>
    <w:rsid w:val="00D01922"/>
    <w:rsid w:val="00D01BC0"/>
    <w:rsid w:val="00D022C2"/>
    <w:rsid w:val="00D023AB"/>
    <w:rsid w:val="00D02877"/>
    <w:rsid w:val="00D03543"/>
    <w:rsid w:val="00D0370F"/>
    <w:rsid w:val="00D037AF"/>
    <w:rsid w:val="00D03934"/>
    <w:rsid w:val="00D0396B"/>
    <w:rsid w:val="00D03D99"/>
    <w:rsid w:val="00D04801"/>
    <w:rsid w:val="00D04A53"/>
    <w:rsid w:val="00D04C46"/>
    <w:rsid w:val="00D04D84"/>
    <w:rsid w:val="00D04FB3"/>
    <w:rsid w:val="00D050B8"/>
    <w:rsid w:val="00D05BA3"/>
    <w:rsid w:val="00D05C93"/>
    <w:rsid w:val="00D06840"/>
    <w:rsid w:val="00D06874"/>
    <w:rsid w:val="00D06AD4"/>
    <w:rsid w:val="00D06C4A"/>
    <w:rsid w:val="00D07311"/>
    <w:rsid w:val="00D076BB"/>
    <w:rsid w:val="00D07D24"/>
    <w:rsid w:val="00D10413"/>
    <w:rsid w:val="00D1044D"/>
    <w:rsid w:val="00D10538"/>
    <w:rsid w:val="00D1065F"/>
    <w:rsid w:val="00D10812"/>
    <w:rsid w:val="00D10AC8"/>
    <w:rsid w:val="00D10D33"/>
    <w:rsid w:val="00D10D86"/>
    <w:rsid w:val="00D111BC"/>
    <w:rsid w:val="00D113C0"/>
    <w:rsid w:val="00D113DD"/>
    <w:rsid w:val="00D11831"/>
    <w:rsid w:val="00D120E2"/>
    <w:rsid w:val="00D124B3"/>
    <w:rsid w:val="00D1280A"/>
    <w:rsid w:val="00D1294A"/>
    <w:rsid w:val="00D12B3D"/>
    <w:rsid w:val="00D12E2C"/>
    <w:rsid w:val="00D13061"/>
    <w:rsid w:val="00D13955"/>
    <w:rsid w:val="00D13BAB"/>
    <w:rsid w:val="00D13ECC"/>
    <w:rsid w:val="00D13F07"/>
    <w:rsid w:val="00D13F11"/>
    <w:rsid w:val="00D14262"/>
    <w:rsid w:val="00D14396"/>
    <w:rsid w:val="00D14E1D"/>
    <w:rsid w:val="00D1502B"/>
    <w:rsid w:val="00D15484"/>
    <w:rsid w:val="00D15C55"/>
    <w:rsid w:val="00D15D60"/>
    <w:rsid w:val="00D15F47"/>
    <w:rsid w:val="00D16057"/>
    <w:rsid w:val="00D160BA"/>
    <w:rsid w:val="00D165A0"/>
    <w:rsid w:val="00D16D7C"/>
    <w:rsid w:val="00D16F91"/>
    <w:rsid w:val="00D17171"/>
    <w:rsid w:val="00D1729C"/>
    <w:rsid w:val="00D173BC"/>
    <w:rsid w:val="00D17F86"/>
    <w:rsid w:val="00D2021B"/>
    <w:rsid w:val="00D20365"/>
    <w:rsid w:val="00D206C5"/>
    <w:rsid w:val="00D20748"/>
    <w:rsid w:val="00D20781"/>
    <w:rsid w:val="00D20938"/>
    <w:rsid w:val="00D20992"/>
    <w:rsid w:val="00D210E9"/>
    <w:rsid w:val="00D2118E"/>
    <w:rsid w:val="00D211C5"/>
    <w:rsid w:val="00D21593"/>
    <w:rsid w:val="00D21665"/>
    <w:rsid w:val="00D21868"/>
    <w:rsid w:val="00D2195F"/>
    <w:rsid w:val="00D21C4F"/>
    <w:rsid w:val="00D21FEF"/>
    <w:rsid w:val="00D22523"/>
    <w:rsid w:val="00D22BE2"/>
    <w:rsid w:val="00D22E1A"/>
    <w:rsid w:val="00D23B75"/>
    <w:rsid w:val="00D23E02"/>
    <w:rsid w:val="00D23E59"/>
    <w:rsid w:val="00D2415D"/>
    <w:rsid w:val="00D24393"/>
    <w:rsid w:val="00D243C3"/>
    <w:rsid w:val="00D24544"/>
    <w:rsid w:val="00D245F7"/>
    <w:rsid w:val="00D24865"/>
    <w:rsid w:val="00D24960"/>
    <w:rsid w:val="00D24BD4"/>
    <w:rsid w:val="00D25133"/>
    <w:rsid w:val="00D2517F"/>
    <w:rsid w:val="00D251D6"/>
    <w:rsid w:val="00D25511"/>
    <w:rsid w:val="00D25872"/>
    <w:rsid w:val="00D259A3"/>
    <w:rsid w:val="00D26166"/>
    <w:rsid w:val="00D2628E"/>
    <w:rsid w:val="00D262A5"/>
    <w:rsid w:val="00D26627"/>
    <w:rsid w:val="00D2724E"/>
    <w:rsid w:val="00D273C8"/>
    <w:rsid w:val="00D273ED"/>
    <w:rsid w:val="00D277D7"/>
    <w:rsid w:val="00D27BCF"/>
    <w:rsid w:val="00D300EB"/>
    <w:rsid w:val="00D3029E"/>
    <w:rsid w:val="00D30453"/>
    <w:rsid w:val="00D307E6"/>
    <w:rsid w:val="00D3099E"/>
    <w:rsid w:val="00D31127"/>
    <w:rsid w:val="00D31657"/>
    <w:rsid w:val="00D31AA5"/>
    <w:rsid w:val="00D31BAA"/>
    <w:rsid w:val="00D31E84"/>
    <w:rsid w:val="00D31F5E"/>
    <w:rsid w:val="00D3205E"/>
    <w:rsid w:val="00D32083"/>
    <w:rsid w:val="00D32275"/>
    <w:rsid w:val="00D3246F"/>
    <w:rsid w:val="00D32578"/>
    <w:rsid w:val="00D328F0"/>
    <w:rsid w:val="00D329B7"/>
    <w:rsid w:val="00D32B9A"/>
    <w:rsid w:val="00D32C2E"/>
    <w:rsid w:val="00D32F8F"/>
    <w:rsid w:val="00D3316E"/>
    <w:rsid w:val="00D33587"/>
    <w:rsid w:val="00D33757"/>
    <w:rsid w:val="00D33BA8"/>
    <w:rsid w:val="00D3402E"/>
    <w:rsid w:val="00D34189"/>
    <w:rsid w:val="00D341ED"/>
    <w:rsid w:val="00D345EA"/>
    <w:rsid w:val="00D34793"/>
    <w:rsid w:val="00D34CEC"/>
    <w:rsid w:val="00D34E39"/>
    <w:rsid w:val="00D34FCD"/>
    <w:rsid w:val="00D34FDF"/>
    <w:rsid w:val="00D358AD"/>
    <w:rsid w:val="00D35A4A"/>
    <w:rsid w:val="00D35ABA"/>
    <w:rsid w:val="00D35C05"/>
    <w:rsid w:val="00D35D26"/>
    <w:rsid w:val="00D35E4F"/>
    <w:rsid w:val="00D361F8"/>
    <w:rsid w:val="00D3668E"/>
    <w:rsid w:val="00D3692F"/>
    <w:rsid w:val="00D369DC"/>
    <w:rsid w:val="00D36B66"/>
    <w:rsid w:val="00D36C74"/>
    <w:rsid w:val="00D36C9A"/>
    <w:rsid w:val="00D36D3D"/>
    <w:rsid w:val="00D36EC2"/>
    <w:rsid w:val="00D370DA"/>
    <w:rsid w:val="00D37118"/>
    <w:rsid w:val="00D37192"/>
    <w:rsid w:val="00D37300"/>
    <w:rsid w:val="00D373AA"/>
    <w:rsid w:val="00D3740B"/>
    <w:rsid w:val="00D374A6"/>
    <w:rsid w:val="00D374D8"/>
    <w:rsid w:val="00D377EA"/>
    <w:rsid w:val="00D37C63"/>
    <w:rsid w:val="00D37F4B"/>
    <w:rsid w:val="00D4008F"/>
    <w:rsid w:val="00D400FB"/>
    <w:rsid w:val="00D40244"/>
    <w:rsid w:val="00D40402"/>
    <w:rsid w:val="00D40700"/>
    <w:rsid w:val="00D40731"/>
    <w:rsid w:val="00D407CD"/>
    <w:rsid w:val="00D40B55"/>
    <w:rsid w:val="00D40B6B"/>
    <w:rsid w:val="00D416DF"/>
    <w:rsid w:val="00D41B6B"/>
    <w:rsid w:val="00D41FF5"/>
    <w:rsid w:val="00D421B2"/>
    <w:rsid w:val="00D4277B"/>
    <w:rsid w:val="00D42936"/>
    <w:rsid w:val="00D42937"/>
    <w:rsid w:val="00D42B4D"/>
    <w:rsid w:val="00D42D93"/>
    <w:rsid w:val="00D42DE7"/>
    <w:rsid w:val="00D42E7C"/>
    <w:rsid w:val="00D42F3A"/>
    <w:rsid w:val="00D43054"/>
    <w:rsid w:val="00D43056"/>
    <w:rsid w:val="00D4323C"/>
    <w:rsid w:val="00D43C9E"/>
    <w:rsid w:val="00D43E83"/>
    <w:rsid w:val="00D43E94"/>
    <w:rsid w:val="00D44555"/>
    <w:rsid w:val="00D449B4"/>
    <w:rsid w:val="00D44D33"/>
    <w:rsid w:val="00D44F52"/>
    <w:rsid w:val="00D44FA9"/>
    <w:rsid w:val="00D451A3"/>
    <w:rsid w:val="00D45237"/>
    <w:rsid w:val="00D454B8"/>
    <w:rsid w:val="00D455A6"/>
    <w:rsid w:val="00D45B03"/>
    <w:rsid w:val="00D45F2C"/>
    <w:rsid w:val="00D463E5"/>
    <w:rsid w:val="00D464AB"/>
    <w:rsid w:val="00D4678E"/>
    <w:rsid w:val="00D46CE1"/>
    <w:rsid w:val="00D472DE"/>
    <w:rsid w:val="00D4781C"/>
    <w:rsid w:val="00D47A80"/>
    <w:rsid w:val="00D47A8A"/>
    <w:rsid w:val="00D47B82"/>
    <w:rsid w:val="00D47D9A"/>
    <w:rsid w:val="00D47FA3"/>
    <w:rsid w:val="00D5034D"/>
    <w:rsid w:val="00D50968"/>
    <w:rsid w:val="00D50A46"/>
    <w:rsid w:val="00D50B07"/>
    <w:rsid w:val="00D50CC9"/>
    <w:rsid w:val="00D50E3B"/>
    <w:rsid w:val="00D50ED7"/>
    <w:rsid w:val="00D5138B"/>
    <w:rsid w:val="00D5147B"/>
    <w:rsid w:val="00D514B8"/>
    <w:rsid w:val="00D51C65"/>
    <w:rsid w:val="00D51CFD"/>
    <w:rsid w:val="00D52027"/>
    <w:rsid w:val="00D52169"/>
    <w:rsid w:val="00D527A1"/>
    <w:rsid w:val="00D52992"/>
    <w:rsid w:val="00D52F79"/>
    <w:rsid w:val="00D53484"/>
    <w:rsid w:val="00D5373B"/>
    <w:rsid w:val="00D53AB2"/>
    <w:rsid w:val="00D54537"/>
    <w:rsid w:val="00D545CA"/>
    <w:rsid w:val="00D546FF"/>
    <w:rsid w:val="00D54703"/>
    <w:rsid w:val="00D54A34"/>
    <w:rsid w:val="00D54F94"/>
    <w:rsid w:val="00D54FA1"/>
    <w:rsid w:val="00D5506F"/>
    <w:rsid w:val="00D55449"/>
    <w:rsid w:val="00D55E25"/>
    <w:rsid w:val="00D5625D"/>
    <w:rsid w:val="00D56306"/>
    <w:rsid w:val="00D56332"/>
    <w:rsid w:val="00D56474"/>
    <w:rsid w:val="00D56A5C"/>
    <w:rsid w:val="00D56DBA"/>
    <w:rsid w:val="00D56F33"/>
    <w:rsid w:val="00D5752A"/>
    <w:rsid w:val="00D57580"/>
    <w:rsid w:val="00D575D1"/>
    <w:rsid w:val="00D579CF"/>
    <w:rsid w:val="00D57D05"/>
    <w:rsid w:val="00D60146"/>
    <w:rsid w:val="00D60584"/>
    <w:rsid w:val="00D60BCA"/>
    <w:rsid w:val="00D60BD9"/>
    <w:rsid w:val="00D60C07"/>
    <w:rsid w:val="00D60E2C"/>
    <w:rsid w:val="00D610F3"/>
    <w:rsid w:val="00D61103"/>
    <w:rsid w:val="00D611AF"/>
    <w:rsid w:val="00D613BA"/>
    <w:rsid w:val="00D619C5"/>
    <w:rsid w:val="00D61C71"/>
    <w:rsid w:val="00D61E28"/>
    <w:rsid w:val="00D62257"/>
    <w:rsid w:val="00D624CB"/>
    <w:rsid w:val="00D628AF"/>
    <w:rsid w:val="00D62956"/>
    <w:rsid w:val="00D62CD0"/>
    <w:rsid w:val="00D62D44"/>
    <w:rsid w:val="00D62DD3"/>
    <w:rsid w:val="00D62F08"/>
    <w:rsid w:val="00D62F2E"/>
    <w:rsid w:val="00D63279"/>
    <w:rsid w:val="00D6347C"/>
    <w:rsid w:val="00D635BC"/>
    <w:rsid w:val="00D6374D"/>
    <w:rsid w:val="00D63C60"/>
    <w:rsid w:val="00D63E51"/>
    <w:rsid w:val="00D640F4"/>
    <w:rsid w:val="00D642FF"/>
    <w:rsid w:val="00D64904"/>
    <w:rsid w:val="00D64C65"/>
    <w:rsid w:val="00D64E6F"/>
    <w:rsid w:val="00D65A5D"/>
    <w:rsid w:val="00D65DDD"/>
    <w:rsid w:val="00D66303"/>
    <w:rsid w:val="00D66666"/>
    <w:rsid w:val="00D66751"/>
    <w:rsid w:val="00D6698F"/>
    <w:rsid w:val="00D66C2D"/>
    <w:rsid w:val="00D66C6A"/>
    <w:rsid w:val="00D66FC8"/>
    <w:rsid w:val="00D6714C"/>
    <w:rsid w:val="00D678A3"/>
    <w:rsid w:val="00D67920"/>
    <w:rsid w:val="00D67B80"/>
    <w:rsid w:val="00D70763"/>
    <w:rsid w:val="00D70AA7"/>
    <w:rsid w:val="00D70B4D"/>
    <w:rsid w:val="00D70E9C"/>
    <w:rsid w:val="00D7109A"/>
    <w:rsid w:val="00D7151D"/>
    <w:rsid w:val="00D71633"/>
    <w:rsid w:val="00D71C1C"/>
    <w:rsid w:val="00D71EA3"/>
    <w:rsid w:val="00D71ED6"/>
    <w:rsid w:val="00D7229F"/>
    <w:rsid w:val="00D7252F"/>
    <w:rsid w:val="00D72566"/>
    <w:rsid w:val="00D727C7"/>
    <w:rsid w:val="00D72970"/>
    <w:rsid w:val="00D72A16"/>
    <w:rsid w:val="00D72B91"/>
    <w:rsid w:val="00D72CEC"/>
    <w:rsid w:val="00D7303B"/>
    <w:rsid w:val="00D732B7"/>
    <w:rsid w:val="00D734FD"/>
    <w:rsid w:val="00D73668"/>
    <w:rsid w:val="00D73A63"/>
    <w:rsid w:val="00D7415C"/>
    <w:rsid w:val="00D741F6"/>
    <w:rsid w:val="00D744C9"/>
    <w:rsid w:val="00D74A5B"/>
    <w:rsid w:val="00D74F95"/>
    <w:rsid w:val="00D753D0"/>
    <w:rsid w:val="00D7552A"/>
    <w:rsid w:val="00D75AC9"/>
    <w:rsid w:val="00D75AEB"/>
    <w:rsid w:val="00D75D35"/>
    <w:rsid w:val="00D75FC8"/>
    <w:rsid w:val="00D76010"/>
    <w:rsid w:val="00D76310"/>
    <w:rsid w:val="00D76D8F"/>
    <w:rsid w:val="00D77287"/>
    <w:rsid w:val="00D77392"/>
    <w:rsid w:val="00D775AC"/>
    <w:rsid w:val="00D776C6"/>
    <w:rsid w:val="00D779CF"/>
    <w:rsid w:val="00D77D39"/>
    <w:rsid w:val="00D77DA0"/>
    <w:rsid w:val="00D77EFC"/>
    <w:rsid w:val="00D800F1"/>
    <w:rsid w:val="00D805DC"/>
    <w:rsid w:val="00D80697"/>
    <w:rsid w:val="00D8094E"/>
    <w:rsid w:val="00D80D10"/>
    <w:rsid w:val="00D8125A"/>
    <w:rsid w:val="00D81274"/>
    <w:rsid w:val="00D815FE"/>
    <w:rsid w:val="00D81761"/>
    <w:rsid w:val="00D82067"/>
    <w:rsid w:val="00D821B2"/>
    <w:rsid w:val="00D82240"/>
    <w:rsid w:val="00D825B0"/>
    <w:rsid w:val="00D82CB8"/>
    <w:rsid w:val="00D82DCC"/>
    <w:rsid w:val="00D82E01"/>
    <w:rsid w:val="00D82E1E"/>
    <w:rsid w:val="00D834B8"/>
    <w:rsid w:val="00D83B7A"/>
    <w:rsid w:val="00D846A9"/>
    <w:rsid w:val="00D84866"/>
    <w:rsid w:val="00D84951"/>
    <w:rsid w:val="00D8511C"/>
    <w:rsid w:val="00D85266"/>
    <w:rsid w:val="00D853DB"/>
    <w:rsid w:val="00D85762"/>
    <w:rsid w:val="00D85A16"/>
    <w:rsid w:val="00D85E43"/>
    <w:rsid w:val="00D8606F"/>
    <w:rsid w:val="00D86126"/>
    <w:rsid w:val="00D861BD"/>
    <w:rsid w:val="00D86477"/>
    <w:rsid w:val="00D864FF"/>
    <w:rsid w:val="00D86836"/>
    <w:rsid w:val="00D8691F"/>
    <w:rsid w:val="00D86A24"/>
    <w:rsid w:val="00D86B06"/>
    <w:rsid w:val="00D86CA0"/>
    <w:rsid w:val="00D87075"/>
    <w:rsid w:val="00D8749E"/>
    <w:rsid w:val="00D875D3"/>
    <w:rsid w:val="00D8798B"/>
    <w:rsid w:val="00D8799F"/>
    <w:rsid w:val="00D87AA7"/>
    <w:rsid w:val="00D90130"/>
    <w:rsid w:val="00D905E1"/>
    <w:rsid w:val="00D9065E"/>
    <w:rsid w:val="00D90A82"/>
    <w:rsid w:val="00D90D33"/>
    <w:rsid w:val="00D91406"/>
    <w:rsid w:val="00D91420"/>
    <w:rsid w:val="00D916D0"/>
    <w:rsid w:val="00D919D0"/>
    <w:rsid w:val="00D919DC"/>
    <w:rsid w:val="00D91B8E"/>
    <w:rsid w:val="00D9205E"/>
    <w:rsid w:val="00D92227"/>
    <w:rsid w:val="00D9251D"/>
    <w:rsid w:val="00D92DEA"/>
    <w:rsid w:val="00D92E1E"/>
    <w:rsid w:val="00D92FB6"/>
    <w:rsid w:val="00D930C3"/>
    <w:rsid w:val="00D934CA"/>
    <w:rsid w:val="00D934E3"/>
    <w:rsid w:val="00D9367C"/>
    <w:rsid w:val="00D9396A"/>
    <w:rsid w:val="00D93BEE"/>
    <w:rsid w:val="00D9414D"/>
    <w:rsid w:val="00D94220"/>
    <w:rsid w:val="00D943D4"/>
    <w:rsid w:val="00D94D95"/>
    <w:rsid w:val="00D9521A"/>
    <w:rsid w:val="00D9552B"/>
    <w:rsid w:val="00D95B9D"/>
    <w:rsid w:val="00D95B9F"/>
    <w:rsid w:val="00D95BCC"/>
    <w:rsid w:val="00D95D22"/>
    <w:rsid w:val="00D95FCC"/>
    <w:rsid w:val="00D966F0"/>
    <w:rsid w:val="00D96704"/>
    <w:rsid w:val="00D969E6"/>
    <w:rsid w:val="00D96B75"/>
    <w:rsid w:val="00D96CDF"/>
    <w:rsid w:val="00D96DF3"/>
    <w:rsid w:val="00D9749D"/>
    <w:rsid w:val="00D97D5D"/>
    <w:rsid w:val="00DA024D"/>
    <w:rsid w:val="00DA037E"/>
    <w:rsid w:val="00DA0AF6"/>
    <w:rsid w:val="00DA0BD2"/>
    <w:rsid w:val="00DA0F03"/>
    <w:rsid w:val="00DA0F8B"/>
    <w:rsid w:val="00DA10EB"/>
    <w:rsid w:val="00DA1230"/>
    <w:rsid w:val="00DA15D6"/>
    <w:rsid w:val="00DA166E"/>
    <w:rsid w:val="00DA16A8"/>
    <w:rsid w:val="00DA194F"/>
    <w:rsid w:val="00DA1A72"/>
    <w:rsid w:val="00DA2297"/>
    <w:rsid w:val="00DA2489"/>
    <w:rsid w:val="00DA24EC"/>
    <w:rsid w:val="00DA2CCA"/>
    <w:rsid w:val="00DA2DE6"/>
    <w:rsid w:val="00DA305D"/>
    <w:rsid w:val="00DA3534"/>
    <w:rsid w:val="00DA35C0"/>
    <w:rsid w:val="00DA35F1"/>
    <w:rsid w:val="00DA361B"/>
    <w:rsid w:val="00DA39AB"/>
    <w:rsid w:val="00DA3BEE"/>
    <w:rsid w:val="00DA3D6D"/>
    <w:rsid w:val="00DA41A9"/>
    <w:rsid w:val="00DA4444"/>
    <w:rsid w:val="00DA4606"/>
    <w:rsid w:val="00DA566B"/>
    <w:rsid w:val="00DA5672"/>
    <w:rsid w:val="00DA56A8"/>
    <w:rsid w:val="00DA5A58"/>
    <w:rsid w:val="00DA5AA0"/>
    <w:rsid w:val="00DA6580"/>
    <w:rsid w:val="00DA6AD5"/>
    <w:rsid w:val="00DA6C6C"/>
    <w:rsid w:val="00DA6D8B"/>
    <w:rsid w:val="00DA75AA"/>
    <w:rsid w:val="00DA76B2"/>
    <w:rsid w:val="00DA774E"/>
    <w:rsid w:val="00DA7FDA"/>
    <w:rsid w:val="00DB005B"/>
    <w:rsid w:val="00DB0437"/>
    <w:rsid w:val="00DB04E7"/>
    <w:rsid w:val="00DB061F"/>
    <w:rsid w:val="00DB07F5"/>
    <w:rsid w:val="00DB088E"/>
    <w:rsid w:val="00DB0B78"/>
    <w:rsid w:val="00DB11BF"/>
    <w:rsid w:val="00DB1385"/>
    <w:rsid w:val="00DB1400"/>
    <w:rsid w:val="00DB1417"/>
    <w:rsid w:val="00DB1587"/>
    <w:rsid w:val="00DB1E3D"/>
    <w:rsid w:val="00DB25C4"/>
    <w:rsid w:val="00DB260B"/>
    <w:rsid w:val="00DB2672"/>
    <w:rsid w:val="00DB2778"/>
    <w:rsid w:val="00DB2985"/>
    <w:rsid w:val="00DB2C09"/>
    <w:rsid w:val="00DB31C8"/>
    <w:rsid w:val="00DB39A6"/>
    <w:rsid w:val="00DB3A69"/>
    <w:rsid w:val="00DB3FA0"/>
    <w:rsid w:val="00DB4054"/>
    <w:rsid w:val="00DB43B7"/>
    <w:rsid w:val="00DB4E59"/>
    <w:rsid w:val="00DB4FDA"/>
    <w:rsid w:val="00DB5D00"/>
    <w:rsid w:val="00DB5F88"/>
    <w:rsid w:val="00DB6029"/>
    <w:rsid w:val="00DB605B"/>
    <w:rsid w:val="00DB618B"/>
    <w:rsid w:val="00DB64C8"/>
    <w:rsid w:val="00DB6A68"/>
    <w:rsid w:val="00DB6ABB"/>
    <w:rsid w:val="00DB6BB7"/>
    <w:rsid w:val="00DB70D7"/>
    <w:rsid w:val="00DB72CB"/>
    <w:rsid w:val="00DB74DD"/>
    <w:rsid w:val="00DB7BA4"/>
    <w:rsid w:val="00DB7BEB"/>
    <w:rsid w:val="00DC0032"/>
    <w:rsid w:val="00DC02F3"/>
    <w:rsid w:val="00DC06D5"/>
    <w:rsid w:val="00DC07B9"/>
    <w:rsid w:val="00DC0866"/>
    <w:rsid w:val="00DC0937"/>
    <w:rsid w:val="00DC15F1"/>
    <w:rsid w:val="00DC1894"/>
    <w:rsid w:val="00DC1EA0"/>
    <w:rsid w:val="00DC22F6"/>
    <w:rsid w:val="00DC2572"/>
    <w:rsid w:val="00DC2796"/>
    <w:rsid w:val="00DC2B4B"/>
    <w:rsid w:val="00DC2D01"/>
    <w:rsid w:val="00DC2F4C"/>
    <w:rsid w:val="00DC3093"/>
    <w:rsid w:val="00DC311B"/>
    <w:rsid w:val="00DC357E"/>
    <w:rsid w:val="00DC3868"/>
    <w:rsid w:val="00DC390B"/>
    <w:rsid w:val="00DC39F2"/>
    <w:rsid w:val="00DC3B09"/>
    <w:rsid w:val="00DC3B1D"/>
    <w:rsid w:val="00DC3C3B"/>
    <w:rsid w:val="00DC3F6C"/>
    <w:rsid w:val="00DC3FDD"/>
    <w:rsid w:val="00DC43F6"/>
    <w:rsid w:val="00DC4470"/>
    <w:rsid w:val="00DC4E6A"/>
    <w:rsid w:val="00DC509E"/>
    <w:rsid w:val="00DC523D"/>
    <w:rsid w:val="00DC55E2"/>
    <w:rsid w:val="00DC5614"/>
    <w:rsid w:val="00DC5769"/>
    <w:rsid w:val="00DC579F"/>
    <w:rsid w:val="00DC5959"/>
    <w:rsid w:val="00DC5A9B"/>
    <w:rsid w:val="00DC5AE0"/>
    <w:rsid w:val="00DC5EC7"/>
    <w:rsid w:val="00DC631E"/>
    <w:rsid w:val="00DC63DA"/>
    <w:rsid w:val="00DC680E"/>
    <w:rsid w:val="00DC6903"/>
    <w:rsid w:val="00DC6947"/>
    <w:rsid w:val="00DC72D1"/>
    <w:rsid w:val="00DC7B45"/>
    <w:rsid w:val="00DC7EF8"/>
    <w:rsid w:val="00DD0133"/>
    <w:rsid w:val="00DD06AA"/>
    <w:rsid w:val="00DD0C44"/>
    <w:rsid w:val="00DD0D84"/>
    <w:rsid w:val="00DD10AA"/>
    <w:rsid w:val="00DD14EA"/>
    <w:rsid w:val="00DD1710"/>
    <w:rsid w:val="00DD1C5D"/>
    <w:rsid w:val="00DD1F29"/>
    <w:rsid w:val="00DD2111"/>
    <w:rsid w:val="00DD2206"/>
    <w:rsid w:val="00DD234D"/>
    <w:rsid w:val="00DD23B7"/>
    <w:rsid w:val="00DD26BC"/>
    <w:rsid w:val="00DD26C3"/>
    <w:rsid w:val="00DD2FCE"/>
    <w:rsid w:val="00DD31EA"/>
    <w:rsid w:val="00DD33AE"/>
    <w:rsid w:val="00DD35D8"/>
    <w:rsid w:val="00DD3BB1"/>
    <w:rsid w:val="00DD3DDF"/>
    <w:rsid w:val="00DD403E"/>
    <w:rsid w:val="00DD43C8"/>
    <w:rsid w:val="00DD43EC"/>
    <w:rsid w:val="00DD4950"/>
    <w:rsid w:val="00DD4C0D"/>
    <w:rsid w:val="00DD4C3F"/>
    <w:rsid w:val="00DD4DB5"/>
    <w:rsid w:val="00DD4EEB"/>
    <w:rsid w:val="00DD4F11"/>
    <w:rsid w:val="00DD4FD1"/>
    <w:rsid w:val="00DD5129"/>
    <w:rsid w:val="00DD54E5"/>
    <w:rsid w:val="00DD5BFE"/>
    <w:rsid w:val="00DD5C25"/>
    <w:rsid w:val="00DD5E77"/>
    <w:rsid w:val="00DD5FE3"/>
    <w:rsid w:val="00DD604C"/>
    <w:rsid w:val="00DD611A"/>
    <w:rsid w:val="00DD644A"/>
    <w:rsid w:val="00DD6525"/>
    <w:rsid w:val="00DD6677"/>
    <w:rsid w:val="00DD68EB"/>
    <w:rsid w:val="00DD698D"/>
    <w:rsid w:val="00DD69CA"/>
    <w:rsid w:val="00DD6B0B"/>
    <w:rsid w:val="00DD6B5B"/>
    <w:rsid w:val="00DD6C2E"/>
    <w:rsid w:val="00DD70CC"/>
    <w:rsid w:val="00DD7192"/>
    <w:rsid w:val="00DD793A"/>
    <w:rsid w:val="00DD7CC2"/>
    <w:rsid w:val="00DD7D96"/>
    <w:rsid w:val="00DD7E6A"/>
    <w:rsid w:val="00DE00A4"/>
    <w:rsid w:val="00DE0BBC"/>
    <w:rsid w:val="00DE0FC3"/>
    <w:rsid w:val="00DE0FEA"/>
    <w:rsid w:val="00DE10A8"/>
    <w:rsid w:val="00DE119A"/>
    <w:rsid w:val="00DE1204"/>
    <w:rsid w:val="00DE1705"/>
    <w:rsid w:val="00DE1B7B"/>
    <w:rsid w:val="00DE2377"/>
    <w:rsid w:val="00DE26B1"/>
    <w:rsid w:val="00DE282C"/>
    <w:rsid w:val="00DE318A"/>
    <w:rsid w:val="00DE337E"/>
    <w:rsid w:val="00DE33CE"/>
    <w:rsid w:val="00DE3422"/>
    <w:rsid w:val="00DE34AE"/>
    <w:rsid w:val="00DE3575"/>
    <w:rsid w:val="00DE3705"/>
    <w:rsid w:val="00DE3CFA"/>
    <w:rsid w:val="00DE3DC9"/>
    <w:rsid w:val="00DE3E11"/>
    <w:rsid w:val="00DE40F0"/>
    <w:rsid w:val="00DE41B3"/>
    <w:rsid w:val="00DE48C3"/>
    <w:rsid w:val="00DE4D16"/>
    <w:rsid w:val="00DE5327"/>
    <w:rsid w:val="00DE53DB"/>
    <w:rsid w:val="00DE5964"/>
    <w:rsid w:val="00DE6680"/>
    <w:rsid w:val="00DE6772"/>
    <w:rsid w:val="00DE7212"/>
    <w:rsid w:val="00DE7349"/>
    <w:rsid w:val="00DE74DC"/>
    <w:rsid w:val="00DE7CE3"/>
    <w:rsid w:val="00DF0096"/>
    <w:rsid w:val="00DF020A"/>
    <w:rsid w:val="00DF077E"/>
    <w:rsid w:val="00DF08DA"/>
    <w:rsid w:val="00DF0F3D"/>
    <w:rsid w:val="00DF14C1"/>
    <w:rsid w:val="00DF1AE1"/>
    <w:rsid w:val="00DF1FB9"/>
    <w:rsid w:val="00DF1FC5"/>
    <w:rsid w:val="00DF245B"/>
    <w:rsid w:val="00DF24E2"/>
    <w:rsid w:val="00DF262B"/>
    <w:rsid w:val="00DF2833"/>
    <w:rsid w:val="00DF29DB"/>
    <w:rsid w:val="00DF3002"/>
    <w:rsid w:val="00DF3010"/>
    <w:rsid w:val="00DF3034"/>
    <w:rsid w:val="00DF3CEF"/>
    <w:rsid w:val="00DF3D1E"/>
    <w:rsid w:val="00DF3F56"/>
    <w:rsid w:val="00DF3FA6"/>
    <w:rsid w:val="00DF4259"/>
    <w:rsid w:val="00DF4273"/>
    <w:rsid w:val="00DF437F"/>
    <w:rsid w:val="00DF5915"/>
    <w:rsid w:val="00DF5952"/>
    <w:rsid w:val="00DF5C21"/>
    <w:rsid w:val="00DF5E58"/>
    <w:rsid w:val="00DF5E96"/>
    <w:rsid w:val="00DF5E9C"/>
    <w:rsid w:val="00DF5FF7"/>
    <w:rsid w:val="00DF60EA"/>
    <w:rsid w:val="00DF617D"/>
    <w:rsid w:val="00DF631F"/>
    <w:rsid w:val="00DF6A4A"/>
    <w:rsid w:val="00DF6CCD"/>
    <w:rsid w:val="00DF6ED1"/>
    <w:rsid w:val="00DF6F37"/>
    <w:rsid w:val="00DF726E"/>
    <w:rsid w:val="00DF7418"/>
    <w:rsid w:val="00DF74C8"/>
    <w:rsid w:val="00DF7733"/>
    <w:rsid w:val="00DF79FA"/>
    <w:rsid w:val="00DF7E00"/>
    <w:rsid w:val="00DF7E45"/>
    <w:rsid w:val="00E0015F"/>
    <w:rsid w:val="00E001D3"/>
    <w:rsid w:val="00E00307"/>
    <w:rsid w:val="00E0089C"/>
    <w:rsid w:val="00E00A54"/>
    <w:rsid w:val="00E00DAC"/>
    <w:rsid w:val="00E00DC7"/>
    <w:rsid w:val="00E00F75"/>
    <w:rsid w:val="00E00FFB"/>
    <w:rsid w:val="00E011E3"/>
    <w:rsid w:val="00E012B8"/>
    <w:rsid w:val="00E01A40"/>
    <w:rsid w:val="00E02162"/>
    <w:rsid w:val="00E02237"/>
    <w:rsid w:val="00E024D8"/>
    <w:rsid w:val="00E02598"/>
    <w:rsid w:val="00E02960"/>
    <w:rsid w:val="00E02A8D"/>
    <w:rsid w:val="00E02D25"/>
    <w:rsid w:val="00E0305E"/>
    <w:rsid w:val="00E0379B"/>
    <w:rsid w:val="00E03835"/>
    <w:rsid w:val="00E039F5"/>
    <w:rsid w:val="00E03AF3"/>
    <w:rsid w:val="00E03E6F"/>
    <w:rsid w:val="00E04014"/>
    <w:rsid w:val="00E04292"/>
    <w:rsid w:val="00E04345"/>
    <w:rsid w:val="00E04738"/>
    <w:rsid w:val="00E04BCB"/>
    <w:rsid w:val="00E051DE"/>
    <w:rsid w:val="00E0578D"/>
    <w:rsid w:val="00E063DB"/>
    <w:rsid w:val="00E06682"/>
    <w:rsid w:val="00E0695A"/>
    <w:rsid w:val="00E06A79"/>
    <w:rsid w:val="00E072B7"/>
    <w:rsid w:val="00E0746C"/>
    <w:rsid w:val="00E074C1"/>
    <w:rsid w:val="00E07A33"/>
    <w:rsid w:val="00E07A65"/>
    <w:rsid w:val="00E100DB"/>
    <w:rsid w:val="00E1033A"/>
    <w:rsid w:val="00E10784"/>
    <w:rsid w:val="00E1083C"/>
    <w:rsid w:val="00E1118D"/>
    <w:rsid w:val="00E11A93"/>
    <w:rsid w:val="00E11E67"/>
    <w:rsid w:val="00E11E70"/>
    <w:rsid w:val="00E11F1F"/>
    <w:rsid w:val="00E122B1"/>
    <w:rsid w:val="00E124E1"/>
    <w:rsid w:val="00E12B68"/>
    <w:rsid w:val="00E12F40"/>
    <w:rsid w:val="00E12F6B"/>
    <w:rsid w:val="00E13241"/>
    <w:rsid w:val="00E13A5E"/>
    <w:rsid w:val="00E13B77"/>
    <w:rsid w:val="00E13BA9"/>
    <w:rsid w:val="00E13BEA"/>
    <w:rsid w:val="00E13EC7"/>
    <w:rsid w:val="00E13FB7"/>
    <w:rsid w:val="00E1413C"/>
    <w:rsid w:val="00E141BE"/>
    <w:rsid w:val="00E141CA"/>
    <w:rsid w:val="00E14239"/>
    <w:rsid w:val="00E150E2"/>
    <w:rsid w:val="00E158A6"/>
    <w:rsid w:val="00E15E8F"/>
    <w:rsid w:val="00E15F17"/>
    <w:rsid w:val="00E15F74"/>
    <w:rsid w:val="00E16455"/>
    <w:rsid w:val="00E16655"/>
    <w:rsid w:val="00E1670E"/>
    <w:rsid w:val="00E17053"/>
    <w:rsid w:val="00E174F9"/>
    <w:rsid w:val="00E178AC"/>
    <w:rsid w:val="00E17F93"/>
    <w:rsid w:val="00E2004E"/>
    <w:rsid w:val="00E202BB"/>
    <w:rsid w:val="00E204AA"/>
    <w:rsid w:val="00E20647"/>
    <w:rsid w:val="00E20752"/>
    <w:rsid w:val="00E2099C"/>
    <w:rsid w:val="00E20B45"/>
    <w:rsid w:val="00E20DBC"/>
    <w:rsid w:val="00E21284"/>
    <w:rsid w:val="00E2183C"/>
    <w:rsid w:val="00E21D2A"/>
    <w:rsid w:val="00E21FBB"/>
    <w:rsid w:val="00E221D7"/>
    <w:rsid w:val="00E229A9"/>
    <w:rsid w:val="00E22B21"/>
    <w:rsid w:val="00E22D16"/>
    <w:rsid w:val="00E22E89"/>
    <w:rsid w:val="00E23331"/>
    <w:rsid w:val="00E23384"/>
    <w:rsid w:val="00E23437"/>
    <w:rsid w:val="00E234A6"/>
    <w:rsid w:val="00E2369A"/>
    <w:rsid w:val="00E238D1"/>
    <w:rsid w:val="00E23A05"/>
    <w:rsid w:val="00E23A37"/>
    <w:rsid w:val="00E23E36"/>
    <w:rsid w:val="00E23EEC"/>
    <w:rsid w:val="00E243BD"/>
    <w:rsid w:val="00E248BF"/>
    <w:rsid w:val="00E24921"/>
    <w:rsid w:val="00E24AFC"/>
    <w:rsid w:val="00E24C11"/>
    <w:rsid w:val="00E24C6A"/>
    <w:rsid w:val="00E25909"/>
    <w:rsid w:val="00E25C01"/>
    <w:rsid w:val="00E25D52"/>
    <w:rsid w:val="00E25FAF"/>
    <w:rsid w:val="00E25FF9"/>
    <w:rsid w:val="00E261AD"/>
    <w:rsid w:val="00E26556"/>
    <w:rsid w:val="00E265FB"/>
    <w:rsid w:val="00E26A35"/>
    <w:rsid w:val="00E26E77"/>
    <w:rsid w:val="00E26EBE"/>
    <w:rsid w:val="00E2706A"/>
    <w:rsid w:val="00E273D1"/>
    <w:rsid w:val="00E2794A"/>
    <w:rsid w:val="00E27A5A"/>
    <w:rsid w:val="00E27D83"/>
    <w:rsid w:val="00E27EB4"/>
    <w:rsid w:val="00E27ED1"/>
    <w:rsid w:val="00E305AA"/>
    <w:rsid w:val="00E308B3"/>
    <w:rsid w:val="00E30F9C"/>
    <w:rsid w:val="00E31053"/>
    <w:rsid w:val="00E310F3"/>
    <w:rsid w:val="00E31266"/>
    <w:rsid w:val="00E3161C"/>
    <w:rsid w:val="00E31748"/>
    <w:rsid w:val="00E3210B"/>
    <w:rsid w:val="00E3219B"/>
    <w:rsid w:val="00E3227F"/>
    <w:rsid w:val="00E32724"/>
    <w:rsid w:val="00E33462"/>
    <w:rsid w:val="00E3347E"/>
    <w:rsid w:val="00E3368E"/>
    <w:rsid w:val="00E33A76"/>
    <w:rsid w:val="00E33C33"/>
    <w:rsid w:val="00E3412C"/>
    <w:rsid w:val="00E341BD"/>
    <w:rsid w:val="00E3430E"/>
    <w:rsid w:val="00E3432B"/>
    <w:rsid w:val="00E3444D"/>
    <w:rsid w:val="00E346FD"/>
    <w:rsid w:val="00E34BCA"/>
    <w:rsid w:val="00E34D63"/>
    <w:rsid w:val="00E34E63"/>
    <w:rsid w:val="00E35461"/>
    <w:rsid w:val="00E35547"/>
    <w:rsid w:val="00E356B0"/>
    <w:rsid w:val="00E35831"/>
    <w:rsid w:val="00E35AFE"/>
    <w:rsid w:val="00E35FF5"/>
    <w:rsid w:val="00E36464"/>
    <w:rsid w:val="00E365A1"/>
    <w:rsid w:val="00E3676F"/>
    <w:rsid w:val="00E369ED"/>
    <w:rsid w:val="00E36A53"/>
    <w:rsid w:val="00E36AD9"/>
    <w:rsid w:val="00E36B08"/>
    <w:rsid w:val="00E36C40"/>
    <w:rsid w:val="00E36C66"/>
    <w:rsid w:val="00E36FAF"/>
    <w:rsid w:val="00E36FC4"/>
    <w:rsid w:val="00E3718A"/>
    <w:rsid w:val="00E3756B"/>
    <w:rsid w:val="00E3789F"/>
    <w:rsid w:val="00E37F73"/>
    <w:rsid w:val="00E4043D"/>
    <w:rsid w:val="00E40563"/>
    <w:rsid w:val="00E40B64"/>
    <w:rsid w:val="00E40E4C"/>
    <w:rsid w:val="00E410BC"/>
    <w:rsid w:val="00E41189"/>
    <w:rsid w:val="00E413FB"/>
    <w:rsid w:val="00E41710"/>
    <w:rsid w:val="00E41993"/>
    <w:rsid w:val="00E41BB8"/>
    <w:rsid w:val="00E41BC8"/>
    <w:rsid w:val="00E41CFC"/>
    <w:rsid w:val="00E41F0A"/>
    <w:rsid w:val="00E422C6"/>
    <w:rsid w:val="00E42363"/>
    <w:rsid w:val="00E4250B"/>
    <w:rsid w:val="00E427A1"/>
    <w:rsid w:val="00E42ED8"/>
    <w:rsid w:val="00E42F7E"/>
    <w:rsid w:val="00E4319A"/>
    <w:rsid w:val="00E436F1"/>
    <w:rsid w:val="00E43F55"/>
    <w:rsid w:val="00E44069"/>
    <w:rsid w:val="00E441F1"/>
    <w:rsid w:val="00E44556"/>
    <w:rsid w:val="00E44579"/>
    <w:rsid w:val="00E44B0B"/>
    <w:rsid w:val="00E4568B"/>
    <w:rsid w:val="00E45919"/>
    <w:rsid w:val="00E4594C"/>
    <w:rsid w:val="00E45ADE"/>
    <w:rsid w:val="00E45AFE"/>
    <w:rsid w:val="00E45C0D"/>
    <w:rsid w:val="00E45C24"/>
    <w:rsid w:val="00E45DFB"/>
    <w:rsid w:val="00E45E49"/>
    <w:rsid w:val="00E45E69"/>
    <w:rsid w:val="00E45EFC"/>
    <w:rsid w:val="00E45FFA"/>
    <w:rsid w:val="00E46036"/>
    <w:rsid w:val="00E4627F"/>
    <w:rsid w:val="00E464BF"/>
    <w:rsid w:val="00E46550"/>
    <w:rsid w:val="00E46749"/>
    <w:rsid w:val="00E4689A"/>
    <w:rsid w:val="00E46F3C"/>
    <w:rsid w:val="00E47237"/>
    <w:rsid w:val="00E473FE"/>
    <w:rsid w:val="00E47556"/>
    <w:rsid w:val="00E47957"/>
    <w:rsid w:val="00E47E37"/>
    <w:rsid w:val="00E47FBF"/>
    <w:rsid w:val="00E50735"/>
    <w:rsid w:val="00E50895"/>
    <w:rsid w:val="00E50A4F"/>
    <w:rsid w:val="00E50C3F"/>
    <w:rsid w:val="00E50E05"/>
    <w:rsid w:val="00E50E15"/>
    <w:rsid w:val="00E50E4D"/>
    <w:rsid w:val="00E518CC"/>
    <w:rsid w:val="00E51EC9"/>
    <w:rsid w:val="00E51F21"/>
    <w:rsid w:val="00E52128"/>
    <w:rsid w:val="00E52636"/>
    <w:rsid w:val="00E52936"/>
    <w:rsid w:val="00E52A8F"/>
    <w:rsid w:val="00E52C87"/>
    <w:rsid w:val="00E530BA"/>
    <w:rsid w:val="00E539C6"/>
    <w:rsid w:val="00E53D44"/>
    <w:rsid w:val="00E53E70"/>
    <w:rsid w:val="00E53E7F"/>
    <w:rsid w:val="00E5424D"/>
    <w:rsid w:val="00E5464E"/>
    <w:rsid w:val="00E54755"/>
    <w:rsid w:val="00E548B7"/>
    <w:rsid w:val="00E54AB3"/>
    <w:rsid w:val="00E54B3C"/>
    <w:rsid w:val="00E54C8A"/>
    <w:rsid w:val="00E55072"/>
    <w:rsid w:val="00E55097"/>
    <w:rsid w:val="00E55572"/>
    <w:rsid w:val="00E55600"/>
    <w:rsid w:val="00E55A32"/>
    <w:rsid w:val="00E55DC8"/>
    <w:rsid w:val="00E55E22"/>
    <w:rsid w:val="00E55E72"/>
    <w:rsid w:val="00E55E7D"/>
    <w:rsid w:val="00E56077"/>
    <w:rsid w:val="00E564CA"/>
    <w:rsid w:val="00E56614"/>
    <w:rsid w:val="00E56974"/>
    <w:rsid w:val="00E56C38"/>
    <w:rsid w:val="00E56E4E"/>
    <w:rsid w:val="00E56F65"/>
    <w:rsid w:val="00E56FEA"/>
    <w:rsid w:val="00E57344"/>
    <w:rsid w:val="00E5774E"/>
    <w:rsid w:val="00E578DE"/>
    <w:rsid w:val="00E579C9"/>
    <w:rsid w:val="00E57FE4"/>
    <w:rsid w:val="00E60029"/>
    <w:rsid w:val="00E60128"/>
    <w:rsid w:val="00E609FF"/>
    <w:rsid w:val="00E60C2D"/>
    <w:rsid w:val="00E60CBB"/>
    <w:rsid w:val="00E60F76"/>
    <w:rsid w:val="00E61805"/>
    <w:rsid w:val="00E61928"/>
    <w:rsid w:val="00E61E09"/>
    <w:rsid w:val="00E62D1B"/>
    <w:rsid w:val="00E62FA8"/>
    <w:rsid w:val="00E62FF9"/>
    <w:rsid w:val="00E6313D"/>
    <w:rsid w:val="00E6342A"/>
    <w:rsid w:val="00E64312"/>
    <w:rsid w:val="00E647A8"/>
    <w:rsid w:val="00E64B72"/>
    <w:rsid w:val="00E64C27"/>
    <w:rsid w:val="00E64DDA"/>
    <w:rsid w:val="00E64E24"/>
    <w:rsid w:val="00E64EF2"/>
    <w:rsid w:val="00E650F2"/>
    <w:rsid w:val="00E652C0"/>
    <w:rsid w:val="00E653A7"/>
    <w:rsid w:val="00E6565C"/>
    <w:rsid w:val="00E65815"/>
    <w:rsid w:val="00E65B0A"/>
    <w:rsid w:val="00E65BD3"/>
    <w:rsid w:val="00E65EBC"/>
    <w:rsid w:val="00E66A9A"/>
    <w:rsid w:val="00E66AE3"/>
    <w:rsid w:val="00E66C11"/>
    <w:rsid w:val="00E66C5E"/>
    <w:rsid w:val="00E66CD4"/>
    <w:rsid w:val="00E66E96"/>
    <w:rsid w:val="00E672E2"/>
    <w:rsid w:val="00E675D1"/>
    <w:rsid w:val="00E6761D"/>
    <w:rsid w:val="00E676A2"/>
    <w:rsid w:val="00E676AF"/>
    <w:rsid w:val="00E67952"/>
    <w:rsid w:val="00E67A38"/>
    <w:rsid w:val="00E67AC8"/>
    <w:rsid w:val="00E67BC3"/>
    <w:rsid w:val="00E67CDA"/>
    <w:rsid w:val="00E70745"/>
    <w:rsid w:val="00E70A31"/>
    <w:rsid w:val="00E70BD7"/>
    <w:rsid w:val="00E70E0D"/>
    <w:rsid w:val="00E710AC"/>
    <w:rsid w:val="00E71383"/>
    <w:rsid w:val="00E7152A"/>
    <w:rsid w:val="00E716E6"/>
    <w:rsid w:val="00E719A6"/>
    <w:rsid w:val="00E71E8E"/>
    <w:rsid w:val="00E71EB9"/>
    <w:rsid w:val="00E71FB5"/>
    <w:rsid w:val="00E7224B"/>
    <w:rsid w:val="00E727C7"/>
    <w:rsid w:val="00E72A5D"/>
    <w:rsid w:val="00E72C08"/>
    <w:rsid w:val="00E73057"/>
    <w:rsid w:val="00E731D2"/>
    <w:rsid w:val="00E73543"/>
    <w:rsid w:val="00E736F9"/>
    <w:rsid w:val="00E7419D"/>
    <w:rsid w:val="00E745AD"/>
    <w:rsid w:val="00E746E1"/>
    <w:rsid w:val="00E74867"/>
    <w:rsid w:val="00E74C99"/>
    <w:rsid w:val="00E74EC6"/>
    <w:rsid w:val="00E7544F"/>
    <w:rsid w:val="00E75471"/>
    <w:rsid w:val="00E75615"/>
    <w:rsid w:val="00E76273"/>
    <w:rsid w:val="00E76947"/>
    <w:rsid w:val="00E76B7A"/>
    <w:rsid w:val="00E76FAD"/>
    <w:rsid w:val="00E772EE"/>
    <w:rsid w:val="00E773CA"/>
    <w:rsid w:val="00E7748D"/>
    <w:rsid w:val="00E77493"/>
    <w:rsid w:val="00E7752A"/>
    <w:rsid w:val="00E77869"/>
    <w:rsid w:val="00E80408"/>
    <w:rsid w:val="00E805D9"/>
    <w:rsid w:val="00E80986"/>
    <w:rsid w:val="00E80A94"/>
    <w:rsid w:val="00E816BE"/>
    <w:rsid w:val="00E81772"/>
    <w:rsid w:val="00E817AD"/>
    <w:rsid w:val="00E818E0"/>
    <w:rsid w:val="00E82212"/>
    <w:rsid w:val="00E8221C"/>
    <w:rsid w:val="00E822D8"/>
    <w:rsid w:val="00E82614"/>
    <w:rsid w:val="00E82765"/>
    <w:rsid w:val="00E828FE"/>
    <w:rsid w:val="00E829E6"/>
    <w:rsid w:val="00E82A41"/>
    <w:rsid w:val="00E82D2F"/>
    <w:rsid w:val="00E82D6B"/>
    <w:rsid w:val="00E82F80"/>
    <w:rsid w:val="00E8326A"/>
    <w:rsid w:val="00E8339E"/>
    <w:rsid w:val="00E83D7B"/>
    <w:rsid w:val="00E845B8"/>
    <w:rsid w:val="00E8461E"/>
    <w:rsid w:val="00E84B52"/>
    <w:rsid w:val="00E84B72"/>
    <w:rsid w:val="00E84F0C"/>
    <w:rsid w:val="00E85084"/>
    <w:rsid w:val="00E8523B"/>
    <w:rsid w:val="00E85297"/>
    <w:rsid w:val="00E8560F"/>
    <w:rsid w:val="00E8573D"/>
    <w:rsid w:val="00E85DCE"/>
    <w:rsid w:val="00E85E91"/>
    <w:rsid w:val="00E85EAE"/>
    <w:rsid w:val="00E85F08"/>
    <w:rsid w:val="00E85F27"/>
    <w:rsid w:val="00E861CD"/>
    <w:rsid w:val="00E86213"/>
    <w:rsid w:val="00E86300"/>
    <w:rsid w:val="00E86649"/>
    <w:rsid w:val="00E86879"/>
    <w:rsid w:val="00E8698C"/>
    <w:rsid w:val="00E86A7A"/>
    <w:rsid w:val="00E86A9C"/>
    <w:rsid w:val="00E86C3B"/>
    <w:rsid w:val="00E8716C"/>
    <w:rsid w:val="00E8788E"/>
    <w:rsid w:val="00E879B2"/>
    <w:rsid w:val="00E87B2B"/>
    <w:rsid w:val="00E87CDC"/>
    <w:rsid w:val="00E87E31"/>
    <w:rsid w:val="00E90094"/>
    <w:rsid w:val="00E9024D"/>
    <w:rsid w:val="00E9042D"/>
    <w:rsid w:val="00E905EB"/>
    <w:rsid w:val="00E9098B"/>
    <w:rsid w:val="00E909B6"/>
    <w:rsid w:val="00E90A41"/>
    <w:rsid w:val="00E90BF6"/>
    <w:rsid w:val="00E90CDB"/>
    <w:rsid w:val="00E91073"/>
    <w:rsid w:val="00E91446"/>
    <w:rsid w:val="00E91666"/>
    <w:rsid w:val="00E91AAF"/>
    <w:rsid w:val="00E91F02"/>
    <w:rsid w:val="00E920C0"/>
    <w:rsid w:val="00E92AA7"/>
    <w:rsid w:val="00E92F51"/>
    <w:rsid w:val="00E9303A"/>
    <w:rsid w:val="00E93F59"/>
    <w:rsid w:val="00E9430C"/>
    <w:rsid w:val="00E94459"/>
    <w:rsid w:val="00E946E4"/>
    <w:rsid w:val="00E94C17"/>
    <w:rsid w:val="00E951B7"/>
    <w:rsid w:val="00E955C5"/>
    <w:rsid w:val="00E95617"/>
    <w:rsid w:val="00E956E1"/>
    <w:rsid w:val="00E957F9"/>
    <w:rsid w:val="00E95A0F"/>
    <w:rsid w:val="00E95B6C"/>
    <w:rsid w:val="00E95BFD"/>
    <w:rsid w:val="00E95E6F"/>
    <w:rsid w:val="00E960F7"/>
    <w:rsid w:val="00E9659F"/>
    <w:rsid w:val="00E966B1"/>
    <w:rsid w:val="00E967FB"/>
    <w:rsid w:val="00E96A2C"/>
    <w:rsid w:val="00E96ACD"/>
    <w:rsid w:val="00E96DB6"/>
    <w:rsid w:val="00E96E38"/>
    <w:rsid w:val="00E96F0E"/>
    <w:rsid w:val="00E97377"/>
    <w:rsid w:val="00E973B8"/>
    <w:rsid w:val="00E9755F"/>
    <w:rsid w:val="00EA0002"/>
    <w:rsid w:val="00EA0198"/>
    <w:rsid w:val="00EA0299"/>
    <w:rsid w:val="00EA09A0"/>
    <w:rsid w:val="00EA0BD4"/>
    <w:rsid w:val="00EA0BD7"/>
    <w:rsid w:val="00EA0C8C"/>
    <w:rsid w:val="00EA1015"/>
    <w:rsid w:val="00EA141D"/>
    <w:rsid w:val="00EA198D"/>
    <w:rsid w:val="00EA1DB7"/>
    <w:rsid w:val="00EA1E83"/>
    <w:rsid w:val="00EA215C"/>
    <w:rsid w:val="00EA219D"/>
    <w:rsid w:val="00EA22D0"/>
    <w:rsid w:val="00EA261F"/>
    <w:rsid w:val="00EA2786"/>
    <w:rsid w:val="00EA2899"/>
    <w:rsid w:val="00EA28D7"/>
    <w:rsid w:val="00EA2987"/>
    <w:rsid w:val="00EA2FC1"/>
    <w:rsid w:val="00EA3080"/>
    <w:rsid w:val="00EA31A1"/>
    <w:rsid w:val="00EA3CC7"/>
    <w:rsid w:val="00EA3D33"/>
    <w:rsid w:val="00EA3E6B"/>
    <w:rsid w:val="00EA4356"/>
    <w:rsid w:val="00EA45C2"/>
    <w:rsid w:val="00EA4D09"/>
    <w:rsid w:val="00EA5412"/>
    <w:rsid w:val="00EA5419"/>
    <w:rsid w:val="00EA5736"/>
    <w:rsid w:val="00EA5AB5"/>
    <w:rsid w:val="00EA5B91"/>
    <w:rsid w:val="00EA5E15"/>
    <w:rsid w:val="00EA67A8"/>
    <w:rsid w:val="00EA68DC"/>
    <w:rsid w:val="00EA6B10"/>
    <w:rsid w:val="00EA6BA5"/>
    <w:rsid w:val="00EA6CF1"/>
    <w:rsid w:val="00EA700A"/>
    <w:rsid w:val="00EA7022"/>
    <w:rsid w:val="00EA7354"/>
    <w:rsid w:val="00EA7403"/>
    <w:rsid w:val="00EA74A9"/>
    <w:rsid w:val="00EA74CC"/>
    <w:rsid w:val="00EA74FF"/>
    <w:rsid w:val="00EA7DA8"/>
    <w:rsid w:val="00EA7E5D"/>
    <w:rsid w:val="00EB03F8"/>
    <w:rsid w:val="00EB05AF"/>
    <w:rsid w:val="00EB0890"/>
    <w:rsid w:val="00EB0A53"/>
    <w:rsid w:val="00EB0DE1"/>
    <w:rsid w:val="00EB199E"/>
    <w:rsid w:val="00EB1E49"/>
    <w:rsid w:val="00EB1EB7"/>
    <w:rsid w:val="00EB1EF9"/>
    <w:rsid w:val="00EB2084"/>
    <w:rsid w:val="00EB2132"/>
    <w:rsid w:val="00EB22B4"/>
    <w:rsid w:val="00EB2498"/>
    <w:rsid w:val="00EB266B"/>
    <w:rsid w:val="00EB26D6"/>
    <w:rsid w:val="00EB2745"/>
    <w:rsid w:val="00EB27D7"/>
    <w:rsid w:val="00EB2AAC"/>
    <w:rsid w:val="00EB2FCE"/>
    <w:rsid w:val="00EB314E"/>
    <w:rsid w:val="00EB38A8"/>
    <w:rsid w:val="00EB39CC"/>
    <w:rsid w:val="00EB3A55"/>
    <w:rsid w:val="00EB3C89"/>
    <w:rsid w:val="00EB3DBC"/>
    <w:rsid w:val="00EB3F07"/>
    <w:rsid w:val="00EB3F5C"/>
    <w:rsid w:val="00EB416C"/>
    <w:rsid w:val="00EB4206"/>
    <w:rsid w:val="00EB46E1"/>
    <w:rsid w:val="00EB480D"/>
    <w:rsid w:val="00EB4B96"/>
    <w:rsid w:val="00EB4C69"/>
    <w:rsid w:val="00EB4DE5"/>
    <w:rsid w:val="00EB5129"/>
    <w:rsid w:val="00EB55E9"/>
    <w:rsid w:val="00EB56F7"/>
    <w:rsid w:val="00EB5888"/>
    <w:rsid w:val="00EB5BE7"/>
    <w:rsid w:val="00EB5C1C"/>
    <w:rsid w:val="00EB5C98"/>
    <w:rsid w:val="00EB603C"/>
    <w:rsid w:val="00EB6544"/>
    <w:rsid w:val="00EB6667"/>
    <w:rsid w:val="00EB68BE"/>
    <w:rsid w:val="00EB6D25"/>
    <w:rsid w:val="00EB7103"/>
    <w:rsid w:val="00EB7193"/>
    <w:rsid w:val="00EB734C"/>
    <w:rsid w:val="00EB76A7"/>
    <w:rsid w:val="00EB78E6"/>
    <w:rsid w:val="00EB79BA"/>
    <w:rsid w:val="00EB7BA2"/>
    <w:rsid w:val="00EB7D29"/>
    <w:rsid w:val="00EC0044"/>
    <w:rsid w:val="00EC049E"/>
    <w:rsid w:val="00EC067E"/>
    <w:rsid w:val="00EC07FD"/>
    <w:rsid w:val="00EC0EBF"/>
    <w:rsid w:val="00EC0FA3"/>
    <w:rsid w:val="00EC1080"/>
    <w:rsid w:val="00EC1101"/>
    <w:rsid w:val="00EC1262"/>
    <w:rsid w:val="00EC137A"/>
    <w:rsid w:val="00EC1460"/>
    <w:rsid w:val="00EC1BEB"/>
    <w:rsid w:val="00EC1E4C"/>
    <w:rsid w:val="00EC213B"/>
    <w:rsid w:val="00EC26D7"/>
    <w:rsid w:val="00EC2A5B"/>
    <w:rsid w:val="00EC2BFC"/>
    <w:rsid w:val="00EC2D00"/>
    <w:rsid w:val="00EC2E43"/>
    <w:rsid w:val="00EC31C9"/>
    <w:rsid w:val="00EC3372"/>
    <w:rsid w:val="00EC3385"/>
    <w:rsid w:val="00EC33F8"/>
    <w:rsid w:val="00EC3422"/>
    <w:rsid w:val="00EC3886"/>
    <w:rsid w:val="00EC3A82"/>
    <w:rsid w:val="00EC3C19"/>
    <w:rsid w:val="00EC3DE2"/>
    <w:rsid w:val="00EC4991"/>
    <w:rsid w:val="00EC4B75"/>
    <w:rsid w:val="00EC4B89"/>
    <w:rsid w:val="00EC5AB4"/>
    <w:rsid w:val="00EC5C63"/>
    <w:rsid w:val="00EC5C6D"/>
    <w:rsid w:val="00EC61F7"/>
    <w:rsid w:val="00EC6334"/>
    <w:rsid w:val="00EC66EA"/>
    <w:rsid w:val="00EC6789"/>
    <w:rsid w:val="00EC6EDE"/>
    <w:rsid w:val="00EC6FC4"/>
    <w:rsid w:val="00EC7022"/>
    <w:rsid w:val="00EC71CC"/>
    <w:rsid w:val="00EC77A0"/>
    <w:rsid w:val="00EC7B8F"/>
    <w:rsid w:val="00EC7EB2"/>
    <w:rsid w:val="00ED038F"/>
    <w:rsid w:val="00ED03EF"/>
    <w:rsid w:val="00ED040B"/>
    <w:rsid w:val="00ED0760"/>
    <w:rsid w:val="00ED0866"/>
    <w:rsid w:val="00ED0A40"/>
    <w:rsid w:val="00ED0ECB"/>
    <w:rsid w:val="00ED0F7C"/>
    <w:rsid w:val="00ED0FD9"/>
    <w:rsid w:val="00ED113A"/>
    <w:rsid w:val="00ED14DE"/>
    <w:rsid w:val="00ED1685"/>
    <w:rsid w:val="00ED174B"/>
    <w:rsid w:val="00ED17DC"/>
    <w:rsid w:val="00ED1915"/>
    <w:rsid w:val="00ED19B7"/>
    <w:rsid w:val="00ED214A"/>
    <w:rsid w:val="00ED2405"/>
    <w:rsid w:val="00ED25A5"/>
    <w:rsid w:val="00ED2610"/>
    <w:rsid w:val="00ED2682"/>
    <w:rsid w:val="00ED2688"/>
    <w:rsid w:val="00ED2705"/>
    <w:rsid w:val="00ED2D44"/>
    <w:rsid w:val="00ED3B80"/>
    <w:rsid w:val="00ED3B94"/>
    <w:rsid w:val="00ED3D3C"/>
    <w:rsid w:val="00ED4329"/>
    <w:rsid w:val="00ED435A"/>
    <w:rsid w:val="00ED4475"/>
    <w:rsid w:val="00ED462C"/>
    <w:rsid w:val="00ED4687"/>
    <w:rsid w:val="00ED484C"/>
    <w:rsid w:val="00ED5037"/>
    <w:rsid w:val="00ED50FD"/>
    <w:rsid w:val="00ED55F7"/>
    <w:rsid w:val="00ED596C"/>
    <w:rsid w:val="00ED5978"/>
    <w:rsid w:val="00ED5A5D"/>
    <w:rsid w:val="00ED5FA8"/>
    <w:rsid w:val="00ED6425"/>
    <w:rsid w:val="00ED69A4"/>
    <w:rsid w:val="00ED6BC2"/>
    <w:rsid w:val="00ED6CD2"/>
    <w:rsid w:val="00ED6CEF"/>
    <w:rsid w:val="00ED6FD4"/>
    <w:rsid w:val="00ED738B"/>
    <w:rsid w:val="00ED79A1"/>
    <w:rsid w:val="00ED7A92"/>
    <w:rsid w:val="00ED7CAE"/>
    <w:rsid w:val="00EE0310"/>
    <w:rsid w:val="00EE0448"/>
    <w:rsid w:val="00EE091D"/>
    <w:rsid w:val="00EE0E9E"/>
    <w:rsid w:val="00EE0EF1"/>
    <w:rsid w:val="00EE162F"/>
    <w:rsid w:val="00EE16C9"/>
    <w:rsid w:val="00EE1895"/>
    <w:rsid w:val="00EE1FBF"/>
    <w:rsid w:val="00EE23C0"/>
    <w:rsid w:val="00EE28AE"/>
    <w:rsid w:val="00EE2977"/>
    <w:rsid w:val="00EE2E7D"/>
    <w:rsid w:val="00EE3296"/>
    <w:rsid w:val="00EE3693"/>
    <w:rsid w:val="00EE36FC"/>
    <w:rsid w:val="00EE3BFB"/>
    <w:rsid w:val="00EE472B"/>
    <w:rsid w:val="00EE4B1A"/>
    <w:rsid w:val="00EE4B96"/>
    <w:rsid w:val="00EE4DFD"/>
    <w:rsid w:val="00EE53DC"/>
    <w:rsid w:val="00EE5B35"/>
    <w:rsid w:val="00EE5C4B"/>
    <w:rsid w:val="00EE5D9D"/>
    <w:rsid w:val="00EE602A"/>
    <w:rsid w:val="00EE60EA"/>
    <w:rsid w:val="00EE65D8"/>
    <w:rsid w:val="00EE6B9C"/>
    <w:rsid w:val="00EE6C66"/>
    <w:rsid w:val="00EE6E38"/>
    <w:rsid w:val="00EE6F45"/>
    <w:rsid w:val="00EE7109"/>
    <w:rsid w:val="00EE789F"/>
    <w:rsid w:val="00EE7CE6"/>
    <w:rsid w:val="00EE7D60"/>
    <w:rsid w:val="00EE7EC1"/>
    <w:rsid w:val="00EE7F13"/>
    <w:rsid w:val="00EF052F"/>
    <w:rsid w:val="00EF06D8"/>
    <w:rsid w:val="00EF0A4B"/>
    <w:rsid w:val="00EF0B48"/>
    <w:rsid w:val="00EF1139"/>
    <w:rsid w:val="00EF165F"/>
    <w:rsid w:val="00EF16A7"/>
    <w:rsid w:val="00EF17FB"/>
    <w:rsid w:val="00EF1B4D"/>
    <w:rsid w:val="00EF1C9E"/>
    <w:rsid w:val="00EF20C2"/>
    <w:rsid w:val="00EF213D"/>
    <w:rsid w:val="00EF2826"/>
    <w:rsid w:val="00EF29DA"/>
    <w:rsid w:val="00EF29F4"/>
    <w:rsid w:val="00EF2A19"/>
    <w:rsid w:val="00EF31F9"/>
    <w:rsid w:val="00EF3344"/>
    <w:rsid w:val="00EF34E1"/>
    <w:rsid w:val="00EF360E"/>
    <w:rsid w:val="00EF3824"/>
    <w:rsid w:val="00EF3E02"/>
    <w:rsid w:val="00EF4405"/>
    <w:rsid w:val="00EF4429"/>
    <w:rsid w:val="00EF44F9"/>
    <w:rsid w:val="00EF45CE"/>
    <w:rsid w:val="00EF4832"/>
    <w:rsid w:val="00EF490C"/>
    <w:rsid w:val="00EF4AC1"/>
    <w:rsid w:val="00EF4C68"/>
    <w:rsid w:val="00EF52D9"/>
    <w:rsid w:val="00EF56A8"/>
    <w:rsid w:val="00EF56DE"/>
    <w:rsid w:val="00EF59D6"/>
    <w:rsid w:val="00EF5BFA"/>
    <w:rsid w:val="00EF5F71"/>
    <w:rsid w:val="00EF62E0"/>
    <w:rsid w:val="00EF6485"/>
    <w:rsid w:val="00EF64AC"/>
    <w:rsid w:val="00EF6712"/>
    <w:rsid w:val="00EF68E6"/>
    <w:rsid w:val="00EF6D45"/>
    <w:rsid w:val="00EF6DAE"/>
    <w:rsid w:val="00EF7075"/>
    <w:rsid w:val="00EF70AE"/>
    <w:rsid w:val="00EF722B"/>
    <w:rsid w:val="00EF768E"/>
    <w:rsid w:val="00EF78F5"/>
    <w:rsid w:val="00EF7A03"/>
    <w:rsid w:val="00EF7C37"/>
    <w:rsid w:val="00EF7CA8"/>
    <w:rsid w:val="00EF7F38"/>
    <w:rsid w:val="00F0057E"/>
    <w:rsid w:val="00F00756"/>
    <w:rsid w:val="00F00CBC"/>
    <w:rsid w:val="00F00D70"/>
    <w:rsid w:val="00F012CD"/>
    <w:rsid w:val="00F013CC"/>
    <w:rsid w:val="00F0156F"/>
    <w:rsid w:val="00F019C5"/>
    <w:rsid w:val="00F01AA8"/>
    <w:rsid w:val="00F01C87"/>
    <w:rsid w:val="00F01CF8"/>
    <w:rsid w:val="00F01EE1"/>
    <w:rsid w:val="00F01FD7"/>
    <w:rsid w:val="00F01FFD"/>
    <w:rsid w:val="00F020B4"/>
    <w:rsid w:val="00F022B0"/>
    <w:rsid w:val="00F024D6"/>
    <w:rsid w:val="00F026BA"/>
    <w:rsid w:val="00F02CEB"/>
    <w:rsid w:val="00F02E8F"/>
    <w:rsid w:val="00F02EB1"/>
    <w:rsid w:val="00F02FC6"/>
    <w:rsid w:val="00F0338D"/>
    <w:rsid w:val="00F03D60"/>
    <w:rsid w:val="00F03D95"/>
    <w:rsid w:val="00F03DE8"/>
    <w:rsid w:val="00F0406C"/>
    <w:rsid w:val="00F041B2"/>
    <w:rsid w:val="00F0443E"/>
    <w:rsid w:val="00F047A0"/>
    <w:rsid w:val="00F04C4B"/>
    <w:rsid w:val="00F04CEF"/>
    <w:rsid w:val="00F056DC"/>
    <w:rsid w:val="00F059B7"/>
    <w:rsid w:val="00F05D9D"/>
    <w:rsid w:val="00F05EE6"/>
    <w:rsid w:val="00F05F34"/>
    <w:rsid w:val="00F0632D"/>
    <w:rsid w:val="00F0666C"/>
    <w:rsid w:val="00F06964"/>
    <w:rsid w:val="00F06A8A"/>
    <w:rsid w:val="00F06C04"/>
    <w:rsid w:val="00F06C5C"/>
    <w:rsid w:val="00F07338"/>
    <w:rsid w:val="00F07492"/>
    <w:rsid w:val="00F07670"/>
    <w:rsid w:val="00F07B38"/>
    <w:rsid w:val="00F07DFA"/>
    <w:rsid w:val="00F1005B"/>
    <w:rsid w:val="00F1005E"/>
    <w:rsid w:val="00F10E88"/>
    <w:rsid w:val="00F10FD6"/>
    <w:rsid w:val="00F113E6"/>
    <w:rsid w:val="00F117C0"/>
    <w:rsid w:val="00F118FB"/>
    <w:rsid w:val="00F11964"/>
    <w:rsid w:val="00F11A1B"/>
    <w:rsid w:val="00F11F43"/>
    <w:rsid w:val="00F121BB"/>
    <w:rsid w:val="00F12592"/>
    <w:rsid w:val="00F125F4"/>
    <w:rsid w:val="00F12602"/>
    <w:rsid w:val="00F1278D"/>
    <w:rsid w:val="00F127B0"/>
    <w:rsid w:val="00F12A3C"/>
    <w:rsid w:val="00F12BBA"/>
    <w:rsid w:val="00F12C39"/>
    <w:rsid w:val="00F12C5B"/>
    <w:rsid w:val="00F12C8F"/>
    <w:rsid w:val="00F12D21"/>
    <w:rsid w:val="00F12EEF"/>
    <w:rsid w:val="00F12F3E"/>
    <w:rsid w:val="00F132B1"/>
    <w:rsid w:val="00F1353E"/>
    <w:rsid w:val="00F13E1B"/>
    <w:rsid w:val="00F13FB7"/>
    <w:rsid w:val="00F143D8"/>
    <w:rsid w:val="00F14AA4"/>
    <w:rsid w:val="00F14CDD"/>
    <w:rsid w:val="00F150A1"/>
    <w:rsid w:val="00F1510F"/>
    <w:rsid w:val="00F1582C"/>
    <w:rsid w:val="00F15863"/>
    <w:rsid w:val="00F15E52"/>
    <w:rsid w:val="00F160E9"/>
    <w:rsid w:val="00F16333"/>
    <w:rsid w:val="00F165F6"/>
    <w:rsid w:val="00F167F5"/>
    <w:rsid w:val="00F16F39"/>
    <w:rsid w:val="00F16FD8"/>
    <w:rsid w:val="00F17B69"/>
    <w:rsid w:val="00F17FE4"/>
    <w:rsid w:val="00F200A7"/>
    <w:rsid w:val="00F2033B"/>
    <w:rsid w:val="00F2048B"/>
    <w:rsid w:val="00F205FB"/>
    <w:rsid w:val="00F205FD"/>
    <w:rsid w:val="00F2060A"/>
    <w:rsid w:val="00F20978"/>
    <w:rsid w:val="00F21194"/>
    <w:rsid w:val="00F2128B"/>
    <w:rsid w:val="00F21483"/>
    <w:rsid w:val="00F2165C"/>
    <w:rsid w:val="00F216BB"/>
    <w:rsid w:val="00F217E0"/>
    <w:rsid w:val="00F21902"/>
    <w:rsid w:val="00F21C1F"/>
    <w:rsid w:val="00F21C58"/>
    <w:rsid w:val="00F21F77"/>
    <w:rsid w:val="00F21F94"/>
    <w:rsid w:val="00F224DE"/>
    <w:rsid w:val="00F2256C"/>
    <w:rsid w:val="00F22595"/>
    <w:rsid w:val="00F22834"/>
    <w:rsid w:val="00F228A1"/>
    <w:rsid w:val="00F22D60"/>
    <w:rsid w:val="00F22DBE"/>
    <w:rsid w:val="00F232BD"/>
    <w:rsid w:val="00F232F1"/>
    <w:rsid w:val="00F23363"/>
    <w:rsid w:val="00F234C1"/>
    <w:rsid w:val="00F23539"/>
    <w:rsid w:val="00F23C82"/>
    <w:rsid w:val="00F23E69"/>
    <w:rsid w:val="00F23F85"/>
    <w:rsid w:val="00F23FE9"/>
    <w:rsid w:val="00F2444D"/>
    <w:rsid w:val="00F246CA"/>
    <w:rsid w:val="00F24A80"/>
    <w:rsid w:val="00F24DC3"/>
    <w:rsid w:val="00F24E22"/>
    <w:rsid w:val="00F24F06"/>
    <w:rsid w:val="00F24F8D"/>
    <w:rsid w:val="00F2512E"/>
    <w:rsid w:val="00F253E2"/>
    <w:rsid w:val="00F25667"/>
    <w:rsid w:val="00F2569F"/>
    <w:rsid w:val="00F2583F"/>
    <w:rsid w:val="00F259F5"/>
    <w:rsid w:val="00F25EC8"/>
    <w:rsid w:val="00F25F38"/>
    <w:rsid w:val="00F25F45"/>
    <w:rsid w:val="00F26056"/>
    <w:rsid w:val="00F266DF"/>
    <w:rsid w:val="00F2677F"/>
    <w:rsid w:val="00F26850"/>
    <w:rsid w:val="00F26ACB"/>
    <w:rsid w:val="00F26F6B"/>
    <w:rsid w:val="00F2730A"/>
    <w:rsid w:val="00F277C2"/>
    <w:rsid w:val="00F279DD"/>
    <w:rsid w:val="00F27A35"/>
    <w:rsid w:val="00F27DBA"/>
    <w:rsid w:val="00F27E72"/>
    <w:rsid w:val="00F3036C"/>
    <w:rsid w:val="00F30DEB"/>
    <w:rsid w:val="00F30F6D"/>
    <w:rsid w:val="00F31080"/>
    <w:rsid w:val="00F312E6"/>
    <w:rsid w:val="00F314C2"/>
    <w:rsid w:val="00F3161E"/>
    <w:rsid w:val="00F31B1A"/>
    <w:rsid w:val="00F31D60"/>
    <w:rsid w:val="00F31D88"/>
    <w:rsid w:val="00F31FB8"/>
    <w:rsid w:val="00F32107"/>
    <w:rsid w:val="00F3233D"/>
    <w:rsid w:val="00F3245F"/>
    <w:rsid w:val="00F326F9"/>
    <w:rsid w:val="00F327B6"/>
    <w:rsid w:val="00F32A8C"/>
    <w:rsid w:val="00F32C9B"/>
    <w:rsid w:val="00F32E04"/>
    <w:rsid w:val="00F3303F"/>
    <w:rsid w:val="00F330CE"/>
    <w:rsid w:val="00F33114"/>
    <w:rsid w:val="00F33284"/>
    <w:rsid w:val="00F3339E"/>
    <w:rsid w:val="00F33505"/>
    <w:rsid w:val="00F33541"/>
    <w:rsid w:val="00F335A1"/>
    <w:rsid w:val="00F345B2"/>
    <w:rsid w:val="00F3536A"/>
    <w:rsid w:val="00F353AB"/>
    <w:rsid w:val="00F35872"/>
    <w:rsid w:val="00F35AB6"/>
    <w:rsid w:val="00F35B8F"/>
    <w:rsid w:val="00F35D11"/>
    <w:rsid w:val="00F35D8E"/>
    <w:rsid w:val="00F35F9F"/>
    <w:rsid w:val="00F36580"/>
    <w:rsid w:val="00F365EF"/>
    <w:rsid w:val="00F3667A"/>
    <w:rsid w:val="00F36A77"/>
    <w:rsid w:val="00F36BFB"/>
    <w:rsid w:val="00F36DE5"/>
    <w:rsid w:val="00F37059"/>
    <w:rsid w:val="00F37438"/>
    <w:rsid w:val="00F374F9"/>
    <w:rsid w:val="00F379F1"/>
    <w:rsid w:val="00F37DBB"/>
    <w:rsid w:val="00F37F4A"/>
    <w:rsid w:val="00F400F3"/>
    <w:rsid w:val="00F40171"/>
    <w:rsid w:val="00F40C98"/>
    <w:rsid w:val="00F40D35"/>
    <w:rsid w:val="00F4125A"/>
    <w:rsid w:val="00F4173F"/>
    <w:rsid w:val="00F41B1B"/>
    <w:rsid w:val="00F4244C"/>
    <w:rsid w:val="00F424CB"/>
    <w:rsid w:val="00F426E7"/>
    <w:rsid w:val="00F43252"/>
    <w:rsid w:val="00F432B6"/>
    <w:rsid w:val="00F43633"/>
    <w:rsid w:val="00F4415B"/>
    <w:rsid w:val="00F441C8"/>
    <w:rsid w:val="00F44C85"/>
    <w:rsid w:val="00F44EB1"/>
    <w:rsid w:val="00F4527D"/>
    <w:rsid w:val="00F45765"/>
    <w:rsid w:val="00F457AB"/>
    <w:rsid w:val="00F459CA"/>
    <w:rsid w:val="00F45B0D"/>
    <w:rsid w:val="00F45EB3"/>
    <w:rsid w:val="00F4601B"/>
    <w:rsid w:val="00F466E8"/>
    <w:rsid w:val="00F4687A"/>
    <w:rsid w:val="00F4694A"/>
    <w:rsid w:val="00F46CA4"/>
    <w:rsid w:val="00F4740E"/>
    <w:rsid w:val="00F4761C"/>
    <w:rsid w:val="00F477C6"/>
    <w:rsid w:val="00F47B8A"/>
    <w:rsid w:val="00F47E4B"/>
    <w:rsid w:val="00F47E82"/>
    <w:rsid w:val="00F50180"/>
    <w:rsid w:val="00F503C6"/>
    <w:rsid w:val="00F504DB"/>
    <w:rsid w:val="00F50BA2"/>
    <w:rsid w:val="00F50BB6"/>
    <w:rsid w:val="00F50C01"/>
    <w:rsid w:val="00F50C17"/>
    <w:rsid w:val="00F516CF"/>
    <w:rsid w:val="00F51879"/>
    <w:rsid w:val="00F51AA3"/>
    <w:rsid w:val="00F51C65"/>
    <w:rsid w:val="00F51D1D"/>
    <w:rsid w:val="00F528D7"/>
    <w:rsid w:val="00F53078"/>
    <w:rsid w:val="00F53107"/>
    <w:rsid w:val="00F53130"/>
    <w:rsid w:val="00F53A6A"/>
    <w:rsid w:val="00F53CBD"/>
    <w:rsid w:val="00F53EC2"/>
    <w:rsid w:val="00F544CF"/>
    <w:rsid w:val="00F544D7"/>
    <w:rsid w:val="00F54999"/>
    <w:rsid w:val="00F549DB"/>
    <w:rsid w:val="00F54C40"/>
    <w:rsid w:val="00F54CC5"/>
    <w:rsid w:val="00F55896"/>
    <w:rsid w:val="00F559D8"/>
    <w:rsid w:val="00F55F45"/>
    <w:rsid w:val="00F563A9"/>
    <w:rsid w:val="00F565D2"/>
    <w:rsid w:val="00F565FD"/>
    <w:rsid w:val="00F566C7"/>
    <w:rsid w:val="00F56713"/>
    <w:rsid w:val="00F56862"/>
    <w:rsid w:val="00F56C29"/>
    <w:rsid w:val="00F56FEA"/>
    <w:rsid w:val="00F57018"/>
    <w:rsid w:val="00F57306"/>
    <w:rsid w:val="00F57409"/>
    <w:rsid w:val="00F57AC5"/>
    <w:rsid w:val="00F605F3"/>
    <w:rsid w:val="00F60694"/>
    <w:rsid w:val="00F61154"/>
    <w:rsid w:val="00F628B1"/>
    <w:rsid w:val="00F62C94"/>
    <w:rsid w:val="00F62D3F"/>
    <w:rsid w:val="00F62E31"/>
    <w:rsid w:val="00F62EA7"/>
    <w:rsid w:val="00F630CE"/>
    <w:rsid w:val="00F6320A"/>
    <w:rsid w:val="00F64163"/>
    <w:rsid w:val="00F6424E"/>
    <w:rsid w:val="00F6466E"/>
    <w:rsid w:val="00F64AEB"/>
    <w:rsid w:val="00F64D8E"/>
    <w:rsid w:val="00F64FAD"/>
    <w:rsid w:val="00F65453"/>
    <w:rsid w:val="00F655C0"/>
    <w:rsid w:val="00F656AD"/>
    <w:rsid w:val="00F65793"/>
    <w:rsid w:val="00F65F77"/>
    <w:rsid w:val="00F663AE"/>
    <w:rsid w:val="00F663DA"/>
    <w:rsid w:val="00F66A2B"/>
    <w:rsid w:val="00F66F1C"/>
    <w:rsid w:val="00F671E9"/>
    <w:rsid w:val="00F67374"/>
    <w:rsid w:val="00F673C1"/>
    <w:rsid w:val="00F6770D"/>
    <w:rsid w:val="00F677BF"/>
    <w:rsid w:val="00F67B65"/>
    <w:rsid w:val="00F67B9E"/>
    <w:rsid w:val="00F67BAE"/>
    <w:rsid w:val="00F67DC3"/>
    <w:rsid w:val="00F70328"/>
    <w:rsid w:val="00F70425"/>
    <w:rsid w:val="00F70445"/>
    <w:rsid w:val="00F70F53"/>
    <w:rsid w:val="00F71016"/>
    <w:rsid w:val="00F711D7"/>
    <w:rsid w:val="00F711EA"/>
    <w:rsid w:val="00F711F5"/>
    <w:rsid w:val="00F71488"/>
    <w:rsid w:val="00F7171C"/>
    <w:rsid w:val="00F71D55"/>
    <w:rsid w:val="00F71DFB"/>
    <w:rsid w:val="00F7207D"/>
    <w:rsid w:val="00F7246E"/>
    <w:rsid w:val="00F7257B"/>
    <w:rsid w:val="00F72729"/>
    <w:rsid w:val="00F728B8"/>
    <w:rsid w:val="00F72A40"/>
    <w:rsid w:val="00F72BB3"/>
    <w:rsid w:val="00F7306C"/>
    <w:rsid w:val="00F730AB"/>
    <w:rsid w:val="00F731C1"/>
    <w:rsid w:val="00F7352F"/>
    <w:rsid w:val="00F73628"/>
    <w:rsid w:val="00F73884"/>
    <w:rsid w:val="00F738B0"/>
    <w:rsid w:val="00F73974"/>
    <w:rsid w:val="00F73E0F"/>
    <w:rsid w:val="00F73EA1"/>
    <w:rsid w:val="00F73F5B"/>
    <w:rsid w:val="00F73F68"/>
    <w:rsid w:val="00F7400E"/>
    <w:rsid w:val="00F74086"/>
    <w:rsid w:val="00F741C7"/>
    <w:rsid w:val="00F7475D"/>
    <w:rsid w:val="00F748D3"/>
    <w:rsid w:val="00F74955"/>
    <w:rsid w:val="00F74A5F"/>
    <w:rsid w:val="00F74CF4"/>
    <w:rsid w:val="00F7515B"/>
    <w:rsid w:val="00F75328"/>
    <w:rsid w:val="00F75371"/>
    <w:rsid w:val="00F75529"/>
    <w:rsid w:val="00F75877"/>
    <w:rsid w:val="00F764C1"/>
    <w:rsid w:val="00F76666"/>
    <w:rsid w:val="00F76841"/>
    <w:rsid w:val="00F76A6A"/>
    <w:rsid w:val="00F77098"/>
    <w:rsid w:val="00F77494"/>
    <w:rsid w:val="00F77AFD"/>
    <w:rsid w:val="00F77B36"/>
    <w:rsid w:val="00F77FC9"/>
    <w:rsid w:val="00F80136"/>
    <w:rsid w:val="00F80301"/>
    <w:rsid w:val="00F8031B"/>
    <w:rsid w:val="00F8054D"/>
    <w:rsid w:val="00F80836"/>
    <w:rsid w:val="00F808D7"/>
    <w:rsid w:val="00F80FEE"/>
    <w:rsid w:val="00F81288"/>
    <w:rsid w:val="00F81313"/>
    <w:rsid w:val="00F814AC"/>
    <w:rsid w:val="00F817D0"/>
    <w:rsid w:val="00F81ACB"/>
    <w:rsid w:val="00F81B23"/>
    <w:rsid w:val="00F81C75"/>
    <w:rsid w:val="00F81CB0"/>
    <w:rsid w:val="00F81D06"/>
    <w:rsid w:val="00F81D0E"/>
    <w:rsid w:val="00F8242F"/>
    <w:rsid w:val="00F824B9"/>
    <w:rsid w:val="00F82585"/>
    <w:rsid w:val="00F82A5F"/>
    <w:rsid w:val="00F82BA3"/>
    <w:rsid w:val="00F82BAE"/>
    <w:rsid w:val="00F8306D"/>
    <w:rsid w:val="00F833A8"/>
    <w:rsid w:val="00F83414"/>
    <w:rsid w:val="00F834F2"/>
    <w:rsid w:val="00F837F7"/>
    <w:rsid w:val="00F83D12"/>
    <w:rsid w:val="00F83F47"/>
    <w:rsid w:val="00F83F8B"/>
    <w:rsid w:val="00F84143"/>
    <w:rsid w:val="00F8476A"/>
    <w:rsid w:val="00F8487D"/>
    <w:rsid w:val="00F84C10"/>
    <w:rsid w:val="00F84F9D"/>
    <w:rsid w:val="00F8541C"/>
    <w:rsid w:val="00F8553D"/>
    <w:rsid w:val="00F857E3"/>
    <w:rsid w:val="00F85A65"/>
    <w:rsid w:val="00F85E1E"/>
    <w:rsid w:val="00F85ED6"/>
    <w:rsid w:val="00F85F43"/>
    <w:rsid w:val="00F866C5"/>
    <w:rsid w:val="00F86772"/>
    <w:rsid w:val="00F868D3"/>
    <w:rsid w:val="00F870B4"/>
    <w:rsid w:val="00F871C9"/>
    <w:rsid w:val="00F8750C"/>
    <w:rsid w:val="00F8795F"/>
    <w:rsid w:val="00F87C65"/>
    <w:rsid w:val="00F87EE8"/>
    <w:rsid w:val="00F9004C"/>
    <w:rsid w:val="00F906BA"/>
    <w:rsid w:val="00F90A58"/>
    <w:rsid w:val="00F90B27"/>
    <w:rsid w:val="00F90D29"/>
    <w:rsid w:val="00F90DB4"/>
    <w:rsid w:val="00F90E64"/>
    <w:rsid w:val="00F90F72"/>
    <w:rsid w:val="00F91160"/>
    <w:rsid w:val="00F916D4"/>
    <w:rsid w:val="00F91764"/>
    <w:rsid w:val="00F91FE6"/>
    <w:rsid w:val="00F921A5"/>
    <w:rsid w:val="00F921B1"/>
    <w:rsid w:val="00F922DA"/>
    <w:rsid w:val="00F92579"/>
    <w:rsid w:val="00F9277F"/>
    <w:rsid w:val="00F92D45"/>
    <w:rsid w:val="00F92E91"/>
    <w:rsid w:val="00F93307"/>
    <w:rsid w:val="00F93D6F"/>
    <w:rsid w:val="00F94168"/>
    <w:rsid w:val="00F9423F"/>
    <w:rsid w:val="00F9464A"/>
    <w:rsid w:val="00F94D8A"/>
    <w:rsid w:val="00F94F1D"/>
    <w:rsid w:val="00F95041"/>
    <w:rsid w:val="00F95156"/>
    <w:rsid w:val="00F95859"/>
    <w:rsid w:val="00F95F19"/>
    <w:rsid w:val="00F9606E"/>
    <w:rsid w:val="00F960EA"/>
    <w:rsid w:val="00F961F0"/>
    <w:rsid w:val="00F964AB"/>
    <w:rsid w:val="00F9651B"/>
    <w:rsid w:val="00F9698A"/>
    <w:rsid w:val="00F96AE2"/>
    <w:rsid w:val="00F96EAC"/>
    <w:rsid w:val="00F972E1"/>
    <w:rsid w:val="00F9795F"/>
    <w:rsid w:val="00F97E6E"/>
    <w:rsid w:val="00FA0043"/>
    <w:rsid w:val="00FA00FC"/>
    <w:rsid w:val="00FA0356"/>
    <w:rsid w:val="00FA04DC"/>
    <w:rsid w:val="00FA0576"/>
    <w:rsid w:val="00FA0738"/>
    <w:rsid w:val="00FA074B"/>
    <w:rsid w:val="00FA089E"/>
    <w:rsid w:val="00FA0C3D"/>
    <w:rsid w:val="00FA0ED3"/>
    <w:rsid w:val="00FA1087"/>
    <w:rsid w:val="00FA11DB"/>
    <w:rsid w:val="00FA1698"/>
    <w:rsid w:val="00FA1B9A"/>
    <w:rsid w:val="00FA1C30"/>
    <w:rsid w:val="00FA1F16"/>
    <w:rsid w:val="00FA241F"/>
    <w:rsid w:val="00FA28AB"/>
    <w:rsid w:val="00FA2B62"/>
    <w:rsid w:val="00FA2F95"/>
    <w:rsid w:val="00FA2FEC"/>
    <w:rsid w:val="00FA34B7"/>
    <w:rsid w:val="00FA3536"/>
    <w:rsid w:val="00FA35C1"/>
    <w:rsid w:val="00FA360B"/>
    <w:rsid w:val="00FA3A08"/>
    <w:rsid w:val="00FA404C"/>
    <w:rsid w:val="00FA404E"/>
    <w:rsid w:val="00FA43B5"/>
    <w:rsid w:val="00FA43F0"/>
    <w:rsid w:val="00FA47F4"/>
    <w:rsid w:val="00FA4885"/>
    <w:rsid w:val="00FA4EFD"/>
    <w:rsid w:val="00FA4FF1"/>
    <w:rsid w:val="00FA59C0"/>
    <w:rsid w:val="00FA59FF"/>
    <w:rsid w:val="00FA5BE8"/>
    <w:rsid w:val="00FA6039"/>
    <w:rsid w:val="00FA619B"/>
    <w:rsid w:val="00FA6347"/>
    <w:rsid w:val="00FA65EE"/>
    <w:rsid w:val="00FA6635"/>
    <w:rsid w:val="00FA6655"/>
    <w:rsid w:val="00FA681E"/>
    <w:rsid w:val="00FA69F5"/>
    <w:rsid w:val="00FA7357"/>
    <w:rsid w:val="00FA777E"/>
    <w:rsid w:val="00FA7AFD"/>
    <w:rsid w:val="00FA7B01"/>
    <w:rsid w:val="00FA7CB2"/>
    <w:rsid w:val="00FA7D68"/>
    <w:rsid w:val="00FA7DD7"/>
    <w:rsid w:val="00FA7E33"/>
    <w:rsid w:val="00FA7EF2"/>
    <w:rsid w:val="00FA7FD9"/>
    <w:rsid w:val="00FB035E"/>
    <w:rsid w:val="00FB0A09"/>
    <w:rsid w:val="00FB0DC6"/>
    <w:rsid w:val="00FB1187"/>
    <w:rsid w:val="00FB1593"/>
    <w:rsid w:val="00FB15A3"/>
    <w:rsid w:val="00FB1AE7"/>
    <w:rsid w:val="00FB1D53"/>
    <w:rsid w:val="00FB2104"/>
    <w:rsid w:val="00FB22CD"/>
    <w:rsid w:val="00FB2527"/>
    <w:rsid w:val="00FB25EF"/>
    <w:rsid w:val="00FB26E3"/>
    <w:rsid w:val="00FB270C"/>
    <w:rsid w:val="00FB29AD"/>
    <w:rsid w:val="00FB2E1F"/>
    <w:rsid w:val="00FB2E91"/>
    <w:rsid w:val="00FB3203"/>
    <w:rsid w:val="00FB343E"/>
    <w:rsid w:val="00FB35E1"/>
    <w:rsid w:val="00FB479A"/>
    <w:rsid w:val="00FB4892"/>
    <w:rsid w:val="00FB4A96"/>
    <w:rsid w:val="00FB5A19"/>
    <w:rsid w:val="00FB5C80"/>
    <w:rsid w:val="00FB6165"/>
    <w:rsid w:val="00FB663B"/>
    <w:rsid w:val="00FB66DB"/>
    <w:rsid w:val="00FB69C9"/>
    <w:rsid w:val="00FB6DFB"/>
    <w:rsid w:val="00FB6FE3"/>
    <w:rsid w:val="00FB7A5E"/>
    <w:rsid w:val="00FB7DEC"/>
    <w:rsid w:val="00FC0603"/>
    <w:rsid w:val="00FC072A"/>
    <w:rsid w:val="00FC0A7E"/>
    <w:rsid w:val="00FC11A5"/>
    <w:rsid w:val="00FC146E"/>
    <w:rsid w:val="00FC1C88"/>
    <w:rsid w:val="00FC1CF3"/>
    <w:rsid w:val="00FC1EF0"/>
    <w:rsid w:val="00FC2175"/>
    <w:rsid w:val="00FC2652"/>
    <w:rsid w:val="00FC289D"/>
    <w:rsid w:val="00FC28A2"/>
    <w:rsid w:val="00FC2D9D"/>
    <w:rsid w:val="00FC2DE5"/>
    <w:rsid w:val="00FC2E9D"/>
    <w:rsid w:val="00FC2FF1"/>
    <w:rsid w:val="00FC345A"/>
    <w:rsid w:val="00FC3468"/>
    <w:rsid w:val="00FC3CCC"/>
    <w:rsid w:val="00FC3CD4"/>
    <w:rsid w:val="00FC3D2B"/>
    <w:rsid w:val="00FC3E20"/>
    <w:rsid w:val="00FC43FF"/>
    <w:rsid w:val="00FC4785"/>
    <w:rsid w:val="00FC4D05"/>
    <w:rsid w:val="00FC5233"/>
    <w:rsid w:val="00FC583A"/>
    <w:rsid w:val="00FC595D"/>
    <w:rsid w:val="00FC5DDD"/>
    <w:rsid w:val="00FC5E18"/>
    <w:rsid w:val="00FC5F8D"/>
    <w:rsid w:val="00FC5F96"/>
    <w:rsid w:val="00FC6168"/>
    <w:rsid w:val="00FC6C93"/>
    <w:rsid w:val="00FC700A"/>
    <w:rsid w:val="00FC70A8"/>
    <w:rsid w:val="00FC71F7"/>
    <w:rsid w:val="00FC74A5"/>
    <w:rsid w:val="00FC7541"/>
    <w:rsid w:val="00FC7690"/>
    <w:rsid w:val="00FC7692"/>
    <w:rsid w:val="00FC7857"/>
    <w:rsid w:val="00FC797B"/>
    <w:rsid w:val="00FC79E9"/>
    <w:rsid w:val="00FC7B70"/>
    <w:rsid w:val="00FC7C66"/>
    <w:rsid w:val="00FC7DC3"/>
    <w:rsid w:val="00FC7E42"/>
    <w:rsid w:val="00FC7EE0"/>
    <w:rsid w:val="00FD00C3"/>
    <w:rsid w:val="00FD012E"/>
    <w:rsid w:val="00FD0609"/>
    <w:rsid w:val="00FD08F4"/>
    <w:rsid w:val="00FD09D3"/>
    <w:rsid w:val="00FD0E68"/>
    <w:rsid w:val="00FD1879"/>
    <w:rsid w:val="00FD1F09"/>
    <w:rsid w:val="00FD20E0"/>
    <w:rsid w:val="00FD21C6"/>
    <w:rsid w:val="00FD2317"/>
    <w:rsid w:val="00FD2395"/>
    <w:rsid w:val="00FD24C8"/>
    <w:rsid w:val="00FD2847"/>
    <w:rsid w:val="00FD28A1"/>
    <w:rsid w:val="00FD2970"/>
    <w:rsid w:val="00FD2BB5"/>
    <w:rsid w:val="00FD2DF3"/>
    <w:rsid w:val="00FD3598"/>
    <w:rsid w:val="00FD3676"/>
    <w:rsid w:val="00FD3831"/>
    <w:rsid w:val="00FD3EC4"/>
    <w:rsid w:val="00FD4017"/>
    <w:rsid w:val="00FD4AA5"/>
    <w:rsid w:val="00FD4B40"/>
    <w:rsid w:val="00FD4B94"/>
    <w:rsid w:val="00FD50FC"/>
    <w:rsid w:val="00FD553C"/>
    <w:rsid w:val="00FD57DD"/>
    <w:rsid w:val="00FD57FA"/>
    <w:rsid w:val="00FD5A6D"/>
    <w:rsid w:val="00FD5BEE"/>
    <w:rsid w:val="00FD5C98"/>
    <w:rsid w:val="00FD5CFF"/>
    <w:rsid w:val="00FD5D4C"/>
    <w:rsid w:val="00FD63F6"/>
    <w:rsid w:val="00FD67AF"/>
    <w:rsid w:val="00FD684C"/>
    <w:rsid w:val="00FD70FC"/>
    <w:rsid w:val="00FD7141"/>
    <w:rsid w:val="00FD73B0"/>
    <w:rsid w:val="00FD7450"/>
    <w:rsid w:val="00FD7466"/>
    <w:rsid w:val="00FD78A5"/>
    <w:rsid w:val="00FD7D75"/>
    <w:rsid w:val="00FD7DC5"/>
    <w:rsid w:val="00FD7E19"/>
    <w:rsid w:val="00FE002C"/>
    <w:rsid w:val="00FE062B"/>
    <w:rsid w:val="00FE0B70"/>
    <w:rsid w:val="00FE0C6A"/>
    <w:rsid w:val="00FE10BE"/>
    <w:rsid w:val="00FE12EC"/>
    <w:rsid w:val="00FE13AD"/>
    <w:rsid w:val="00FE19EC"/>
    <w:rsid w:val="00FE1B47"/>
    <w:rsid w:val="00FE1BF1"/>
    <w:rsid w:val="00FE1CB9"/>
    <w:rsid w:val="00FE225A"/>
    <w:rsid w:val="00FE2464"/>
    <w:rsid w:val="00FE292C"/>
    <w:rsid w:val="00FE2965"/>
    <w:rsid w:val="00FE2BBE"/>
    <w:rsid w:val="00FE2C05"/>
    <w:rsid w:val="00FE2CE8"/>
    <w:rsid w:val="00FE2E27"/>
    <w:rsid w:val="00FE2EBE"/>
    <w:rsid w:val="00FE302E"/>
    <w:rsid w:val="00FE313A"/>
    <w:rsid w:val="00FE3501"/>
    <w:rsid w:val="00FE387F"/>
    <w:rsid w:val="00FE3921"/>
    <w:rsid w:val="00FE3CF1"/>
    <w:rsid w:val="00FE4BCB"/>
    <w:rsid w:val="00FE4E79"/>
    <w:rsid w:val="00FE54A4"/>
    <w:rsid w:val="00FE5DFD"/>
    <w:rsid w:val="00FE5E9D"/>
    <w:rsid w:val="00FE5F6B"/>
    <w:rsid w:val="00FE65C4"/>
    <w:rsid w:val="00FE6778"/>
    <w:rsid w:val="00FE6ABF"/>
    <w:rsid w:val="00FE6B2B"/>
    <w:rsid w:val="00FE6BDB"/>
    <w:rsid w:val="00FE718B"/>
    <w:rsid w:val="00FE774A"/>
    <w:rsid w:val="00FE79CC"/>
    <w:rsid w:val="00FE7ABA"/>
    <w:rsid w:val="00FE7D19"/>
    <w:rsid w:val="00FE7D66"/>
    <w:rsid w:val="00FE7F52"/>
    <w:rsid w:val="00FF0017"/>
    <w:rsid w:val="00FF0839"/>
    <w:rsid w:val="00FF10C9"/>
    <w:rsid w:val="00FF10DD"/>
    <w:rsid w:val="00FF11A3"/>
    <w:rsid w:val="00FF1801"/>
    <w:rsid w:val="00FF1AC5"/>
    <w:rsid w:val="00FF1DAF"/>
    <w:rsid w:val="00FF1FD5"/>
    <w:rsid w:val="00FF24DA"/>
    <w:rsid w:val="00FF2522"/>
    <w:rsid w:val="00FF2D41"/>
    <w:rsid w:val="00FF2E7C"/>
    <w:rsid w:val="00FF30D5"/>
    <w:rsid w:val="00FF3110"/>
    <w:rsid w:val="00FF36B8"/>
    <w:rsid w:val="00FF3770"/>
    <w:rsid w:val="00FF39BF"/>
    <w:rsid w:val="00FF3AB4"/>
    <w:rsid w:val="00FF3C41"/>
    <w:rsid w:val="00FF3C88"/>
    <w:rsid w:val="00FF3D8D"/>
    <w:rsid w:val="00FF4051"/>
    <w:rsid w:val="00FF424D"/>
    <w:rsid w:val="00FF437D"/>
    <w:rsid w:val="00FF45BC"/>
    <w:rsid w:val="00FF468B"/>
    <w:rsid w:val="00FF477C"/>
    <w:rsid w:val="00FF47C6"/>
    <w:rsid w:val="00FF485E"/>
    <w:rsid w:val="00FF4DB9"/>
    <w:rsid w:val="00FF550B"/>
    <w:rsid w:val="00FF559D"/>
    <w:rsid w:val="00FF55FE"/>
    <w:rsid w:val="00FF5975"/>
    <w:rsid w:val="00FF5DB8"/>
    <w:rsid w:val="00FF65E0"/>
    <w:rsid w:val="00FF6A02"/>
    <w:rsid w:val="00FF6A7F"/>
    <w:rsid w:val="00FF6B7C"/>
    <w:rsid w:val="00FF6C84"/>
    <w:rsid w:val="00FF6C8F"/>
    <w:rsid w:val="00FF6CEC"/>
    <w:rsid w:val="00FF6D14"/>
    <w:rsid w:val="00FF708F"/>
    <w:rsid w:val="00FF7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65921"/>
    <o:shapelayout v:ext="edit">
      <o:idmap v:ext="edit" data="1"/>
    </o:shapelayout>
  </w:shapeDefaults>
  <w:decimalSymbol w:val=","/>
  <w:listSeparator w:val=";"/>
  <w14:docId w14:val="776F474B"/>
  <w15:docId w15:val="{68D7D1BA-421E-4165-BD43-B2CB8C709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he-IL"/>
      </w:rPr>
    </w:rPrDefault>
    <w:pPrDefault/>
  </w:docDefaults>
  <w:latentStyles w:defLockedState="1"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locked="0"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locked="0" w:uiPriority="39"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a2">
    <w:name w:val="Normal"/>
    <w:qFormat/>
    <w:rsid w:val="00B7700C"/>
    <w:pPr>
      <w:tabs>
        <w:tab w:val="left" w:pos="1134"/>
      </w:tabs>
      <w:kinsoku w:val="0"/>
      <w:overflowPunct w:val="0"/>
      <w:autoSpaceDE w:val="0"/>
      <w:autoSpaceDN w:val="0"/>
      <w:ind w:firstLine="567"/>
      <w:jc w:val="both"/>
    </w:pPr>
    <w:rPr>
      <w:sz w:val="24"/>
      <w:szCs w:val="28"/>
      <w:lang w:bidi="ar-SA"/>
    </w:rPr>
  </w:style>
  <w:style w:type="paragraph" w:styleId="10">
    <w:name w:val="heading 1"/>
    <w:aliases w:val="Document Header1,H1"/>
    <w:basedOn w:val="a2"/>
    <w:next w:val="a2"/>
    <w:link w:val="11"/>
    <w:autoRedefine/>
    <w:qFormat/>
    <w:rsid w:val="00F90E64"/>
    <w:pPr>
      <w:keepNext/>
      <w:keepLines/>
      <w:tabs>
        <w:tab w:val="clear" w:pos="1134"/>
      </w:tabs>
      <w:suppressAutoHyphens/>
      <w:spacing w:before="640" w:after="360"/>
      <w:ind w:firstLine="0"/>
      <w:jc w:val="center"/>
      <w:outlineLvl w:val="0"/>
    </w:pPr>
    <w:rPr>
      <w:rFonts w:ascii="Arial" w:hAnsi="Arial"/>
      <w:b/>
      <w:bCs/>
      <w:kern w:val="28"/>
      <w:sz w:val="48"/>
      <w:szCs w:val="40"/>
    </w:rPr>
  </w:style>
  <w:style w:type="paragraph" w:styleId="2">
    <w:name w:val="heading 2"/>
    <w:basedOn w:val="a2"/>
    <w:next w:val="a2"/>
    <w:link w:val="24"/>
    <w:qFormat/>
    <w:rsid w:val="00AE1EA8"/>
    <w:pPr>
      <w:keepNext/>
      <w:pageBreakBefore/>
      <w:numPr>
        <w:numId w:val="3"/>
      </w:numPr>
      <w:suppressAutoHyphens/>
      <w:spacing w:before="360" w:after="120"/>
      <w:jc w:val="left"/>
      <w:outlineLvl w:val="1"/>
    </w:pPr>
    <w:rPr>
      <w:b/>
      <w:bCs/>
      <w:sz w:val="32"/>
      <w:szCs w:val="32"/>
    </w:rPr>
  </w:style>
  <w:style w:type="paragraph" w:styleId="3">
    <w:name w:val="heading 3"/>
    <w:basedOn w:val="a2"/>
    <w:next w:val="a2"/>
    <w:link w:val="30"/>
    <w:uiPriority w:val="99"/>
    <w:qFormat/>
    <w:locked/>
    <w:rsid w:val="00D13BAB"/>
    <w:pPr>
      <w:widowControl w:val="0"/>
      <w:numPr>
        <w:ilvl w:val="2"/>
        <w:numId w:val="3"/>
      </w:numPr>
      <w:suppressAutoHyphens/>
      <w:spacing w:before="120" w:after="120"/>
      <w:jc w:val="left"/>
      <w:outlineLvl w:val="2"/>
    </w:pPr>
    <w:rPr>
      <w:b/>
      <w:bCs/>
    </w:rPr>
  </w:style>
  <w:style w:type="paragraph" w:styleId="4">
    <w:name w:val="heading 4"/>
    <w:basedOn w:val="a2"/>
    <w:next w:val="a2"/>
    <w:link w:val="40"/>
    <w:autoRedefine/>
    <w:uiPriority w:val="99"/>
    <w:qFormat/>
    <w:locked/>
    <w:rsid w:val="007120D0"/>
    <w:pPr>
      <w:widowControl w:val="0"/>
      <w:numPr>
        <w:ilvl w:val="3"/>
        <w:numId w:val="3"/>
      </w:numPr>
      <w:tabs>
        <w:tab w:val="clear" w:pos="1134"/>
        <w:tab w:val="clear" w:pos="1701"/>
      </w:tabs>
      <w:suppressAutoHyphens/>
      <w:spacing w:before="240" w:after="120"/>
      <w:ind w:left="0" w:firstLine="0"/>
      <w:outlineLvl w:val="3"/>
    </w:pPr>
    <w:rPr>
      <w:bCs/>
      <w:iCs/>
    </w:rPr>
  </w:style>
  <w:style w:type="paragraph" w:styleId="5">
    <w:name w:val="heading 5"/>
    <w:basedOn w:val="a2"/>
    <w:next w:val="a2"/>
    <w:link w:val="50"/>
    <w:qFormat/>
    <w:locked/>
    <w:rsid w:val="00013D6F"/>
    <w:pPr>
      <w:keepNext/>
      <w:numPr>
        <w:ilvl w:val="4"/>
        <w:numId w:val="1"/>
      </w:numPr>
      <w:tabs>
        <w:tab w:val="clear" w:pos="1008"/>
        <w:tab w:val="num" w:pos="360"/>
      </w:tabs>
      <w:suppressAutoHyphens/>
      <w:spacing w:before="60"/>
      <w:ind w:left="0" w:firstLine="0"/>
      <w:outlineLvl w:val="4"/>
    </w:pPr>
    <w:rPr>
      <w:b/>
      <w:bCs/>
      <w:sz w:val="26"/>
      <w:szCs w:val="26"/>
    </w:rPr>
  </w:style>
  <w:style w:type="paragraph" w:styleId="6">
    <w:name w:val="heading 6"/>
    <w:basedOn w:val="a2"/>
    <w:next w:val="a2"/>
    <w:link w:val="60"/>
    <w:qFormat/>
    <w:locked/>
    <w:rsid w:val="00013D6F"/>
    <w:pPr>
      <w:widowControl w:val="0"/>
      <w:numPr>
        <w:ilvl w:val="5"/>
        <w:numId w:val="1"/>
      </w:numPr>
      <w:tabs>
        <w:tab w:val="clear" w:pos="1152"/>
        <w:tab w:val="num" w:pos="360"/>
      </w:tabs>
      <w:suppressAutoHyphens/>
      <w:spacing w:before="240" w:after="60"/>
      <w:ind w:left="0" w:firstLine="0"/>
      <w:outlineLvl w:val="5"/>
    </w:pPr>
    <w:rPr>
      <w:b/>
      <w:bCs/>
      <w:szCs w:val="22"/>
    </w:rPr>
  </w:style>
  <w:style w:type="paragraph" w:styleId="7">
    <w:name w:val="heading 7"/>
    <w:basedOn w:val="a2"/>
    <w:next w:val="a2"/>
    <w:link w:val="70"/>
    <w:qFormat/>
    <w:locked/>
    <w:rsid w:val="00013D6F"/>
    <w:pPr>
      <w:widowControl w:val="0"/>
      <w:numPr>
        <w:ilvl w:val="6"/>
        <w:numId w:val="1"/>
      </w:numPr>
      <w:suppressAutoHyphens/>
      <w:spacing w:before="240" w:after="60"/>
      <w:outlineLvl w:val="6"/>
    </w:pPr>
    <w:rPr>
      <w:sz w:val="26"/>
      <w:szCs w:val="26"/>
    </w:rPr>
  </w:style>
  <w:style w:type="paragraph" w:styleId="8">
    <w:name w:val="heading 8"/>
    <w:basedOn w:val="a2"/>
    <w:next w:val="a2"/>
    <w:link w:val="80"/>
    <w:qFormat/>
    <w:locked/>
    <w:rsid w:val="00013D6F"/>
    <w:pPr>
      <w:widowControl w:val="0"/>
      <w:numPr>
        <w:ilvl w:val="7"/>
        <w:numId w:val="1"/>
      </w:numPr>
      <w:tabs>
        <w:tab w:val="clear" w:pos="1440"/>
        <w:tab w:val="num" w:pos="360"/>
      </w:tabs>
      <w:suppressAutoHyphens/>
      <w:spacing w:before="240" w:after="60"/>
      <w:ind w:left="0" w:firstLine="0"/>
      <w:outlineLvl w:val="7"/>
    </w:pPr>
    <w:rPr>
      <w:i/>
      <w:iCs/>
      <w:sz w:val="26"/>
      <w:szCs w:val="26"/>
    </w:rPr>
  </w:style>
  <w:style w:type="paragraph" w:styleId="9">
    <w:name w:val="heading 9"/>
    <w:basedOn w:val="a2"/>
    <w:next w:val="a2"/>
    <w:link w:val="90"/>
    <w:qFormat/>
    <w:locked/>
    <w:rsid w:val="00013D6F"/>
    <w:pPr>
      <w:widowControl w:val="0"/>
      <w:numPr>
        <w:ilvl w:val="8"/>
        <w:numId w:val="1"/>
      </w:numPr>
      <w:tabs>
        <w:tab w:val="clear" w:pos="1584"/>
        <w:tab w:val="num" w:pos="360"/>
      </w:tabs>
      <w:suppressAutoHyphens/>
      <w:spacing w:before="240" w:after="60"/>
      <w:ind w:left="0" w:firstLine="0"/>
      <w:outlineLvl w:val="8"/>
    </w:pPr>
    <w:rPr>
      <w:rFonts w:ascii="Arial" w:hAnsi="Arial"/>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
    <w:basedOn w:val="a3"/>
    <w:link w:val="10"/>
    <w:locked/>
    <w:rsid w:val="00F90E64"/>
    <w:rPr>
      <w:rFonts w:ascii="Arial" w:hAnsi="Arial"/>
      <w:b/>
      <w:bCs/>
      <w:kern w:val="28"/>
      <w:sz w:val="48"/>
      <w:szCs w:val="40"/>
      <w:lang w:bidi="ar-SA"/>
    </w:rPr>
  </w:style>
  <w:style w:type="character" w:customStyle="1" w:styleId="24">
    <w:name w:val="Заголовок 2 Знак"/>
    <w:basedOn w:val="a3"/>
    <w:link w:val="2"/>
    <w:locked/>
    <w:rsid w:val="00AE1EA8"/>
    <w:rPr>
      <w:b/>
      <w:bCs/>
      <w:sz w:val="32"/>
      <w:szCs w:val="32"/>
      <w:lang w:bidi="ar-SA"/>
    </w:rPr>
  </w:style>
  <w:style w:type="character" w:customStyle="1" w:styleId="30">
    <w:name w:val="Заголовок 3 Знак"/>
    <w:basedOn w:val="a3"/>
    <w:link w:val="3"/>
    <w:uiPriority w:val="99"/>
    <w:locked/>
    <w:rsid w:val="00D13BAB"/>
    <w:rPr>
      <w:b/>
      <w:bCs/>
      <w:sz w:val="24"/>
      <w:szCs w:val="28"/>
      <w:lang w:bidi="ar-SA"/>
    </w:rPr>
  </w:style>
  <w:style w:type="character" w:customStyle="1" w:styleId="40">
    <w:name w:val="Заголовок 4 Знак"/>
    <w:basedOn w:val="a3"/>
    <w:link w:val="4"/>
    <w:uiPriority w:val="99"/>
    <w:locked/>
    <w:rsid w:val="007120D0"/>
    <w:rPr>
      <w:bCs/>
      <w:iCs/>
      <w:sz w:val="24"/>
      <w:szCs w:val="28"/>
      <w:lang w:bidi="ar-SA"/>
    </w:rPr>
  </w:style>
  <w:style w:type="character" w:customStyle="1" w:styleId="50">
    <w:name w:val="Заголовок 5 Знак"/>
    <w:basedOn w:val="a3"/>
    <w:link w:val="5"/>
    <w:locked/>
    <w:rsid w:val="0043629F"/>
    <w:rPr>
      <w:b/>
      <w:bCs/>
      <w:sz w:val="26"/>
      <w:szCs w:val="26"/>
      <w:lang w:bidi="ar-SA"/>
    </w:rPr>
  </w:style>
  <w:style w:type="character" w:customStyle="1" w:styleId="60">
    <w:name w:val="Заголовок 6 Знак"/>
    <w:basedOn w:val="a3"/>
    <w:link w:val="6"/>
    <w:locked/>
    <w:rsid w:val="0043629F"/>
    <w:rPr>
      <w:b/>
      <w:bCs/>
      <w:sz w:val="24"/>
      <w:lang w:bidi="ar-SA"/>
    </w:rPr>
  </w:style>
  <w:style w:type="character" w:customStyle="1" w:styleId="70">
    <w:name w:val="Заголовок 7 Знак"/>
    <w:basedOn w:val="a3"/>
    <w:link w:val="7"/>
    <w:locked/>
    <w:rsid w:val="0043629F"/>
    <w:rPr>
      <w:sz w:val="26"/>
      <w:szCs w:val="26"/>
      <w:lang w:bidi="ar-SA"/>
    </w:rPr>
  </w:style>
  <w:style w:type="character" w:customStyle="1" w:styleId="80">
    <w:name w:val="Заголовок 8 Знак"/>
    <w:basedOn w:val="a3"/>
    <w:link w:val="8"/>
    <w:locked/>
    <w:rsid w:val="0043629F"/>
    <w:rPr>
      <w:i/>
      <w:iCs/>
      <w:sz w:val="26"/>
      <w:szCs w:val="26"/>
      <w:lang w:bidi="ar-SA"/>
    </w:rPr>
  </w:style>
  <w:style w:type="character" w:customStyle="1" w:styleId="90">
    <w:name w:val="Заголовок 9 Знак"/>
    <w:basedOn w:val="a3"/>
    <w:link w:val="9"/>
    <w:locked/>
    <w:rsid w:val="0043629F"/>
    <w:rPr>
      <w:rFonts w:ascii="Arial" w:hAnsi="Arial"/>
      <w:sz w:val="24"/>
      <w:lang w:bidi="ar-SA"/>
    </w:rPr>
  </w:style>
  <w:style w:type="paragraph" w:styleId="a6">
    <w:name w:val="Document Map"/>
    <w:basedOn w:val="a2"/>
    <w:link w:val="a7"/>
    <w:semiHidden/>
    <w:rsid w:val="00343DEC"/>
    <w:pPr>
      <w:shd w:val="clear" w:color="auto" w:fill="000080"/>
    </w:pPr>
    <w:rPr>
      <w:rFonts w:ascii="Tahoma" w:hAnsi="Tahoma" w:cs="Tahoma"/>
      <w:sz w:val="20"/>
      <w:szCs w:val="20"/>
    </w:rPr>
  </w:style>
  <w:style w:type="character" w:customStyle="1" w:styleId="a7">
    <w:name w:val="Схема документа Знак"/>
    <w:basedOn w:val="a3"/>
    <w:link w:val="a6"/>
    <w:semiHidden/>
    <w:locked/>
    <w:rsid w:val="0043629F"/>
    <w:rPr>
      <w:rFonts w:ascii="Tahoma" w:hAnsi="Tahoma" w:cs="Tahoma"/>
      <w:shd w:val="clear" w:color="auto" w:fill="000080"/>
    </w:rPr>
  </w:style>
  <w:style w:type="paragraph" w:styleId="a8">
    <w:name w:val="header"/>
    <w:basedOn w:val="a2"/>
    <w:link w:val="a9"/>
    <w:rsid w:val="001A7210"/>
    <w:pPr>
      <w:pBdr>
        <w:bottom w:val="single" w:sz="4" w:space="1" w:color="auto"/>
      </w:pBdr>
      <w:tabs>
        <w:tab w:val="center" w:pos="4677"/>
        <w:tab w:val="right" w:pos="9355"/>
      </w:tabs>
      <w:ind w:firstLine="0"/>
      <w:jc w:val="center"/>
    </w:pPr>
    <w:rPr>
      <w:i/>
      <w:sz w:val="20"/>
    </w:rPr>
  </w:style>
  <w:style w:type="character" w:customStyle="1" w:styleId="a9">
    <w:name w:val="Верхний колонтитул Знак"/>
    <w:basedOn w:val="a3"/>
    <w:link w:val="a8"/>
    <w:locked/>
    <w:rsid w:val="0043629F"/>
    <w:rPr>
      <w:rFonts w:cs="Times New Roman"/>
      <w:i/>
      <w:sz w:val="28"/>
      <w:szCs w:val="28"/>
    </w:rPr>
  </w:style>
  <w:style w:type="paragraph" w:styleId="aa">
    <w:name w:val="footer"/>
    <w:basedOn w:val="a2"/>
    <w:link w:val="ab"/>
    <w:rsid w:val="001A7210"/>
    <w:pPr>
      <w:tabs>
        <w:tab w:val="center" w:pos="4677"/>
        <w:tab w:val="right" w:pos="9355"/>
      </w:tabs>
      <w:jc w:val="right"/>
    </w:pPr>
  </w:style>
  <w:style w:type="character" w:customStyle="1" w:styleId="ab">
    <w:name w:val="Нижний колонтитул Знак"/>
    <w:basedOn w:val="a3"/>
    <w:link w:val="aa"/>
    <w:locked/>
    <w:rsid w:val="0043629F"/>
    <w:rPr>
      <w:rFonts w:cs="Times New Roman"/>
      <w:sz w:val="28"/>
      <w:szCs w:val="28"/>
    </w:rPr>
  </w:style>
  <w:style w:type="character" w:styleId="ac">
    <w:name w:val="Hyperlink"/>
    <w:basedOn w:val="a3"/>
    <w:uiPriority w:val="99"/>
    <w:rsid w:val="00A77811"/>
    <w:rPr>
      <w:rFonts w:cs="Times New Roman"/>
      <w:i/>
      <w:color w:val="0000FF"/>
      <w:u w:val="single"/>
    </w:rPr>
  </w:style>
  <w:style w:type="character" w:styleId="ad">
    <w:name w:val="page number"/>
    <w:basedOn w:val="a3"/>
    <w:uiPriority w:val="99"/>
    <w:rsid w:val="00013D6F"/>
    <w:rPr>
      <w:rFonts w:ascii="Times New Roman" w:hAnsi="Times New Roman" w:cs="Times New Roman"/>
      <w:sz w:val="20"/>
    </w:rPr>
  </w:style>
  <w:style w:type="paragraph" w:styleId="12">
    <w:name w:val="toc 1"/>
    <w:basedOn w:val="a2"/>
    <w:next w:val="a2"/>
    <w:autoRedefine/>
    <w:uiPriority w:val="39"/>
    <w:rsid w:val="007A2AA2"/>
    <w:pPr>
      <w:tabs>
        <w:tab w:val="left" w:pos="540"/>
        <w:tab w:val="right" w:leader="dot" w:pos="9639"/>
      </w:tabs>
      <w:spacing w:before="240"/>
      <w:ind w:left="540" w:right="1134" w:hanging="540"/>
      <w:jc w:val="left"/>
    </w:pPr>
    <w:rPr>
      <w:rFonts w:ascii="Arial" w:hAnsi="Arial" w:cs="Arial"/>
      <w:b/>
      <w:bCs/>
      <w:noProof/>
      <w:sz w:val="20"/>
      <w:szCs w:val="20"/>
    </w:rPr>
  </w:style>
  <w:style w:type="paragraph" w:styleId="25">
    <w:name w:val="toc 2"/>
    <w:basedOn w:val="a2"/>
    <w:next w:val="a2"/>
    <w:autoRedefine/>
    <w:uiPriority w:val="39"/>
    <w:rsid w:val="006E3EBD"/>
    <w:pPr>
      <w:tabs>
        <w:tab w:val="left" w:pos="1080"/>
        <w:tab w:val="right" w:leader="dot" w:pos="9639"/>
      </w:tabs>
      <w:spacing w:after="120"/>
      <w:ind w:left="1078" w:right="845" w:hanging="539"/>
      <w:contextualSpacing/>
      <w:jc w:val="left"/>
    </w:pPr>
    <w:rPr>
      <w:bCs/>
      <w:noProof/>
      <w:sz w:val="18"/>
      <w:szCs w:val="24"/>
      <w:lang w:val="sr-Cyrl-CS"/>
    </w:rPr>
  </w:style>
  <w:style w:type="paragraph" w:styleId="31">
    <w:name w:val="toc 3"/>
    <w:basedOn w:val="a2"/>
    <w:next w:val="a2"/>
    <w:autoRedefine/>
    <w:uiPriority w:val="39"/>
    <w:rsid w:val="00C74D2E"/>
    <w:pPr>
      <w:tabs>
        <w:tab w:val="left" w:pos="1980"/>
        <w:tab w:val="right" w:leader="dot" w:pos="9639"/>
      </w:tabs>
      <w:spacing w:after="120"/>
      <w:ind w:left="1980" w:right="1134" w:hanging="900"/>
      <w:jc w:val="left"/>
    </w:pPr>
    <w:rPr>
      <w:noProof/>
      <w:sz w:val="18"/>
      <w:szCs w:val="24"/>
    </w:rPr>
  </w:style>
  <w:style w:type="paragraph" w:customStyle="1" w:styleId="ae">
    <w:name w:val="Таблица шапка"/>
    <w:basedOn w:val="a2"/>
    <w:link w:val="af"/>
    <w:rsid w:val="008A307F"/>
    <w:pPr>
      <w:keepNext/>
      <w:spacing w:before="40" w:after="40"/>
      <w:ind w:firstLine="0"/>
      <w:jc w:val="left"/>
    </w:pPr>
    <w:rPr>
      <w:sz w:val="18"/>
      <w:szCs w:val="20"/>
      <w:lang w:bidi="he-IL"/>
    </w:rPr>
  </w:style>
  <w:style w:type="character" w:customStyle="1" w:styleId="af">
    <w:name w:val="Таблица шапка Знак"/>
    <w:link w:val="ae"/>
    <w:locked/>
    <w:rsid w:val="00553422"/>
    <w:rPr>
      <w:sz w:val="18"/>
    </w:rPr>
  </w:style>
  <w:style w:type="paragraph" w:customStyle="1" w:styleId="af0">
    <w:name w:val="Таблица текст"/>
    <w:basedOn w:val="a2"/>
    <w:rsid w:val="00013D6F"/>
    <w:pPr>
      <w:spacing w:before="40" w:after="40"/>
      <w:ind w:left="57" w:right="57" w:firstLine="0"/>
      <w:jc w:val="left"/>
    </w:pPr>
    <w:rPr>
      <w:szCs w:val="24"/>
    </w:rPr>
  </w:style>
  <w:style w:type="paragraph" w:customStyle="1" w:styleId="-30">
    <w:name w:val="Пункт-3"/>
    <w:basedOn w:val="a2"/>
    <w:link w:val="-31"/>
    <w:autoRedefine/>
    <w:qFormat/>
    <w:rsid w:val="000932C0"/>
    <w:pPr>
      <w:tabs>
        <w:tab w:val="clear" w:pos="1134"/>
      </w:tabs>
      <w:ind w:firstLine="0"/>
    </w:pPr>
    <w:rPr>
      <w:lang w:bidi="he-IL"/>
    </w:rPr>
  </w:style>
  <w:style w:type="character" w:customStyle="1" w:styleId="-31">
    <w:name w:val="Пункт-3 Знак"/>
    <w:link w:val="-30"/>
    <w:locked/>
    <w:rsid w:val="000932C0"/>
    <w:rPr>
      <w:szCs w:val="28"/>
    </w:rPr>
  </w:style>
  <w:style w:type="paragraph" w:styleId="af1">
    <w:name w:val="annotation text"/>
    <w:basedOn w:val="a2"/>
    <w:link w:val="af2"/>
    <w:rsid w:val="007C29BD"/>
    <w:pPr>
      <w:ind w:firstLine="0"/>
      <w:jc w:val="left"/>
    </w:pPr>
    <w:rPr>
      <w:sz w:val="20"/>
      <w:szCs w:val="20"/>
    </w:rPr>
  </w:style>
  <w:style w:type="character" w:customStyle="1" w:styleId="af2">
    <w:name w:val="Текст примечания Знак"/>
    <w:basedOn w:val="a3"/>
    <w:link w:val="af1"/>
    <w:locked/>
    <w:rsid w:val="007C29BD"/>
    <w:rPr>
      <w:rFonts w:cs="Times New Roman"/>
    </w:rPr>
  </w:style>
  <w:style w:type="character" w:customStyle="1" w:styleId="af3">
    <w:name w:val="комментарий"/>
    <w:rsid w:val="00013D6F"/>
    <w:rPr>
      <w:b/>
      <w:i/>
      <w:shd w:val="clear" w:color="auto" w:fill="FFFF99"/>
    </w:rPr>
  </w:style>
  <w:style w:type="paragraph" w:styleId="af4">
    <w:name w:val="annotation subject"/>
    <w:basedOn w:val="a2"/>
    <w:next w:val="af1"/>
    <w:link w:val="af5"/>
    <w:semiHidden/>
    <w:rsid w:val="00343DEC"/>
    <w:rPr>
      <w:b/>
      <w:bCs/>
      <w:sz w:val="20"/>
      <w:szCs w:val="20"/>
      <w:lang w:bidi="he-IL"/>
    </w:rPr>
  </w:style>
  <w:style w:type="character" w:customStyle="1" w:styleId="af5">
    <w:name w:val="Тема примечания Знак"/>
    <w:basedOn w:val="af2"/>
    <w:link w:val="af4"/>
    <w:semiHidden/>
    <w:locked/>
    <w:rsid w:val="00FA59C0"/>
    <w:rPr>
      <w:rFonts w:cs="Times New Roman"/>
      <w:b/>
    </w:rPr>
  </w:style>
  <w:style w:type="paragraph" w:customStyle="1" w:styleId="af6">
    <w:name w:val="Пункт б/н"/>
    <w:basedOn w:val="a2"/>
    <w:rsid w:val="00013D6F"/>
  </w:style>
  <w:style w:type="paragraph" w:styleId="af7">
    <w:name w:val="Balloon Text"/>
    <w:basedOn w:val="a2"/>
    <w:link w:val="af8"/>
    <w:uiPriority w:val="99"/>
    <w:rsid w:val="00564FA4"/>
    <w:rPr>
      <w:rFonts w:ascii="Tahoma" w:hAnsi="Tahoma"/>
      <w:sz w:val="16"/>
      <w:szCs w:val="16"/>
      <w:lang w:bidi="he-IL"/>
    </w:rPr>
  </w:style>
  <w:style w:type="character" w:customStyle="1" w:styleId="af8">
    <w:name w:val="Текст выноски Знак"/>
    <w:basedOn w:val="a3"/>
    <w:link w:val="af7"/>
    <w:uiPriority w:val="99"/>
    <w:locked/>
    <w:rsid w:val="00564FA4"/>
    <w:rPr>
      <w:rFonts w:ascii="Tahoma" w:hAnsi="Tahoma" w:cs="Times New Roman"/>
      <w:sz w:val="16"/>
    </w:rPr>
  </w:style>
  <w:style w:type="paragraph" w:customStyle="1" w:styleId="af9">
    <w:name w:val="Договор раздел"/>
    <w:basedOn w:val="a2"/>
    <w:uiPriority w:val="99"/>
    <w:locked/>
    <w:rsid w:val="00013D6F"/>
    <w:pPr>
      <w:keepNext/>
      <w:shd w:val="clear" w:color="auto" w:fill="FFFFFF"/>
      <w:tabs>
        <w:tab w:val="num" w:pos="360"/>
      </w:tabs>
      <w:spacing w:before="360" w:after="120"/>
      <w:ind w:left="360" w:hanging="360"/>
      <w:jc w:val="center"/>
      <w:outlineLvl w:val="0"/>
    </w:pPr>
    <w:rPr>
      <w:b/>
      <w:bCs/>
      <w:caps/>
    </w:rPr>
  </w:style>
  <w:style w:type="paragraph" w:customStyle="1" w:styleId="1">
    <w:name w:val="Список 1"/>
    <w:basedOn w:val="a1"/>
    <w:locked/>
    <w:rsid w:val="003F3CE6"/>
    <w:pPr>
      <w:widowControl w:val="0"/>
      <w:numPr>
        <w:numId w:val="5"/>
      </w:numPr>
      <w:kinsoku/>
      <w:adjustRightInd w:val="0"/>
      <w:spacing w:before="60"/>
      <w:textAlignment w:val="baseline"/>
    </w:pPr>
    <w:rPr>
      <w:szCs w:val="20"/>
    </w:rPr>
  </w:style>
  <w:style w:type="paragraph" w:styleId="a1">
    <w:name w:val="List Bullet"/>
    <w:basedOn w:val="a2"/>
    <w:autoRedefine/>
    <w:rsid w:val="00B9414F"/>
    <w:pPr>
      <w:numPr>
        <w:numId w:val="2"/>
      </w:numPr>
    </w:pPr>
  </w:style>
  <w:style w:type="paragraph" w:styleId="afa">
    <w:name w:val="List Paragraph"/>
    <w:aliases w:val="Заголовок_3,Содержание. 2 уровень,Список с булитами,LSTBUL,ТЗ список,Абзац списка литеральный,Заговок Марина,Ненумерованный список,Use Case List Paragraph,Bullet List,FooterText,numbered,Paragraphe de liste1,lp1,Bullet Number,Маркер"/>
    <w:basedOn w:val="a2"/>
    <w:link w:val="afb"/>
    <w:uiPriority w:val="34"/>
    <w:qFormat/>
    <w:locked/>
    <w:rsid w:val="00D13BAB"/>
    <w:pPr>
      <w:widowControl w:val="0"/>
      <w:kinsoku/>
      <w:overflowPunct/>
      <w:autoSpaceDE/>
      <w:autoSpaceDN/>
      <w:spacing w:before="120"/>
      <w:ind w:left="720" w:firstLine="0"/>
      <w:contextualSpacing/>
      <w:jc w:val="left"/>
    </w:pPr>
    <w:rPr>
      <w:sz w:val="20"/>
      <w:szCs w:val="20"/>
    </w:rPr>
  </w:style>
  <w:style w:type="character" w:customStyle="1" w:styleId="afb">
    <w:name w:val="Абзац списка Знак"/>
    <w:aliases w:val="Заголовок_3 Знак,Содержание. 2 уровень Знак,Список с булитами Знак,LSTBUL Знак,ТЗ список Знак,Абзац списка литеральный Знак,Заговок Марина Знак1,Ненумерованный список Знак1,Use Case List Paragraph Знак1,Bullet List Знак1,numbered Знак1"/>
    <w:basedOn w:val="a3"/>
    <w:link w:val="afa"/>
    <w:uiPriority w:val="34"/>
    <w:qFormat/>
    <w:locked/>
    <w:rsid w:val="00D13BAB"/>
    <w:rPr>
      <w:sz w:val="20"/>
      <w:szCs w:val="20"/>
      <w:lang w:bidi="ar-SA"/>
    </w:rPr>
  </w:style>
  <w:style w:type="character" w:styleId="afc">
    <w:name w:val="footnote reference"/>
    <w:basedOn w:val="a3"/>
    <w:uiPriority w:val="99"/>
    <w:rsid w:val="001A7210"/>
    <w:rPr>
      <w:rFonts w:cs="Times New Roman"/>
      <w:sz w:val="20"/>
      <w:vertAlign w:val="superscript"/>
    </w:rPr>
  </w:style>
  <w:style w:type="paragraph" w:styleId="afd">
    <w:name w:val="Body Text"/>
    <w:basedOn w:val="a2"/>
    <w:link w:val="afe"/>
    <w:rsid w:val="00471E9E"/>
    <w:pPr>
      <w:spacing w:after="120"/>
    </w:pPr>
    <w:rPr>
      <w:lang w:bidi="he-IL"/>
    </w:rPr>
  </w:style>
  <w:style w:type="character" w:customStyle="1" w:styleId="afe">
    <w:name w:val="Основной текст Знак"/>
    <w:basedOn w:val="a3"/>
    <w:link w:val="afd"/>
    <w:uiPriority w:val="99"/>
    <w:locked/>
    <w:rsid w:val="00471E9E"/>
    <w:rPr>
      <w:rFonts w:cs="Times New Roman"/>
      <w:sz w:val="28"/>
    </w:rPr>
  </w:style>
  <w:style w:type="paragraph" w:customStyle="1" w:styleId="aff">
    <w:name w:val="Примечание"/>
    <w:basedOn w:val="a2"/>
    <w:link w:val="aff0"/>
    <w:rsid w:val="00B77D92"/>
    <w:pPr>
      <w:spacing w:after="240"/>
      <w:contextualSpacing/>
    </w:pPr>
    <w:rPr>
      <w:sz w:val="20"/>
      <w:szCs w:val="20"/>
    </w:rPr>
  </w:style>
  <w:style w:type="character" w:customStyle="1" w:styleId="aff0">
    <w:name w:val="Примечание Знак"/>
    <w:link w:val="aff"/>
    <w:locked/>
    <w:rsid w:val="00E17053"/>
  </w:style>
  <w:style w:type="paragraph" w:customStyle="1" w:styleId="aff1">
    <w:name w:val="Текст таблицы"/>
    <w:basedOn w:val="a2"/>
    <w:rsid w:val="00013D6F"/>
    <w:pPr>
      <w:spacing w:before="40" w:after="40"/>
      <w:ind w:left="57" w:right="57" w:firstLine="0"/>
      <w:jc w:val="left"/>
    </w:pPr>
    <w:rPr>
      <w:szCs w:val="24"/>
    </w:rPr>
  </w:style>
  <w:style w:type="paragraph" w:customStyle="1" w:styleId="-32">
    <w:name w:val="Подзаголовок-3"/>
    <w:basedOn w:val="-30"/>
    <w:link w:val="-33"/>
    <w:autoRedefine/>
    <w:qFormat/>
    <w:rsid w:val="0022076D"/>
    <w:pPr>
      <w:keepNext/>
      <w:framePr w:hSpace="180" w:wrap="around" w:vAnchor="text" w:hAnchor="text" w:y="1"/>
      <w:ind w:left="97" w:firstLine="765"/>
      <w:suppressOverlap/>
      <w:outlineLvl w:val="2"/>
    </w:pPr>
    <w:rPr>
      <w:sz w:val="20"/>
      <w:szCs w:val="20"/>
    </w:rPr>
  </w:style>
  <w:style w:type="character" w:customStyle="1" w:styleId="-33">
    <w:name w:val="Подзаголовок-3 Знак"/>
    <w:link w:val="-32"/>
    <w:rsid w:val="0022076D"/>
    <w:rPr>
      <w:sz w:val="20"/>
      <w:szCs w:val="20"/>
    </w:rPr>
  </w:style>
  <w:style w:type="paragraph" w:styleId="aff2">
    <w:name w:val="Block Text"/>
    <w:basedOn w:val="a2"/>
    <w:locked/>
    <w:rsid w:val="00013D6F"/>
    <w:pPr>
      <w:widowControl w:val="0"/>
      <w:shd w:val="clear" w:color="auto" w:fill="FFFFFF"/>
      <w:adjustRightInd w:val="0"/>
      <w:spacing w:before="274" w:line="274" w:lineRule="exact"/>
      <w:ind w:left="758" w:right="5" w:firstLine="0"/>
    </w:pPr>
    <w:rPr>
      <w:rFonts w:ascii="Arial" w:hAnsi="Arial" w:cs="Arial"/>
      <w:sz w:val="20"/>
      <w:szCs w:val="20"/>
    </w:rPr>
  </w:style>
  <w:style w:type="character" w:styleId="aff3">
    <w:name w:val="annotation reference"/>
    <w:basedOn w:val="a3"/>
    <w:uiPriority w:val="99"/>
    <w:rsid w:val="00B070B8"/>
    <w:rPr>
      <w:rFonts w:cs="Times New Roman"/>
      <w:sz w:val="16"/>
    </w:rPr>
  </w:style>
  <w:style w:type="paragraph" w:styleId="aff4">
    <w:name w:val="List Number"/>
    <w:basedOn w:val="a2"/>
    <w:rsid w:val="002807F8"/>
    <w:pPr>
      <w:spacing w:before="60"/>
      <w:ind w:firstLine="0"/>
    </w:pPr>
    <w:rPr>
      <w:szCs w:val="24"/>
    </w:rPr>
  </w:style>
  <w:style w:type="table" w:styleId="aff5">
    <w:name w:val="Table Grid"/>
    <w:basedOn w:val="a4"/>
    <w:uiPriority w:val="99"/>
    <w:rsid w:val="00DB618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Пункт-4"/>
    <w:basedOn w:val="a2"/>
    <w:link w:val="-41"/>
    <w:autoRedefine/>
    <w:qFormat/>
    <w:rsid w:val="00A85687"/>
    <w:pPr>
      <w:tabs>
        <w:tab w:val="clear" w:pos="1134"/>
        <w:tab w:val="num" w:pos="0"/>
        <w:tab w:val="left" w:pos="709"/>
        <w:tab w:val="left" w:pos="851"/>
      </w:tabs>
      <w:kinsoku/>
      <w:overflowPunct/>
      <w:autoSpaceDE/>
      <w:autoSpaceDN/>
      <w:spacing w:before="120" w:after="120"/>
      <w:ind w:firstLine="0"/>
    </w:pPr>
    <w:rPr>
      <w:szCs w:val="20"/>
      <w:lang w:bidi="he-IL"/>
    </w:rPr>
  </w:style>
  <w:style w:type="character" w:customStyle="1" w:styleId="-41">
    <w:name w:val="Пункт-4 Знак1"/>
    <w:link w:val="-4"/>
    <w:locked/>
    <w:rsid w:val="00A85687"/>
    <w:rPr>
      <w:szCs w:val="20"/>
    </w:rPr>
  </w:style>
  <w:style w:type="paragraph" w:customStyle="1" w:styleId="-6">
    <w:name w:val="Пункт-6"/>
    <w:basedOn w:val="a2"/>
    <w:link w:val="-60"/>
    <w:qFormat/>
    <w:rsid w:val="00E53D44"/>
    <w:pPr>
      <w:numPr>
        <w:ilvl w:val="5"/>
        <w:numId w:val="12"/>
      </w:numPr>
      <w:tabs>
        <w:tab w:val="clear" w:pos="1134"/>
      </w:tabs>
      <w:kinsoku/>
      <w:overflowPunct/>
      <w:autoSpaceDE/>
      <w:autoSpaceDN/>
      <w:spacing w:before="120" w:after="120"/>
    </w:pPr>
    <w:rPr>
      <w:szCs w:val="20"/>
    </w:rPr>
  </w:style>
  <w:style w:type="character" w:customStyle="1" w:styleId="-60">
    <w:name w:val="Пункт-6 Знак"/>
    <w:basedOn w:val="a3"/>
    <w:link w:val="-6"/>
    <w:rsid w:val="004461D6"/>
    <w:rPr>
      <w:sz w:val="24"/>
      <w:szCs w:val="20"/>
      <w:lang w:bidi="ar-SA"/>
    </w:rPr>
  </w:style>
  <w:style w:type="paragraph" w:styleId="HTML">
    <w:name w:val="HTML Preformatted"/>
    <w:basedOn w:val="a2"/>
    <w:link w:val="HTML0"/>
    <w:uiPriority w:val="99"/>
    <w:locked/>
    <w:rsid w:val="00780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cs="Courier New"/>
      <w:sz w:val="17"/>
      <w:szCs w:val="17"/>
    </w:rPr>
  </w:style>
  <w:style w:type="character" w:customStyle="1" w:styleId="HTML0">
    <w:name w:val="Стандартный HTML Знак"/>
    <w:basedOn w:val="a3"/>
    <w:link w:val="HTML"/>
    <w:uiPriority w:val="99"/>
    <w:locked/>
    <w:rsid w:val="0043629F"/>
    <w:rPr>
      <w:rFonts w:ascii="Courier New" w:eastAsia="Arial Unicode MS" w:hAnsi="Courier New" w:cs="Courier New"/>
      <w:sz w:val="17"/>
      <w:szCs w:val="17"/>
    </w:rPr>
  </w:style>
  <w:style w:type="paragraph" w:styleId="aff6">
    <w:name w:val="Body Text First Indent"/>
    <w:basedOn w:val="a2"/>
    <w:link w:val="aff7"/>
    <w:uiPriority w:val="99"/>
    <w:locked/>
    <w:rsid w:val="008E4B4F"/>
    <w:pPr>
      <w:spacing w:after="120"/>
      <w:ind w:firstLine="210"/>
    </w:pPr>
  </w:style>
  <w:style w:type="character" w:customStyle="1" w:styleId="aff7">
    <w:name w:val="Красная строка Знак"/>
    <w:basedOn w:val="afe"/>
    <w:link w:val="aff6"/>
    <w:uiPriority w:val="99"/>
    <w:locked/>
    <w:rsid w:val="0043629F"/>
    <w:rPr>
      <w:rFonts w:cs="Times New Roman"/>
      <w:sz w:val="28"/>
      <w:szCs w:val="28"/>
    </w:rPr>
  </w:style>
  <w:style w:type="paragraph" w:styleId="aff8">
    <w:name w:val="caption"/>
    <w:basedOn w:val="a2"/>
    <w:next w:val="a2"/>
    <w:qFormat/>
    <w:locked/>
    <w:rsid w:val="00CE17B9"/>
    <w:pPr>
      <w:pageBreakBefore/>
      <w:suppressAutoHyphens/>
      <w:spacing w:before="120" w:after="120"/>
      <w:ind w:firstLine="0"/>
    </w:pPr>
    <w:rPr>
      <w:bCs/>
      <w:i/>
      <w:szCs w:val="20"/>
    </w:rPr>
  </w:style>
  <w:style w:type="paragraph" w:styleId="41">
    <w:name w:val="toc 4"/>
    <w:basedOn w:val="a2"/>
    <w:next w:val="a2"/>
    <w:autoRedefine/>
    <w:uiPriority w:val="39"/>
    <w:rsid w:val="00A5059C"/>
    <w:pPr>
      <w:ind w:left="720" w:firstLine="0"/>
      <w:jc w:val="left"/>
    </w:pPr>
    <w:rPr>
      <w:szCs w:val="24"/>
    </w:rPr>
  </w:style>
  <w:style w:type="paragraph" w:styleId="51">
    <w:name w:val="toc 5"/>
    <w:basedOn w:val="a2"/>
    <w:next w:val="a2"/>
    <w:autoRedefine/>
    <w:uiPriority w:val="39"/>
    <w:locked/>
    <w:rsid w:val="00A5059C"/>
    <w:pPr>
      <w:ind w:left="960" w:firstLine="0"/>
      <w:jc w:val="left"/>
    </w:pPr>
    <w:rPr>
      <w:szCs w:val="24"/>
    </w:rPr>
  </w:style>
  <w:style w:type="paragraph" w:styleId="61">
    <w:name w:val="toc 6"/>
    <w:basedOn w:val="a2"/>
    <w:next w:val="a2"/>
    <w:autoRedefine/>
    <w:uiPriority w:val="39"/>
    <w:locked/>
    <w:rsid w:val="00A5059C"/>
    <w:pPr>
      <w:ind w:left="1200" w:firstLine="0"/>
      <w:jc w:val="left"/>
    </w:pPr>
    <w:rPr>
      <w:szCs w:val="24"/>
    </w:rPr>
  </w:style>
  <w:style w:type="paragraph" w:styleId="71">
    <w:name w:val="toc 7"/>
    <w:basedOn w:val="a2"/>
    <w:next w:val="a2"/>
    <w:autoRedefine/>
    <w:uiPriority w:val="39"/>
    <w:locked/>
    <w:rsid w:val="00A5059C"/>
    <w:pPr>
      <w:ind w:left="1440" w:firstLine="0"/>
      <w:jc w:val="left"/>
    </w:pPr>
    <w:rPr>
      <w:szCs w:val="24"/>
    </w:rPr>
  </w:style>
  <w:style w:type="paragraph" w:styleId="81">
    <w:name w:val="toc 8"/>
    <w:basedOn w:val="a2"/>
    <w:next w:val="a2"/>
    <w:autoRedefine/>
    <w:uiPriority w:val="39"/>
    <w:locked/>
    <w:rsid w:val="00A5059C"/>
    <w:pPr>
      <w:ind w:left="1680" w:firstLine="0"/>
      <w:jc w:val="left"/>
    </w:pPr>
    <w:rPr>
      <w:szCs w:val="24"/>
    </w:rPr>
  </w:style>
  <w:style w:type="paragraph" w:styleId="91">
    <w:name w:val="toc 9"/>
    <w:basedOn w:val="a2"/>
    <w:next w:val="a2"/>
    <w:autoRedefine/>
    <w:uiPriority w:val="39"/>
    <w:locked/>
    <w:rsid w:val="00A5059C"/>
    <w:pPr>
      <w:ind w:left="1920" w:firstLine="0"/>
      <w:jc w:val="left"/>
    </w:pPr>
    <w:rPr>
      <w:szCs w:val="24"/>
    </w:rPr>
  </w:style>
  <w:style w:type="character" w:styleId="aff9">
    <w:name w:val="FollowedHyperlink"/>
    <w:basedOn w:val="a3"/>
    <w:rsid w:val="007E460B"/>
    <w:rPr>
      <w:rFonts w:cs="Times New Roman"/>
      <w:color w:val="800080"/>
      <w:u w:val="single"/>
    </w:rPr>
  </w:style>
  <w:style w:type="character" w:styleId="affa">
    <w:name w:val="Strong"/>
    <w:basedOn w:val="a3"/>
    <w:uiPriority w:val="99"/>
    <w:qFormat/>
    <w:locked/>
    <w:rsid w:val="00B263D3"/>
    <w:rPr>
      <w:rFonts w:cs="Times New Roman"/>
      <w:b/>
    </w:rPr>
  </w:style>
  <w:style w:type="paragraph" w:customStyle="1" w:styleId="affb">
    <w:name w:val="Заглавие"/>
    <w:basedOn w:val="a2"/>
    <w:uiPriority w:val="99"/>
    <w:locked/>
    <w:rsid w:val="00B263D3"/>
    <w:pPr>
      <w:widowControl w:val="0"/>
      <w:adjustRightInd w:val="0"/>
      <w:spacing w:after="120"/>
      <w:ind w:firstLine="0"/>
      <w:jc w:val="center"/>
      <w:textAlignment w:val="baseline"/>
    </w:pPr>
    <w:rPr>
      <w:b/>
      <w:bCs/>
      <w:sz w:val="32"/>
      <w:szCs w:val="20"/>
    </w:rPr>
  </w:style>
  <w:style w:type="paragraph" w:styleId="26">
    <w:name w:val="List 2"/>
    <w:basedOn w:val="a2"/>
    <w:uiPriority w:val="99"/>
    <w:locked/>
    <w:rsid w:val="003519D2"/>
    <w:pPr>
      <w:ind w:left="566" w:hanging="283"/>
      <w:jc w:val="left"/>
    </w:pPr>
    <w:rPr>
      <w:szCs w:val="24"/>
    </w:rPr>
  </w:style>
  <w:style w:type="paragraph" w:customStyle="1" w:styleId="affc">
    <w:name w:val="таблица центр"/>
    <w:basedOn w:val="a2"/>
    <w:uiPriority w:val="99"/>
    <w:rsid w:val="003519D2"/>
    <w:pPr>
      <w:ind w:firstLine="0"/>
      <w:jc w:val="center"/>
    </w:pPr>
    <w:rPr>
      <w:rFonts w:ascii="Arial" w:hAnsi="Arial" w:cs="Arial"/>
      <w:szCs w:val="22"/>
    </w:rPr>
  </w:style>
  <w:style w:type="paragraph" w:customStyle="1" w:styleId="-5">
    <w:name w:val="Пункт-5"/>
    <w:basedOn w:val="a2"/>
    <w:rsid w:val="00520AF8"/>
    <w:pPr>
      <w:numPr>
        <w:ilvl w:val="4"/>
        <w:numId w:val="3"/>
      </w:numPr>
      <w:tabs>
        <w:tab w:val="clear" w:pos="1134"/>
      </w:tabs>
    </w:pPr>
    <w:rPr>
      <w:szCs w:val="20"/>
    </w:rPr>
  </w:style>
  <w:style w:type="paragraph" w:customStyle="1" w:styleId="-7">
    <w:name w:val="Пункт-7"/>
    <w:basedOn w:val="a2"/>
    <w:uiPriority w:val="99"/>
    <w:rsid w:val="002B71E4"/>
    <w:pPr>
      <w:ind w:firstLine="0"/>
    </w:pPr>
    <w:rPr>
      <w:szCs w:val="20"/>
    </w:rPr>
  </w:style>
  <w:style w:type="paragraph" w:styleId="affd">
    <w:name w:val="Revision"/>
    <w:hidden/>
    <w:uiPriority w:val="99"/>
    <w:semiHidden/>
    <w:rsid w:val="00A679EC"/>
    <w:rPr>
      <w:sz w:val="24"/>
      <w:szCs w:val="24"/>
      <w:lang w:bidi="ar-SA"/>
    </w:rPr>
  </w:style>
  <w:style w:type="paragraph" w:customStyle="1" w:styleId="affe">
    <w:name w:val="Основной"/>
    <w:basedOn w:val="a2"/>
    <w:uiPriority w:val="99"/>
    <w:rsid w:val="00932153"/>
    <w:pPr>
      <w:adjustRightInd w:val="0"/>
      <w:textAlignment w:val="baseline"/>
    </w:pPr>
    <w:rPr>
      <w:szCs w:val="20"/>
    </w:rPr>
  </w:style>
  <w:style w:type="paragraph" w:customStyle="1" w:styleId="-34">
    <w:name w:val="Пункт-3 подзаголовок"/>
    <w:basedOn w:val="-30"/>
    <w:qFormat/>
    <w:rsid w:val="00BA3B1B"/>
    <w:pPr>
      <w:keepNext/>
      <w:spacing w:before="240" w:after="120"/>
      <w:outlineLvl w:val="2"/>
    </w:pPr>
  </w:style>
  <w:style w:type="paragraph" w:customStyle="1" w:styleId="afff">
    <w:name w:val="Заголовок формы"/>
    <w:basedOn w:val="a2"/>
    <w:next w:val="a2"/>
    <w:locked/>
    <w:rsid w:val="00EF5BFA"/>
    <w:pPr>
      <w:keepNext/>
      <w:suppressAutoHyphens/>
      <w:spacing w:before="360" w:after="120"/>
      <w:ind w:firstLine="0"/>
      <w:jc w:val="center"/>
    </w:pPr>
    <w:rPr>
      <w:b/>
      <w:caps/>
    </w:rPr>
  </w:style>
  <w:style w:type="character" w:customStyle="1" w:styleId="afff0">
    <w:name w:val="номер страницы"/>
    <w:uiPriority w:val="99"/>
    <w:rsid w:val="00146705"/>
  </w:style>
  <w:style w:type="character" w:styleId="afff1">
    <w:name w:val="Emphasis"/>
    <w:basedOn w:val="a3"/>
    <w:qFormat/>
    <w:rsid w:val="00146705"/>
    <w:rPr>
      <w:rFonts w:cs="Times New Roman"/>
      <w:b/>
      <w:i/>
      <w:spacing w:val="10"/>
    </w:rPr>
  </w:style>
  <w:style w:type="paragraph" w:styleId="afff2">
    <w:name w:val="footnote text"/>
    <w:basedOn w:val="a2"/>
    <w:link w:val="afff3"/>
    <w:rsid w:val="00656634"/>
    <w:pPr>
      <w:widowControl w:val="0"/>
      <w:kinsoku/>
      <w:adjustRightInd w:val="0"/>
      <w:spacing w:before="60"/>
      <w:ind w:firstLine="0"/>
      <w:textAlignment w:val="baseline"/>
    </w:pPr>
    <w:rPr>
      <w:sz w:val="20"/>
      <w:szCs w:val="20"/>
    </w:rPr>
  </w:style>
  <w:style w:type="character" w:customStyle="1" w:styleId="afff3">
    <w:name w:val="Текст сноски Знак"/>
    <w:basedOn w:val="a3"/>
    <w:link w:val="afff2"/>
    <w:locked/>
    <w:rsid w:val="00656634"/>
    <w:rPr>
      <w:rFonts w:cs="Times New Roman"/>
    </w:rPr>
  </w:style>
  <w:style w:type="paragraph" w:styleId="afff4">
    <w:name w:val="List Continue"/>
    <w:basedOn w:val="a2"/>
    <w:uiPriority w:val="99"/>
    <w:locked/>
    <w:rsid w:val="002F7B0E"/>
    <w:pPr>
      <w:spacing w:after="120"/>
      <w:ind w:left="283"/>
      <w:contextualSpacing/>
    </w:pPr>
  </w:style>
  <w:style w:type="paragraph" w:styleId="afff5">
    <w:name w:val="TOC Heading"/>
    <w:basedOn w:val="10"/>
    <w:next w:val="a2"/>
    <w:uiPriority w:val="39"/>
    <w:qFormat/>
    <w:locked/>
    <w:rsid w:val="003C0875"/>
    <w:pPr>
      <w:suppressAutoHyphens w:val="0"/>
      <w:kinsoku/>
      <w:overflowPunct/>
      <w:autoSpaceDE/>
      <w:autoSpaceDN/>
      <w:spacing w:before="480" w:after="0" w:line="276" w:lineRule="auto"/>
      <w:outlineLvl w:val="9"/>
    </w:pPr>
    <w:rPr>
      <w:rFonts w:ascii="Cambria" w:hAnsi="Cambria"/>
      <w:color w:val="365F91"/>
      <w:kern w:val="0"/>
      <w:sz w:val="28"/>
      <w:szCs w:val="28"/>
    </w:rPr>
  </w:style>
  <w:style w:type="paragraph" w:customStyle="1" w:styleId="afff6">
    <w:name w:val="отступ"/>
    <w:basedOn w:val="afd"/>
    <w:uiPriority w:val="99"/>
    <w:locked/>
    <w:rsid w:val="00945626"/>
    <w:pPr>
      <w:widowControl w:val="0"/>
      <w:kinsoku/>
      <w:adjustRightInd w:val="0"/>
      <w:spacing w:before="240" w:after="0"/>
      <w:ind w:firstLine="902"/>
      <w:textAlignment w:val="baseline"/>
    </w:pPr>
    <w:rPr>
      <w:szCs w:val="20"/>
    </w:rPr>
  </w:style>
  <w:style w:type="paragraph" w:styleId="20">
    <w:name w:val="List Number 2"/>
    <w:basedOn w:val="a2"/>
    <w:uiPriority w:val="99"/>
    <w:locked/>
    <w:rsid w:val="00325F39"/>
    <w:pPr>
      <w:widowControl w:val="0"/>
      <w:numPr>
        <w:numId w:val="6"/>
      </w:numPr>
      <w:tabs>
        <w:tab w:val="num" w:pos="643"/>
      </w:tabs>
      <w:kinsoku/>
      <w:adjustRightInd w:val="0"/>
      <w:spacing w:before="60"/>
      <w:ind w:left="643"/>
      <w:textAlignment w:val="baseline"/>
    </w:pPr>
    <w:rPr>
      <w:szCs w:val="20"/>
    </w:rPr>
  </w:style>
  <w:style w:type="paragraph" w:customStyle="1" w:styleId="afff7">
    <w:name w:val="Пункт_б/н"/>
    <w:basedOn w:val="a2"/>
    <w:rsid w:val="002A0867"/>
    <w:pPr>
      <w:kinsoku/>
      <w:overflowPunct/>
      <w:autoSpaceDE/>
      <w:autoSpaceDN/>
      <w:spacing w:after="240"/>
      <w:ind w:firstLine="0"/>
    </w:pPr>
  </w:style>
  <w:style w:type="paragraph" w:customStyle="1" w:styleId="afff8">
    <w:name w:val="нумерованный"/>
    <w:basedOn w:val="a2"/>
    <w:locked/>
    <w:rsid w:val="001C1DBB"/>
    <w:pPr>
      <w:tabs>
        <w:tab w:val="num" w:pos="432"/>
        <w:tab w:val="num" w:pos="567"/>
        <w:tab w:val="num" w:pos="1134"/>
      </w:tabs>
      <w:kinsoku/>
      <w:overflowPunct/>
      <w:autoSpaceDE/>
      <w:autoSpaceDN/>
      <w:spacing w:line="360" w:lineRule="auto"/>
      <w:ind w:left="432" w:hanging="432"/>
    </w:pPr>
  </w:style>
  <w:style w:type="paragraph" w:styleId="afff9">
    <w:name w:val="Normal (Web)"/>
    <w:basedOn w:val="a2"/>
    <w:uiPriority w:val="99"/>
    <w:unhideWhenUsed/>
    <w:locked/>
    <w:rsid w:val="008525F2"/>
    <w:pPr>
      <w:kinsoku/>
      <w:overflowPunct/>
      <w:autoSpaceDE/>
      <w:autoSpaceDN/>
      <w:spacing w:before="100" w:beforeAutospacing="1" w:after="100" w:afterAutospacing="1"/>
      <w:ind w:firstLine="0"/>
      <w:jc w:val="left"/>
    </w:pPr>
    <w:rPr>
      <w:szCs w:val="24"/>
    </w:rPr>
  </w:style>
  <w:style w:type="table" w:styleId="-50">
    <w:name w:val="Light Shading Accent 5"/>
    <w:basedOn w:val="a4"/>
    <w:uiPriority w:val="60"/>
    <w:locked/>
    <w:rsid w:val="00D834B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35">
    <w:name w:val="Light Shading Accent 3"/>
    <w:basedOn w:val="a4"/>
    <w:uiPriority w:val="60"/>
    <w:locked/>
    <w:rsid w:val="00D834B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1">
    <w:name w:val="Введение-подзаголовок"/>
    <w:basedOn w:val="a2"/>
    <w:link w:val="-2"/>
    <w:rsid w:val="00BE47F6"/>
    <w:pPr>
      <w:keepNext/>
      <w:kinsoku/>
      <w:overflowPunct/>
      <w:autoSpaceDE/>
      <w:autoSpaceDN/>
      <w:ind w:firstLine="0"/>
      <w:outlineLvl w:val="1"/>
    </w:pPr>
    <w:rPr>
      <w:rFonts w:ascii="Arial" w:hAnsi="Arial"/>
      <w:b/>
      <w:bCs/>
      <w:caps/>
      <w:szCs w:val="24"/>
    </w:rPr>
  </w:style>
  <w:style w:type="character" w:customStyle="1" w:styleId="-2">
    <w:name w:val="Введение-подзаголовок Знак"/>
    <w:link w:val="-1"/>
    <w:rsid w:val="00BE47F6"/>
    <w:rPr>
      <w:rFonts w:ascii="Arial" w:hAnsi="Arial"/>
      <w:b/>
      <w:bCs/>
      <w:caps/>
      <w:sz w:val="24"/>
      <w:szCs w:val="24"/>
      <w:lang w:bidi="ar-SA"/>
    </w:rPr>
  </w:style>
  <w:style w:type="character" w:customStyle="1" w:styleId="27">
    <w:name w:val="отступ 2"/>
    <w:basedOn w:val="a3"/>
    <w:rsid w:val="00BE47F6"/>
    <w:rPr>
      <w:rFonts w:cs="Times New Roman"/>
      <w:bCs/>
      <w:sz w:val="22"/>
    </w:rPr>
  </w:style>
  <w:style w:type="paragraph" w:customStyle="1" w:styleId="afffa">
    <w:name w:val="Блок"/>
    <w:basedOn w:val="a2"/>
    <w:link w:val="afffb"/>
    <w:qFormat/>
    <w:rsid w:val="00A56718"/>
    <w:pPr>
      <w:spacing w:before="3360" w:after="600"/>
      <w:ind w:firstLine="0"/>
      <w:jc w:val="center"/>
      <w:outlineLvl w:val="0"/>
    </w:pPr>
    <w:rPr>
      <w:rFonts w:ascii="Arial" w:hAnsi="Arial" w:cs="Arial"/>
      <w:b/>
      <w:sz w:val="72"/>
      <w:szCs w:val="72"/>
    </w:rPr>
  </w:style>
  <w:style w:type="character" w:customStyle="1" w:styleId="afffb">
    <w:name w:val="Блок Знак"/>
    <w:basedOn w:val="a3"/>
    <w:link w:val="afffa"/>
    <w:rsid w:val="00A56718"/>
    <w:rPr>
      <w:rFonts w:ascii="Arial" w:hAnsi="Arial" w:cs="Arial"/>
      <w:b/>
      <w:sz w:val="72"/>
      <w:szCs w:val="72"/>
      <w:lang w:bidi="ar-SA"/>
    </w:rPr>
  </w:style>
  <w:style w:type="paragraph" w:customStyle="1" w:styleId="afffc">
    <w:name w:val="Оглавление"/>
    <w:basedOn w:val="a2"/>
    <w:link w:val="afffd"/>
    <w:qFormat/>
    <w:rsid w:val="00C547F3"/>
    <w:pPr>
      <w:kinsoku/>
      <w:overflowPunct/>
      <w:autoSpaceDE/>
      <w:autoSpaceDN/>
      <w:ind w:firstLine="0"/>
      <w:jc w:val="left"/>
    </w:pPr>
    <w:rPr>
      <w:rFonts w:ascii="Arial" w:hAnsi="Arial" w:cs="Arial"/>
      <w:b/>
      <w:sz w:val="48"/>
      <w:szCs w:val="48"/>
    </w:rPr>
  </w:style>
  <w:style w:type="character" w:customStyle="1" w:styleId="afffd">
    <w:name w:val="Оглавление Знак"/>
    <w:basedOn w:val="a3"/>
    <w:link w:val="afffc"/>
    <w:rsid w:val="00C547F3"/>
    <w:rPr>
      <w:rFonts w:ascii="Arial" w:hAnsi="Arial" w:cs="Arial"/>
      <w:b/>
      <w:sz w:val="48"/>
      <w:szCs w:val="48"/>
      <w:lang w:bidi="ar-SA"/>
    </w:rPr>
  </w:style>
  <w:style w:type="paragraph" w:customStyle="1" w:styleId="-8">
    <w:name w:val="Введение-заголовок"/>
    <w:basedOn w:val="-1"/>
    <w:link w:val="-9"/>
    <w:qFormat/>
    <w:rsid w:val="001613DC"/>
    <w:rPr>
      <w:sz w:val="28"/>
    </w:rPr>
  </w:style>
  <w:style w:type="character" w:customStyle="1" w:styleId="-9">
    <w:name w:val="Введение-заголовок Знак"/>
    <w:link w:val="-8"/>
    <w:rsid w:val="001613DC"/>
    <w:rPr>
      <w:rFonts w:ascii="Arial" w:hAnsi="Arial"/>
      <w:b/>
      <w:bCs/>
      <w:caps/>
      <w:sz w:val="28"/>
      <w:szCs w:val="24"/>
      <w:lang w:bidi="ar-SA"/>
    </w:rPr>
  </w:style>
  <w:style w:type="paragraph" w:styleId="afffe">
    <w:name w:val="No Spacing"/>
    <w:link w:val="affff"/>
    <w:autoRedefine/>
    <w:uiPriority w:val="1"/>
    <w:qFormat/>
    <w:locked/>
    <w:rsid w:val="00F4761C"/>
    <w:pPr>
      <w:framePr w:hSpace="180" w:wrap="around" w:vAnchor="text" w:hAnchor="text" w:y="1"/>
      <w:tabs>
        <w:tab w:val="left" w:pos="52"/>
      </w:tabs>
      <w:suppressAutoHyphens/>
      <w:kinsoku w:val="0"/>
      <w:overflowPunct w:val="0"/>
      <w:autoSpaceDE w:val="0"/>
      <w:autoSpaceDN w:val="0"/>
      <w:spacing w:before="240" w:after="120"/>
      <w:suppressOverlap/>
      <w:jc w:val="both"/>
    </w:pPr>
    <w:rPr>
      <w:rFonts w:ascii="Tahoma" w:hAnsi="Tahoma" w:cs="Tahoma"/>
      <w:bCs/>
      <w:iCs/>
      <w:sz w:val="20"/>
      <w:szCs w:val="20"/>
      <w:lang w:bidi="ar-SA"/>
    </w:rPr>
  </w:style>
  <w:style w:type="paragraph" w:styleId="affff0">
    <w:name w:val="Title"/>
    <w:basedOn w:val="a2"/>
    <w:next w:val="a2"/>
    <w:link w:val="affff1"/>
    <w:uiPriority w:val="10"/>
    <w:qFormat/>
    <w:locked/>
    <w:rsid w:val="003B72F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1">
    <w:name w:val="Заголовок Знак"/>
    <w:basedOn w:val="a3"/>
    <w:link w:val="affff0"/>
    <w:uiPriority w:val="10"/>
    <w:rsid w:val="003B72FB"/>
    <w:rPr>
      <w:rFonts w:asciiTheme="majorHAnsi" w:eastAsiaTheme="majorEastAsia" w:hAnsiTheme="majorHAnsi" w:cstheme="majorBidi"/>
      <w:color w:val="17365D" w:themeColor="text2" w:themeShade="BF"/>
      <w:spacing w:val="5"/>
      <w:kern w:val="28"/>
      <w:sz w:val="52"/>
      <w:szCs w:val="52"/>
      <w:lang w:bidi="ar-SA"/>
    </w:rPr>
  </w:style>
  <w:style w:type="paragraph" w:styleId="28">
    <w:name w:val="Quote"/>
    <w:basedOn w:val="a2"/>
    <w:next w:val="a2"/>
    <w:link w:val="29"/>
    <w:uiPriority w:val="29"/>
    <w:qFormat/>
    <w:locked/>
    <w:rsid w:val="00D42B4D"/>
    <w:pPr>
      <w:ind w:left="794" w:firstLine="0"/>
    </w:pPr>
    <w:rPr>
      <w:i/>
      <w:iCs/>
      <w:color w:val="000000" w:themeColor="text1"/>
    </w:rPr>
  </w:style>
  <w:style w:type="character" w:customStyle="1" w:styleId="29">
    <w:name w:val="Цитата 2 Знак"/>
    <w:basedOn w:val="a3"/>
    <w:link w:val="28"/>
    <w:uiPriority w:val="29"/>
    <w:rsid w:val="00D42B4D"/>
    <w:rPr>
      <w:i/>
      <w:iCs/>
      <w:color w:val="000000" w:themeColor="text1"/>
      <w:szCs w:val="28"/>
      <w:lang w:bidi="ar-SA"/>
    </w:rPr>
  </w:style>
  <w:style w:type="character" w:customStyle="1" w:styleId="-40">
    <w:name w:val="Пункт-4 Знак"/>
    <w:locked/>
    <w:rsid w:val="001E3018"/>
    <w:rPr>
      <w:rFonts w:ascii="Times New Roman" w:eastAsia="Times New Roman" w:hAnsi="Times New Roman" w:cs="Times New Roman"/>
      <w:sz w:val="24"/>
      <w:szCs w:val="24"/>
      <w:lang w:eastAsia="ru-RU"/>
    </w:rPr>
  </w:style>
  <w:style w:type="paragraph" w:customStyle="1" w:styleId="S12">
    <w:name w:val="S_ЗаголовкиТаблицы1"/>
    <w:basedOn w:val="a2"/>
    <w:rsid w:val="002A48FA"/>
    <w:pPr>
      <w:keepNext/>
      <w:widowControl w:val="0"/>
      <w:tabs>
        <w:tab w:val="clear" w:pos="1134"/>
      </w:tabs>
      <w:kinsoku/>
      <w:overflowPunct/>
      <w:autoSpaceDE/>
      <w:autoSpaceDN/>
      <w:ind w:firstLine="0"/>
      <w:jc w:val="center"/>
    </w:pPr>
    <w:rPr>
      <w:rFonts w:ascii="Arial" w:hAnsi="Arial"/>
      <w:b/>
      <w:caps/>
      <w:sz w:val="16"/>
      <w:szCs w:val="16"/>
    </w:rPr>
  </w:style>
  <w:style w:type="paragraph" w:customStyle="1" w:styleId="5TEXT">
    <w:name w:val=".5 TEXT"/>
    <w:basedOn w:val="a2"/>
    <w:rsid w:val="00965E73"/>
    <w:pPr>
      <w:tabs>
        <w:tab w:val="clear" w:pos="1134"/>
      </w:tabs>
      <w:kinsoku/>
      <w:overflowPunct/>
      <w:autoSpaceDE/>
      <w:autoSpaceDN/>
      <w:spacing w:line="240" w:lineRule="atLeast"/>
      <w:ind w:left="720" w:hanging="720"/>
    </w:pPr>
    <w:rPr>
      <w:rFonts w:ascii="Helvetica" w:eastAsia="Batang" w:hAnsi="Helvetica" w:cs="Helvetica"/>
      <w:snapToGrid w:val="0"/>
      <w:sz w:val="20"/>
      <w:szCs w:val="20"/>
      <w:lang w:val="en-US" w:eastAsia="ko-KR"/>
    </w:rPr>
  </w:style>
  <w:style w:type="paragraph" w:styleId="affff2">
    <w:name w:val="endnote text"/>
    <w:basedOn w:val="a2"/>
    <w:link w:val="affff3"/>
    <w:uiPriority w:val="99"/>
    <w:unhideWhenUsed/>
    <w:locked/>
    <w:rsid w:val="00362CC8"/>
    <w:rPr>
      <w:sz w:val="20"/>
      <w:szCs w:val="20"/>
    </w:rPr>
  </w:style>
  <w:style w:type="character" w:customStyle="1" w:styleId="affff3">
    <w:name w:val="Текст концевой сноски Знак"/>
    <w:basedOn w:val="a3"/>
    <w:link w:val="affff2"/>
    <w:uiPriority w:val="99"/>
    <w:rsid w:val="00362CC8"/>
    <w:rPr>
      <w:sz w:val="20"/>
      <w:szCs w:val="20"/>
      <w:lang w:bidi="ar-SA"/>
    </w:rPr>
  </w:style>
  <w:style w:type="character" w:styleId="affff4">
    <w:name w:val="endnote reference"/>
    <w:basedOn w:val="a3"/>
    <w:uiPriority w:val="99"/>
    <w:unhideWhenUsed/>
    <w:locked/>
    <w:rsid w:val="00362CC8"/>
    <w:rPr>
      <w:vertAlign w:val="superscript"/>
    </w:rPr>
  </w:style>
  <w:style w:type="paragraph" w:customStyle="1" w:styleId="S21">
    <w:name w:val="S_Заголовок2"/>
    <w:basedOn w:val="a2"/>
    <w:next w:val="a2"/>
    <w:rsid w:val="00C947A8"/>
    <w:pPr>
      <w:keepNext/>
      <w:tabs>
        <w:tab w:val="clear" w:pos="1134"/>
      </w:tabs>
      <w:kinsoku/>
      <w:overflowPunct/>
      <w:autoSpaceDE/>
      <w:autoSpaceDN/>
      <w:ind w:firstLine="0"/>
      <w:outlineLvl w:val="1"/>
    </w:pPr>
    <w:rPr>
      <w:rFonts w:ascii="Arial" w:hAnsi="Arial"/>
      <w:b/>
      <w:caps/>
      <w:szCs w:val="24"/>
    </w:rPr>
  </w:style>
  <w:style w:type="paragraph" w:customStyle="1" w:styleId="Bullet">
    <w:name w:val="Bullet"/>
    <w:basedOn w:val="-6"/>
    <w:link w:val="Bullet0"/>
    <w:qFormat/>
    <w:rsid w:val="004461D6"/>
    <w:pPr>
      <w:numPr>
        <w:numId w:val="11"/>
      </w:numPr>
    </w:pPr>
  </w:style>
  <w:style w:type="character" w:customStyle="1" w:styleId="Bullet0">
    <w:name w:val="Bullet Знак"/>
    <w:basedOn w:val="-60"/>
    <w:link w:val="Bullet"/>
    <w:rsid w:val="004461D6"/>
    <w:rPr>
      <w:sz w:val="24"/>
      <w:szCs w:val="20"/>
      <w:lang w:bidi="ar-SA"/>
    </w:rPr>
  </w:style>
  <w:style w:type="paragraph" w:customStyle="1" w:styleId="ConsPlusNormal">
    <w:name w:val="ConsPlusNormal"/>
    <w:rsid w:val="00E04738"/>
    <w:pPr>
      <w:widowControl w:val="0"/>
      <w:autoSpaceDE w:val="0"/>
      <w:autoSpaceDN w:val="0"/>
      <w:adjustRightInd w:val="0"/>
    </w:pPr>
    <w:rPr>
      <w:rFonts w:ascii="Arial" w:eastAsiaTheme="minorEastAsia" w:hAnsi="Arial" w:cs="Arial"/>
      <w:sz w:val="20"/>
      <w:szCs w:val="20"/>
      <w:lang w:bidi="ar-SA"/>
    </w:rPr>
  </w:style>
  <w:style w:type="paragraph" w:customStyle="1" w:styleId="Default">
    <w:name w:val="Default"/>
    <w:rsid w:val="00300AB3"/>
    <w:pPr>
      <w:autoSpaceDE w:val="0"/>
      <w:autoSpaceDN w:val="0"/>
      <w:adjustRightInd w:val="0"/>
    </w:pPr>
    <w:rPr>
      <w:color w:val="000000"/>
      <w:sz w:val="24"/>
      <w:szCs w:val="24"/>
      <w:lang w:bidi="ar-SA"/>
    </w:rPr>
  </w:style>
  <w:style w:type="paragraph" w:customStyle="1" w:styleId="S0">
    <w:name w:val="S_НазваниеТаблицы"/>
    <w:basedOn w:val="a2"/>
    <w:next w:val="a2"/>
    <w:rsid w:val="00A64160"/>
    <w:pPr>
      <w:keepNext/>
      <w:widowControl w:val="0"/>
      <w:tabs>
        <w:tab w:val="clear" w:pos="1134"/>
      </w:tabs>
      <w:kinsoku/>
      <w:overflowPunct/>
      <w:autoSpaceDE/>
      <w:autoSpaceDN/>
      <w:ind w:firstLine="0"/>
      <w:jc w:val="right"/>
    </w:pPr>
    <w:rPr>
      <w:rFonts w:ascii="Arial" w:hAnsi="Arial"/>
      <w:b/>
      <w:sz w:val="20"/>
      <w:szCs w:val="24"/>
    </w:rPr>
  </w:style>
  <w:style w:type="paragraph" w:customStyle="1" w:styleId="S1">
    <w:name w:val="S_Заголовок1_СписокН"/>
    <w:basedOn w:val="a2"/>
    <w:next w:val="a2"/>
    <w:rsid w:val="00C07521"/>
    <w:pPr>
      <w:keepNext/>
      <w:pageBreakBefore/>
      <w:numPr>
        <w:numId w:val="10"/>
      </w:numPr>
      <w:tabs>
        <w:tab w:val="clear" w:pos="1134"/>
      </w:tabs>
      <w:kinsoku/>
      <w:overflowPunct/>
      <w:autoSpaceDE/>
      <w:autoSpaceDN/>
      <w:outlineLvl w:val="0"/>
    </w:pPr>
    <w:rPr>
      <w:rFonts w:ascii="Arial" w:hAnsi="Arial"/>
      <w:b/>
      <w:caps/>
      <w:sz w:val="32"/>
      <w:szCs w:val="32"/>
    </w:rPr>
  </w:style>
  <w:style w:type="paragraph" w:customStyle="1" w:styleId="S20">
    <w:name w:val="S_Заголовок2_СписокН"/>
    <w:basedOn w:val="S21"/>
    <w:next w:val="a2"/>
    <w:rsid w:val="00C07521"/>
    <w:pPr>
      <w:numPr>
        <w:ilvl w:val="1"/>
        <w:numId w:val="10"/>
      </w:numPr>
    </w:pPr>
  </w:style>
  <w:style w:type="paragraph" w:customStyle="1" w:styleId="S3">
    <w:name w:val="S_Заголовок3_СписокН"/>
    <w:basedOn w:val="a2"/>
    <w:next w:val="a2"/>
    <w:rsid w:val="00C07521"/>
    <w:pPr>
      <w:keepNext/>
      <w:numPr>
        <w:ilvl w:val="2"/>
        <w:numId w:val="10"/>
      </w:numPr>
      <w:tabs>
        <w:tab w:val="clear" w:pos="1134"/>
      </w:tabs>
      <w:kinsoku/>
      <w:overflowPunct/>
      <w:autoSpaceDE/>
      <w:autoSpaceDN/>
    </w:pPr>
    <w:rPr>
      <w:rFonts w:ascii="Arial" w:hAnsi="Arial"/>
      <w:b/>
      <w:i/>
      <w:caps/>
      <w:sz w:val="20"/>
      <w:szCs w:val="20"/>
    </w:rPr>
  </w:style>
  <w:style w:type="paragraph" w:styleId="affff5">
    <w:name w:val="Normal Indent"/>
    <w:basedOn w:val="a2"/>
    <w:uiPriority w:val="99"/>
    <w:semiHidden/>
    <w:unhideWhenUsed/>
    <w:locked/>
    <w:rsid w:val="00EA5E15"/>
    <w:pPr>
      <w:tabs>
        <w:tab w:val="clear" w:pos="1134"/>
      </w:tabs>
      <w:kinsoku/>
      <w:overflowPunct/>
      <w:autoSpaceDE/>
      <w:autoSpaceDN/>
      <w:spacing w:after="200" w:line="276" w:lineRule="auto"/>
      <w:ind w:left="708" w:firstLine="0"/>
      <w:jc w:val="left"/>
    </w:pPr>
    <w:rPr>
      <w:rFonts w:asciiTheme="minorHAnsi" w:eastAsiaTheme="minorEastAsia" w:hAnsiTheme="minorHAnsi" w:cstheme="minorBidi"/>
      <w:szCs w:val="22"/>
    </w:rPr>
  </w:style>
  <w:style w:type="character" w:customStyle="1" w:styleId="affff6">
    <w:name w:val="Часть Знак"/>
    <w:link w:val="affff7"/>
    <w:locked/>
    <w:rsid w:val="00E4319A"/>
    <w:rPr>
      <w:sz w:val="24"/>
    </w:rPr>
  </w:style>
  <w:style w:type="paragraph" w:customStyle="1" w:styleId="affff7">
    <w:name w:val="Часть"/>
    <w:basedOn w:val="a2"/>
    <w:link w:val="affff6"/>
    <w:locked/>
    <w:rsid w:val="00E4319A"/>
    <w:pPr>
      <w:tabs>
        <w:tab w:val="num" w:pos="1134"/>
      </w:tabs>
      <w:kinsoku/>
      <w:overflowPunct/>
      <w:autoSpaceDE/>
      <w:autoSpaceDN/>
    </w:pPr>
    <w:rPr>
      <w:szCs w:val="22"/>
      <w:lang w:bidi="he-IL"/>
    </w:rPr>
  </w:style>
  <w:style w:type="paragraph" w:customStyle="1" w:styleId="affff8">
    <w:name w:val="маркированный"/>
    <w:basedOn w:val="a2"/>
    <w:locked/>
    <w:rsid w:val="00E4319A"/>
    <w:pPr>
      <w:tabs>
        <w:tab w:val="num" w:pos="0"/>
        <w:tab w:val="num" w:pos="432"/>
        <w:tab w:val="num" w:pos="1134"/>
      </w:tabs>
      <w:kinsoku/>
      <w:overflowPunct/>
      <w:autoSpaceDE/>
      <w:autoSpaceDN/>
      <w:spacing w:line="360" w:lineRule="auto"/>
      <w:ind w:left="432" w:hanging="432"/>
    </w:pPr>
    <w:rPr>
      <w:sz w:val="28"/>
    </w:rPr>
  </w:style>
  <w:style w:type="paragraph" w:customStyle="1" w:styleId="affff9">
    <w:name w:val="Новая редакция"/>
    <w:basedOn w:val="a2"/>
    <w:locked/>
    <w:rsid w:val="00E4319A"/>
    <w:pPr>
      <w:tabs>
        <w:tab w:val="clear" w:pos="1134"/>
      </w:tabs>
      <w:kinsoku/>
      <w:overflowPunct/>
      <w:autoSpaceDE/>
      <w:autoSpaceDN/>
      <w:spacing w:line="360" w:lineRule="auto"/>
    </w:pPr>
    <w:rPr>
      <w:rFonts w:ascii="Arial" w:hAnsi="Arial" w:cs="Arial"/>
      <w:sz w:val="28"/>
      <w:szCs w:val="24"/>
    </w:rPr>
  </w:style>
  <w:style w:type="paragraph" w:customStyle="1" w:styleId="2a">
    <w:name w:val="Название2"/>
    <w:basedOn w:val="a2"/>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2b">
    <w:name w:val="Указатель2"/>
    <w:basedOn w:val="a2"/>
    <w:locked/>
    <w:rsid w:val="00E4319A"/>
    <w:pPr>
      <w:suppressLineNumbers/>
      <w:tabs>
        <w:tab w:val="clear" w:pos="1134"/>
      </w:tabs>
      <w:kinsoku/>
      <w:overflowPunct/>
      <w:autoSpaceDE/>
      <w:autoSpaceDN/>
    </w:pPr>
    <w:rPr>
      <w:rFonts w:ascii="Arial" w:hAnsi="Arial" w:cs="Tahoma"/>
      <w:sz w:val="28"/>
      <w:szCs w:val="22"/>
      <w:lang w:eastAsia="ar-SA"/>
    </w:rPr>
  </w:style>
  <w:style w:type="paragraph" w:customStyle="1" w:styleId="13">
    <w:name w:val="Название1"/>
    <w:basedOn w:val="a2"/>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14">
    <w:name w:val="Указатель1"/>
    <w:basedOn w:val="a2"/>
    <w:locked/>
    <w:rsid w:val="00E4319A"/>
    <w:pPr>
      <w:suppressLineNumbers/>
      <w:tabs>
        <w:tab w:val="clear" w:pos="1134"/>
      </w:tabs>
      <w:kinsoku/>
      <w:overflowPunct/>
      <w:autoSpaceDE/>
      <w:autoSpaceDN/>
    </w:pPr>
    <w:rPr>
      <w:rFonts w:ascii="Arial" w:hAnsi="Arial" w:cs="Tahoma"/>
      <w:sz w:val="28"/>
      <w:szCs w:val="22"/>
      <w:lang w:eastAsia="ar-SA"/>
    </w:rPr>
  </w:style>
  <w:style w:type="paragraph" w:styleId="affffa">
    <w:name w:val="index heading"/>
    <w:basedOn w:val="a2"/>
    <w:next w:val="15"/>
    <w:locked/>
    <w:rsid w:val="00E4319A"/>
    <w:pPr>
      <w:tabs>
        <w:tab w:val="clear" w:pos="1134"/>
      </w:tabs>
      <w:kinsoku/>
      <w:overflowPunct/>
      <w:autoSpaceDE/>
      <w:autoSpaceDN/>
      <w:ind w:firstLine="0"/>
      <w:jc w:val="left"/>
    </w:pPr>
    <w:rPr>
      <w:szCs w:val="24"/>
    </w:rPr>
  </w:style>
  <w:style w:type="paragraph" w:styleId="15">
    <w:name w:val="index 1"/>
    <w:basedOn w:val="a2"/>
    <w:next w:val="a2"/>
    <w:autoRedefine/>
    <w:semiHidden/>
    <w:locked/>
    <w:rsid w:val="00E4319A"/>
    <w:pPr>
      <w:tabs>
        <w:tab w:val="clear" w:pos="1134"/>
      </w:tabs>
      <w:kinsoku/>
      <w:overflowPunct/>
      <w:autoSpaceDE/>
      <w:autoSpaceDN/>
      <w:ind w:left="240" w:hanging="240"/>
    </w:pPr>
    <w:rPr>
      <w:sz w:val="28"/>
      <w:szCs w:val="24"/>
      <w:lang w:val="en-US" w:eastAsia="en-US"/>
    </w:rPr>
  </w:style>
  <w:style w:type="paragraph" w:customStyle="1" w:styleId="2c">
    <w:name w:val="Стиль Примечание + разреженный на  2 пт"/>
    <w:basedOn w:val="aff"/>
    <w:link w:val="2d"/>
    <w:locked/>
    <w:rsid w:val="00E4319A"/>
    <w:pPr>
      <w:tabs>
        <w:tab w:val="clear" w:pos="1134"/>
      </w:tabs>
      <w:kinsoku/>
      <w:overflowPunct/>
      <w:autoSpaceDE/>
      <w:autoSpaceDN/>
      <w:spacing w:before="120"/>
      <w:ind w:left="1134" w:right="1134" w:firstLine="0"/>
      <w:contextualSpacing w:val="0"/>
    </w:pPr>
    <w:rPr>
      <w:spacing w:val="40"/>
      <w:sz w:val="28"/>
    </w:rPr>
  </w:style>
  <w:style w:type="character" w:customStyle="1" w:styleId="2d">
    <w:name w:val="Стиль Примечание + разреженный на  2 пт Знак"/>
    <w:link w:val="2c"/>
    <w:locked/>
    <w:rsid w:val="00E4319A"/>
    <w:rPr>
      <w:spacing w:val="40"/>
      <w:sz w:val="28"/>
      <w:szCs w:val="20"/>
      <w:lang w:bidi="ar-SA"/>
    </w:rPr>
  </w:style>
  <w:style w:type="paragraph" w:customStyle="1" w:styleId="-42">
    <w:name w:val="Подзаголовок-4"/>
    <w:basedOn w:val="-4"/>
    <w:autoRedefine/>
    <w:locked/>
    <w:rsid w:val="00E4319A"/>
    <w:pPr>
      <w:keepNext/>
      <w:tabs>
        <w:tab w:val="clear" w:pos="0"/>
        <w:tab w:val="clear" w:pos="709"/>
        <w:tab w:val="clear" w:pos="851"/>
        <w:tab w:val="num" w:pos="284"/>
      </w:tabs>
      <w:spacing w:before="0" w:after="0"/>
      <w:ind w:left="284"/>
      <w:outlineLvl w:val="3"/>
    </w:pPr>
    <w:rPr>
      <w:rFonts w:ascii="Arial" w:eastAsia="Arial Unicode MS" w:hAnsi="Arial"/>
      <w:b/>
      <w:i/>
      <w:caps/>
      <w:sz w:val="20"/>
      <w:szCs w:val="24"/>
      <w:lang w:bidi="ar-SA"/>
    </w:rPr>
  </w:style>
  <w:style w:type="paragraph" w:styleId="42">
    <w:name w:val="List Number 4"/>
    <w:basedOn w:val="a2"/>
    <w:locked/>
    <w:rsid w:val="00E4319A"/>
    <w:pPr>
      <w:widowControl w:val="0"/>
      <w:tabs>
        <w:tab w:val="clear" w:pos="1134"/>
        <w:tab w:val="num" w:pos="1209"/>
      </w:tabs>
      <w:kinsoku/>
      <w:adjustRightInd w:val="0"/>
      <w:spacing w:before="60"/>
      <w:ind w:left="1209" w:hanging="360"/>
      <w:textAlignment w:val="baseline"/>
    </w:pPr>
    <w:rPr>
      <w:szCs w:val="20"/>
    </w:rPr>
  </w:style>
  <w:style w:type="character" w:customStyle="1" w:styleId="2e">
    <w:name w:val="Основной текст с отступом 2 Знак"/>
    <w:basedOn w:val="a3"/>
    <w:link w:val="2f"/>
    <w:semiHidden/>
    <w:rsid w:val="00E4319A"/>
    <w:rPr>
      <w:sz w:val="24"/>
      <w:szCs w:val="24"/>
      <w:lang w:bidi="ar-SA"/>
    </w:rPr>
  </w:style>
  <w:style w:type="paragraph" w:styleId="2f">
    <w:name w:val="Body Text Indent 2"/>
    <w:basedOn w:val="a2"/>
    <w:link w:val="2e"/>
    <w:semiHidden/>
    <w:unhideWhenUsed/>
    <w:locked/>
    <w:rsid w:val="00E4319A"/>
    <w:pPr>
      <w:tabs>
        <w:tab w:val="clear" w:pos="1134"/>
      </w:tabs>
      <w:kinsoku/>
      <w:overflowPunct/>
      <w:autoSpaceDE/>
      <w:autoSpaceDN/>
      <w:spacing w:after="120" w:line="480" w:lineRule="auto"/>
      <w:ind w:left="283" w:firstLine="0"/>
    </w:pPr>
    <w:rPr>
      <w:szCs w:val="24"/>
    </w:rPr>
  </w:style>
  <w:style w:type="character" w:customStyle="1" w:styleId="affffb">
    <w:name w:val="Ссылка на приложение"/>
    <w:basedOn w:val="ac"/>
    <w:uiPriority w:val="1"/>
    <w:qFormat/>
    <w:rsid w:val="00E4319A"/>
    <w:rPr>
      <w:rFonts w:cs="Times New Roman"/>
      <w:i w:val="0"/>
      <w:color w:val="0000CC"/>
      <w:u w:val="single"/>
    </w:rPr>
  </w:style>
  <w:style w:type="paragraph" w:customStyle="1" w:styleId="affffc">
    <w:name w:val="М_Обычный"/>
    <w:basedOn w:val="a2"/>
    <w:qFormat/>
    <w:rsid w:val="00E4319A"/>
    <w:pPr>
      <w:tabs>
        <w:tab w:val="clear" w:pos="1134"/>
      </w:tabs>
      <w:kinsoku/>
      <w:overflowPunct/>
      <w:autoSpaceDE/>
      <w:autoSpaceDN/>
      <w:ind w:firstLine="0"/>
    </w:pPr>
    <w:rPr>
      <w:rFonts w:eastAsia="Calibri"/>
      <w:szCs w:val="22"/>
      <w:lang w:eastAsia="en-US"/>
    </w:rPr>
  </w:style>
  <w:style w:type="paragraph" w:customStyle="1" w:styleId="affffd">
    <w:name w:val="М_Таблица Название"/>
    <w:basedOn w:val="aff8"/>
    <w:link w:val="affffe"/>
    <w:qFormat/>
    <w:rsid w:val="00E4319A"/>
    <w:pPr>
      <w:keepNext/>
      <w:pageBreakBefore w:val="0"/>
      <w:tabs>
        <w:tab w:val="clear" w:pos="1134"/>
      </w:tabs>
      <w:suppressAutoHyphens w:val="0"/>
      <w:kinsoku/>
      <w:overflowPunct/>
      <w:autoSpaceDE/>
      <w:autoSpaceDN/>
      <w:spacing w:before="0" w:after="60"/>
      <w:jc w:val="right"/>
    </w:pPr>
    <w:rPr>
      <w:rFonts w:ascii="Arial" w:hAnsi="Arial"/>
      <w:b/>
      <w:bCs w:val="0"/>
      <w:i w:val="0"/>
      <w:sz w:val="20"/>
    </w:rPr>
  </w:style>
  <w:style w:type="character" w:customStyle="1" w:styleId="affffe">
    <w:name w:val="М_Таблица Название Знак"/>
    <w:link w:val="affffd"/>
    <w:rsid w:val="00E4319A"/>
    <w:rPr>
      <w:rFonts w:ascii="Arial" w:hAnsi="Arial"/>
      <w:b/>
      <w:sz w:val="20"/>
      <w:szCs w:val="20"/>
      <w:lang w:bidi="ar-SA"/>
    </w:rPr>
  </w:style>
  <w:style w:type="paragraph" w:customStyle="1" w:styleId="afffff">
    <w:name w:val="М_Таблица Шапка"/>
    <w:basedOn w:val="a2"/>
    <w:qFormat/>
    <w:rsid w:val="00E4319A"/>
    <w:pPr>
      <w:tabs>
        <w:tab w:val="clear" w:pos="1134"/>
      </w:tabs>
      <w:kinsoku/>
      <w:overflowPunct/>
      <w:autoSpaceDE/>
      <w:autoSpaceDN/>
      <w:ind w:firstLine="0"/>
      <w:jc w:val="center"/>
    </w:pPr>
    <w:rPr>
      <w:rFonts w:ascii="Arial" w:eastAsia="Calibri" w:hAnsi="Arial" w:cs="Arial"/>
      <w:b/>
      <w:bCs/>
      <w:caps/>
      <w:sz w:val="16"/>
      <w:szCs w:val="20"/>
      <w:u w:color="000000"/>
      <w:lang w:eastAsia="en-US"/>
    </w:rPr>
  </w:style>
  <w:style w:type="paragraph" w:customStyle="1" w:styleId="210">
    <w:name w:val="Средняя сетка 21"/>
    <w:uiPriority w:val="1"/>
    <w:qFormat/>
    <w:rsid w:val="00E4319A"/>
    <w:rPr>
      <w:rFonts w:ascii="Calibri" w:eastAsia="Calibri" w:hAnsi="Calibri"/>
      <w:lang w:eastAsia="en-US" w:bidi="ar-SA"/>
    </w:rPr>
  </w:style>
  <w:style w:type="paragraph" w:customStyle="1" w:styleId="16">
    <w:name w:val="Без интервала1"/>
    <w:rsid w:val="00E4319A"/>
    <w:rPr>
      <w:rFonts w:ascii="Calibri" w:eastAsia="Calibri" w:hAnsi="Calibri"/>
      <w:lang w:eastAsia="en-US" w:bidi="ar-SA"/>
    </w:rPr>
  </w:style>
  <w:style w:type="paragraph" w:customStyle="1" w:styleId="100">
    <w:name w:val="Без интервала1_0"/>
    <w:rsid w:val="00E4319A"/>
    <w:rPr>
      <w:rFonts w:ascii="Calibri" w:eastAsia="Calibri" w:hAnsi="Calibri"/>
      <w:lang w:eastAsia="en-US" w:bidi="ar-SA"/>
    </w:rPr>
  </w:style>
  <w:style w:type="paragraph" w:customStyle="1" w:styleId="S4">
    <w:name w:val="S_Обычный"/>
    <w:basedOn w:val="a2"/>
    <w:link w:val="S5"/>
    <w:rsid w:val="00E4319A"/>
    <w:pPr>
      <w:widowControl w:val="0"/>
      <w:tabs>
        <w:tab w:val="clear" w:pos="1134"/>
      </w:tabs>
      <w:kinsoku/>
      <w:overflowPunct/>
      <w:autoSpaceDE/>
      <w:autoSpaceDN/>
      <w:ind w:firstLine="0"/>
    </w:pPr>
    <w:rPr>
      <w:szCs w:val="24"/>
    </w:rPr>
  </w:style>
  <w:style w:type="character" w:customStyle="1" w:styleId="S5">
    <w:name w:val="S_Обычный Знак"/>
    <w:link w:val="S4"/>
    <w:rsid w:val="00E4319A"/>
    <w:rPr>
      <w:sz w:val="24"/>
      <w:szCs w:val="24"/>
      <w:lang w:bidi="ar-SA"/>
    </w:rPr>
  </w:style>
  <w:style w:type="paragraph" w:customStyle="1" w:styleId="S6">
    <w:name w:val="S_Версия"/>
    <w:basedOn w:val="S4"/>
    <w:next w:val="S4"/>
    <w:autoRedefine/>
    <w:rsid w:val="00E4319A"/>
    <w:pPr>
      <w:spacing w:before="120" w:after="120"/>
      <w:jc w:val="center"/>
    </w:pPr>
    <w:rPr>
      <w:rFonts w:ascii="Arial" w:hAnsi="Arial"/>
      <w:b/>
      <w:caps/>
      <w:sz w:val="20"/>
      <w:szCs w:val="20"/>
    </w:rPr>
  </w:style>
  <w:style w:type="paragraph" w:customStyle="1" w:styleId="S7">
    <w:name w:val="S_ВерхКолонтитулТекст"/>
    <w:basedOn w:val="S4"/>
    <w:next w:val="S4"/>
    <w:rsid w:val="00E4319A"/>
    <w:pPr>
      <w:spacing w:before="120"/>
      <w:jc w:val="right"/>
    </w:pPr>
    <w:rPr>
      <w:rFonts w:ascii="Arial" w:hAnsi="Arial"/>
      <w:b/>
      <w:caps/>
      <w:sz w:val="10"/>
      <w:szCs w:val="10"/>
    </w:rPr>
  </w:style>
  <w:style w:type="paragraph" w:customStyle="1" w:styleId="S8">
    <w:name w:val="S_ВидДокумента"/>
    <w:basedOn w:val="afd"/>
    <w:next w:val="S4"/>
    <w:link w:val="S9"/>
    <w:rsid w:val="00E4319A"/>
    <w:pPr>
      <w:tabs>
        <w:tab w:val="clear" w:pos="1134"/>
      </w:tabs>
      <w:kinsoku/>
      <w:overflowPunct/>
      <w:autoSpaceDE/>
      <w:autoSpaceDN/>
      <w:spacing w:before="120" w:after="0"/>
      <w:ind w:firstLine="0"/>
      <w:jc w:val="right"/>
    </w:pPr>
    <w:rPr>
      <w:rFonts w:ascii="EuropeDemiC" w:hAnsi="EuropeDemiC" w:cs="Arial"/>
      <w:b/>
      <w:caps/>
      <w:sz w:val="36"/>
      <w:szCs w:val="36"/>
      <w:lang w:bidi="ar-SA"/>
    </w:rPr>
  </w:style>
  <w:style w:type="character" w:customStyle="1" w:styleId="S9">
    <w:name w:val="S_ВидДокумента Знак"/>
    <w:link w:val="S8"/>
    <w:rsid w:val="00E4319A"/>
    <w:rPr>
      <w:rFonts w:ascii="EuropeDemiC" w:hAnsi="EuropeDemiC" w:cs="Arial"/>
      <w:b/>
      <w:caps/>
      <w:sz w:val="36"/>
      <w:szCs w:val="36"/>
      <w:lang w:bidi="ar-SA"/>
    </w:rPr>
  </w:style>
  <w:style w:type="paragraph" w:customStyle="1" w:styleId="Sa">
    <w:name w:val="S_Гиперссылка"/>
    <w:basedOn w:val="S4"/>
    <w:rsid w:val="00E4319A"/>
    <w:rPr>
      <w:color w:val="0000FF"/>
      <w:u w:val="single"/>
    </w:rPr>
  </w:style>
  <w:style w:type="paragraph" w:customStyle="1" w:styleId="Sb">
    <w:name w:val="S_Гриф"/>
    <w:basedOn w:val="S4"/>
    <w:rsid w:val="00E4319A"/>
    <w:pPr>
      <w:widowControl/>
      <w:spacing w:line="360" w:lineRule="auto"/>
      <w:ind w:left="5392"/>
      <w:jc w:val="left"/>
    </w:pPr>
    <w:rPr>
      <w:rFonts w:ascii="Arial" w:hAnsi="Arial"/>
      <w:b/>
      <w:sz w:val="20"/>
    </w:rPr>
  </w:style>
  <w:style w:type="paragraph" w:customStyle="1" w:styleId="S22">
    <w:name w:val="S_ЗаголовкиТаблицы2"/>
    <w:basedOn w:val="S4"/>
    <w:rsid w:val="00E4319A"/>
    <w:pPr>
      <w:jc w:val="center"/>
    </w:pPr>
    <w:rPr>
      <w:rFonts w:ascii="Arial" w:hAnsi="Arial"/>
      <w:b/>
      <w:sz w:val="14"/>
    </w:rPr>
  </w:style>
  <w:style w:type="paragraph" w:customStyle="1" w:styleId="S13">
    <w:name w:val="S_Заголовок1"/>
    <w:basedOn w:val="a2"/>
    <w:next w:val="S4"/>
    <w:rsid w:val="00E4319A"/>
    <w:pPr>
      <w:keepNext/>
      <w:pageBreakBefore/>
      <w:tabs>
        <w:tab w:val="clear" w:pos="1134"/>
      </w:tabs>
      <w:kinsoku/>
      <w:overflowPunct/>
      <w:autoSpaceDE/>
      <w:autoSpaceDN/>
      <w:ind w:firstLine="0"/>
      <w:outlineLvl w:val="0"/>
    </w:pPr>
    <w:rPr>
      <w:rFonts w:ascii="Arial" w:hAnsi="Arial"/>
      <w:b/>
      <w:caps/>
      <w:sz w:val="32"/>
      <w:szCs w:val="32"/>
    </w:rPr>
  </w:style>
  <w:style w:type="paragraph" w:customStyle="1" w:styleId="S11">
    <w:name w:val="S_Заголовок1_Прил_СписокН"/>
    <w:basedOn w:val="S4"/>
    <w:next w:val="S4"/>
    <w:rsid w:val="00E4319A"/>
    <w:pPr>
      <w:keepNext/>
      <w:pageBreakBefore/>
      <w:widowControl/>
      <w:numPr>
        <w:numId w:val="13"/>
      </w:numPr>
      <w:tabs>
        <w:tab w:val="clear" w:pos="360"/>
      </w:tabs>
      <w:ind w:left="0" w:firstLine="0"/>
      <w:outlineLvl w:val="1"/>
    </w:pPr>
    <w:rPr>
      <w:rFonts w:ascii="Arial" w:hAnsi="Arial"/>
      <w:b/>
      <w:caps/>
    </w:rPr>
  </w:style>
  <w:style w:type="paragraph" w:customStyle="1" w:styleId="S23">
    <w:name w:val="S_Заголовок2_Прил_СписокН"/>
    <w:basedOn w:val="S4"/>
    <w:next w:val="S4"/>
    <w:rsid w:val="00E4319A"/>
    <w:pPr>
      <w:keepNext/>
      <w:keepLines/>
      <w:tabs>
        <w:tab w:val="left" w:pos="720"/>
      </w:tabs>
      <w:outlineLvl w:val="1"/>
    </w:pPr>
    <w:rPr>
      <w:rFonts w:ascii="Arial" w:hAnsi="Arial"/>
      <w:b/>
      <w:caps/>
      <w:szCs w:val="20"/>
    </w:rPr>
  </w:style>
  <w:style w:type="paragraph" w:customStyle="1" w:styleId="Sc">
    <w:name w:val="S_МестоГод"/>
    <w:basedOn w:val="S4"/>
    <w:rsid w:val="00E4319A"/>
    <w:pPr>
      <w:spacing w:before="120"/>
      <w:jc w:val="center"/>
    </w:pPr>
    <w:rPr>
      <w:rFonts w:ascii="Arial" w:hAnsi="Arial"/>
      <w:b/>
      <w:caps/>
      <w:sz w:val="18"/>
      <w:szCs w:val="18"/>
    </w:rPr>
  </w:style>
  <w:style w:type="paragraph" w:customStyle="1" w:styleId="Sd">
    <w:name w:val="S_НазваниеРисунка"/>
    <w:basedOn w:val="a2"/>
    <w:next w:val="S4"/>
    <w:rsid w:val="00E4319A"/>
    <w:pPr>
      <w:tabs>
        <w:tab w:val="clear" w:pos="1134"/>
      </w:tabs>
      <w:kinsoku/>
      <w:overflowPunct/>
      <w:autoSpaceDE/>
      <w:autoSpaceDN/>
      <w:spacing w:before="60"/>
      <w:ind w:firstLine="0"/>
      <w:jc w:val="center"/>
    </w:pPr>
    <w:rPr>
      <w:rFonts w:ascii="Arial" w:hAnsi="Arial"/>
      <w:b/>
      <w:sz w:val="20"/>
      <w:szCs w:val="24"/>
    </w:rPr>
  </w:style>
  <w:style w:type="paragraph" w:customStyle="1" w:styleId="Se">
    <w:name w:val="S_НаименованиеДокумента"/>
    <w:basedOn w:val="S4"/>
    <w:next w:val="S4"/>
    <w:rsid w:val="00E4319A"/>
    <w:pPr>
      <w:widowControl/>
      <w:ind w:right="641"/>
      <w:jc w:val="left"/>
    </w:pPr>
    <w:rPr>
      <w:rFonts w:ascii="Arial" w:hAnsi="Arial"/>
      <w:b/>
      <w:caps/>
    </w:rPr>
  </w:style>
  <w:style w:type="paragraph" w:customStyle="1" w:styleId="Sf">
    <w:name w:val="S_НижнКолонтЛев"/>
    <w:basedOn w:val="S4"/>
    <w:next w:val="S4"/>
    <w:rsid w:val="00E4319A"/>
    <w:pPr>
      <w:jc w:val="left"/>
    </w:pPr>
    <w:rPr>
      <w:rFonts w:ascii="Arial" w:hAnsi="Arial"/>
      <w:b/>
      <w:caps/>
      <w:sz w:val="10"/>
      <w:szCs w:val="10"/>
    </w:rPr>
  </w:style>
  <w:style w:type="paragraph" w:customStyle="1" w:styleId="Sf0">
    <w:name w:val="S_НижнКолонтПрав"/>
    <w:basedOn w:val="S4"/>
    <w:next w:val="S4"/>
    <w:rsid w:val="00E4319A"/>
    <w:pPr>
      <w:widowControl/>
      <w:ind w:hanging="181"/>
      <w:jc w:val="right"/>
    </w:pPr>
    <w:rPr>
      <w:rFonts w:ascii="Arial" w:hAnsi="Arial"/>
      <w:b/>
      <w:caps/>
      <w:sz w:val="12"/>
      <w:szCs w:val="12"/>
    </w:rPr>
  </w:style>
  <w:style w:type="paragraph" w:customStyle="1" w:styleId="Sf1">
    <w:name w:val="S_НомерДокумента"/>
    <w:basedOn w:val="S4"/>
    <w:next w:val="S4"/>
    <w:rsid w:val="00E4319A"/>
    <w:pPr>
      <w:spacing w:before="120" w:after="120"/>
      <w:jc w:val="center"/>
    </w:pPr>
    <w:rPr>
      <w:rFonts w:ascii="Arial" w:hAnsi="Arial"/>
      <w:b/>
      <w:caps/>
    </w:rPr>
  </w:style>
  <w:style w:type="paragraph" w:customStyle="1" w:styleId="S14">
    <w:name w:val="S_ТекстВТаблице1"/>
    <w:basedOn w:val="S4"/>
    <w:next w:val="S4"/>
    <w:rsid w:val="00E4319A"/>
    <w:pPr>
      <w:spacing w:before="120"/>
      <w:jc w:val="left"/>
    </w:pPr>
    <w:rPr>
      <w:szCs w:val="28"/>
    </w:rPr>
  </w:style>
  <w:style w:type="paragraph" w:customStyle="1" w:styleId="S10">
    <w:name w:val="S_НумСписВ Таблице1"/>
    <w:basedOn w:val="S14"/>
    <w:next w:val="S4"/>
    <w:rsid w:val="00E4319A"/>
    <w:pPr>
      <w:numPr>
        <w:numId w:val="14"/>
      </w:numPr>
      <w:ind w:left="0" w:firstLine="0"/>
    </w:pPr>
  </w:style>
  <w:style w:type="paragraph" w:customStyle="1" w:styleId="S24">
    <w:name w:val="S_ТекстВТаблице2"/>
    <w:basedOn w:val="S4"/>
    <w:next w:val="S4"/>
    <w:rsid w:val="00E4319A"/>
    <w:pPr>
      <w:spacing w:before="120"/>
      <w:jc w:val="left"/>
    </w:pPr>
    <w:rPr>
      <w:sz w:val="20"/>
    </w:rPr>
  </w:style>
  <w:style w:type="paragraph" w:customStyle="1" w:styleId="S2">
    <w:name w:val="S_НумСписВТаблице2"/>
    <w:basedOn w:val="S24"/>
    <w:next w:val="S4"/>
    <w:rsid w:val="00E4319A"/>
    <w:pPr>
      <w:numPr>
        <w:numId w:val="15"/>
      </w:numPr>
      <w:tabs>
        <w:tab w:val="clear" w:pos="360"/>
        <w:tab w:val="num" w:pos="927"/>
      </w:tabs>
      <w:ind w:left="0" w:firstLine="0"/>
    </w:pPr>
  </w:style>
  <w:style w:type="paragraph" w:customStyle="1" w:styleId="S31">
    <w:name w:val="S_ТекстВТаблице3"/>
    <w:basedOn w:val="S4"/>
    <w:next w:val="S4"/>
    <w:rsid w:val="00E4319A"/>
    <w:pPr>
      <w:spacing w:before="120"/>
      <w:jc w:val="left"/>
    </w:pPr>
    <w:rPr>
      <w:sz w:val="16"/>
    </w:rPr>
  </w:style>
  <w:style w:type="paragraph" w:customStyle="1" w:styleId="S30">
    <w:name w:val="S_НумСписВТаблице3"/>
    <w:basedOn w:val="S31"/>
    <w:next w:val="S4"/>
    <w:rsid w:val="00E4319A"/>
    <w:pPr>
      <w:numPr>
        <w:numId w:val="16"/>
      </w:numPr>
      <w:tabs>
        <w:tab w:val="clear" w:pos="432"/>
        <w:tab w:val="num" w:pos="360"/>
        <w:tab w:val="num" w:pos="927"/>
      </w:tabs>
      <w:ind w:left="0" w:firstLine="0"/>
    </w:pPr>
  </w:style>
  <w:style w:type="paragraph" w:customStyle="1" w:styleId="Sf2">
    <w:name w:val="S_Примечание"/>
    <w:basedOn w:val="S4"/>
    <w:next w:val="S4"/>
    <w:rsid w:val="00E4319A"/>
    <w:pPr>
      <w:ind w:left="567"/>
    </w:pPr>
    <w:rPr>
      <w:i/>
      <w:u w:val="single"/>
    </w:rPr>
  </w:style>
  <w:style w:type="paragraph" w:customStyle="1" w:styleId="Sf3">
    <w:name w:val="S_ПримечаниеТекст"/>
    <w:basedOn w:val="S4"/>
    <w:next w:val="S4"/>
    <w:rsid w:val="00E4319A"/>
    <w:pPr>
      <w:spacing w:before="120"/>
      <w:ind w:left="567"/>
    </w:pPr>
    <w:rPr>
      <w:i/>
    </w:rPr>
  </w:style>
  <w:style w:type="paragraph" w:customStyle="1" w:styleId="Sf4">
    <w:name w:val="S_Рисунок"/>
    <w:basedOn w:val="S4"/>
    <w:rsid w:val="00E4319A"/>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E4319A"/>
    <w:rPr>
      <w:rFonts w:ascii="Arial" w:hAnsi="Arial"/>
      <w:sz w:val="16"/>
    </w:rPr>
  </w:style>
  <w:style w:type="paragraph" w:customStyle="1" w:styleId="Sf6">
    <w:name w:val="S_Содержание"/>
    <w:basedOn w:val="S4"/>
    <w:next w:val="S4"/>
    <w:rsid w:val="00E4319A"/>
    <w:rPr>
      <w:rFonts w:ascii="Arial" w:hAnsi="Arial"/>
      <w:b/>
      <w:caps/>
      <w:sz w:val="32"/>
      <w:szCs w:val="32"/>
    </w:rPr>
  </w:style>
  <w:style w:type="paragraph" w:customStyle="1" w:styleId="S">
    <w:name w:val="S_СписокМ_Обычный"/>
    <w:basedOn w:val="a2"/>
    <w:next w:val="S4"/>
    <w:link w:val="Sf7"/>
    <w:rsid w:val="00E4319A"/>
    <w:pPr>
      <w:numPr>
        <w:numId w:val="17"/>
      </w:numPr>
      <w:tabs>
        <w:tab w:val="clear" w:pos="1134"/>
        <w:tab w:val="left" w:pos="720"/>
      </w:tabs>
      <w:kinsoku/>
      <w:overflowPunct/>
      <w:autoSpaceDE/>
      <w:autoSpaceDN/>
      <w:spacing w:before="120"/>
    </w:pPr>
    <w:rPr>
      <w:szCs w:val="24"/>
    </w:rPr>
  </w:style>
  <w:style w:type="character" w:customStyle="1" w:styleId="Sf7">
    <w:name w:val="S_СписокМ_Обычный Знак"/>
    <w:link w:val="S"/>
    <w:rsid w:val="00E4319A"/>
    <w:rPr>
      <w:sz w:val="24"/>
      <w:szCs w:val="24"/>
      <w:lang w:bidi="ar-SA"/>
    </w:rPr>
  </w:style>
  <w:style w:type="paragraph" w:customStyle="1" w:styleId="Sf8">
    <w:name w:val="S_ТекстЛоготипа"/>
    <w:basedOn w:val="S4"/>
    <w:rsid w:val="00E4319A"/>
    <w:pPr>
      <w:ind w:left="431"/>
    </w:pPr>
    <w:rPr>
      <w:rFonts w:ascii="EuropeExt" w:hAnsi="EuropeExt" w:cs="Tahoma"/>
      <w:bCs/>
      <w:spacing w:val="18"/>
      <w:sz w:val="12"/>
      <w:szCs w:val="12"/>
    </w:rPr>
  </w:style>
  <w:style w:type="paragraph" w:customStyle="1" w:styleId="S15">
    <w:name w:val="S_ТекстЛоготипа1"/>
    <w:basedOn w:val="S4"/>
    <w:next w:val="S4"/>
    <w:rsid w:val="00E4319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4319A"/>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4319A"/>
    <w:pPr>
      <w:spacing w:before="120"/>
    </w:pPr>
    <w:rPr>
      <w:rFonts w:ascii="Arial" w:hAnsi="Arial"/>
      <w:b/>
      <w:caps/>
      <w:sz w:val="20"/>
      <w:szCs w:val="20"/>
    </w:rPr>
  </w:style>
  <w:style w:type="character" w:customStyle="1" w:styleId="S17">
    <w:name w:val="S_ТекстСодержания1 Знак"/>
    <w:link w:val="S16"/>
    <w:rsid w:val="00E4319A"/>
    <w:rPr>
      <w:rFonts w:ascii="Arial" w:hAnsi="Arial"/>
      <w:b/>
      <w:caps/>
      <w:sz w:val="20"/>
      <w:szCs w:val="20"/>
      <w:lang w:bidi="ar-SA"/>
    </w:rPr>
  </w:style>
  <w:style w:type="paragraph" w:customStyle="1" w:styleId="Sf9">
    <w:name w:val="S_Термин"/>
    <w:basedOn w:val="a2"/>
    <w:next w:val="S4"/>
    <w:link w:val="Sfa"/>
    <w:rsid w:val="00E4319A"/>
    <w:pPr>
      <w:tabs>
        <w:tab w:val="clear" w:pos="1134"/>
      </w:tabs>
      <w:kinsoku/>
      <w:overflowPunct/>
      <w:autoSpaceDE/>
      <w:autoSpaceDN/>
      <w:ind w:firstLine="0"/>
    </w:pPr>
    <w:rPr>
      <w:rFonts w:ascii="Arial" w:hAnsi="Arial"/>
      <w:b/>
      <w:i/>
      <w:caps/>
      <w:sz w:val="20"/>
      <w:szCs w:val="20"/>
    </w:rPr>
  </w:style>
  <w:style w:type="character" w:customStyle="1" w:styleId="Sfa">
    <w:name w:val="S_Термин Знак"/>
    <w:link w:val="Sf9"/>
    <w:rsid w:val="00E4319A"/>
    <w:rPr>
      <w:rFonts w:ascii="Arial" w:hAnsi="Arial"/>
      <w:b/>
      <w:i/>
      <w:caps/>
      <w:sz w:val="20"/>
      <w:szCs w:val="20"/>
      <w:lang w:bidi="ar-SA"/>
    </w:rPr>
  </w:style>
  <w:style w:type="paragraph" w:customStyle="1" w:styleId="msocomoff">
    <w:name w:val="msocomoff"/>
    <w:basedOn w:val="a2"/>
    <w:rsid w:val="00E4319A"/>
    <w:pPr>
      <w:tabs>
        <w:tab w:val="clear" w:pos="1134"/>
      </w:tabs>
      <w:kinsoku/>
      <w:overflowPunct/>
      <w:autoSpaceDE/>
      <w:autoSpaceDN/>
      <w:spacing w:before="100" w:beforeAutospacing="1" w:after="100" w:afterAutospacing="1"/>
      <w:ind w:firstLine="0"/>
      <w:jc w:val="left"/>
    </w:pPr>
    <w:rPr>
      <w:rFonts w:eastAsiaTheme="minorHAnsi"/>
      <w:szCs w:val="24"/>
    </w:rPr>
  </w:style>
  <w:style w:type="paragraph" w:customStyle="1" w:styleId="17">
    <w:name w:val="Абзац списка1"/>
    <w:basedOn w:val="a2"/>
    <w:rsid w:val="00E4319A"/>
    <w:pPr>
      <w:tabs>
        <w:tab w:val="clear" w:pos="1134"/>
      </w:tabs>
      <w:kinsoku/>
      <w:overflowPunct/>
      <w:autoSpaceDE/>
      <w:autoSpaceDN/>
      <w:ind w:left="720" w:firstLine="0"/>
      <w:contextualSpacing/>
      <w:jc w:val="left"/>
    </w:pPr>
    <w:rPr>
      <w:szCs w:val="24"/>
    </w:rPr>
  </w:style>
  <w:style w:type="paragraph" w:customStyle="1" w:styleId="2f0">
    <w:name w:val="Абзац списка2"/>
    <w:basedOn w:val="a2"/>
    <w:rsid w:val="00E4319A"/>
    <w:pPr>
      <w:tabs>
        <w:tab w:val="clear" w:pos="1134"/>
      </w:tabs>
      <w:kinsoku/>
      <w:overflowPunct/>
      <w:autoSpaceDE/>
      <w:autoSpaceDN/>
      <w:ind w:left="720" w:firstLine="0"/>
      <w:contextualSpacing/>
    </w:pPr>
    <w:rPr>
      <w:szCs w:val="24"/>
    </w:rPr>
  </w:style>
  <w:style w:type="paragraph" w:customStyle="1" w:styleId="AODefPara">
    <w:name w:val="AODefPara"/>
    <w:basedOn w:val="a2"/>
    <w:rsid w:val="00E4319A"/>
    <w:pPr>
      <w:numPr>
        <w:ilvl w:val="1"/>
        <w:numId w:val="18"/>
      </w:numPr>
      <w:tabs>
        <w:tab w:val="clear" w:pos="1134"/>
      </w:tabs>
      <w:kinsoku/>
      <w:overflowPunct/>
      <w:autoSpaceDE/>
      <w:autoSpaceDN/>
      <w:spacing w:before="240" w:line="260" w:lineRule="atLeast"/>
    </w:pPr>
    <w:rPr>
      <w:rFonts w:eastAsiaTheme="minorHAnsi"/>
      <w:szCs w:val="22"/>
    </w:rPr>
  </w:style>
  <w:style w:type="paragraph" w:customStyle="1" w:styleId="u">
    <w:name w:val="u"/>
    <w:basedOn w:val="a2"/>
    <w:rsid w:val="00E4319A"/>
    <w:pPr>
      <w:tabs>
        <w:tab w:val="clear" w:pos="1134"/>
      </w:tabs>
      <w:kinsoku/>
      <w:overflowPunct/>
      <w:autoSpaceDE/>
      <w:autoSpaceDN/>
      <w:ind w:firstLine="390"/>
    </w:pPr>
    <w:rPr>
      <w:szCs w:val="24"/>
    </w:rPr>
  </w:style>
  <w:style w:type="paragraph" w:styleId="afffff0">
    <w:name w:val="List"/>
    <w:basedOn w:val="a2"/>
    <w:semiHidden/>
    <w:rsid w:val="00A53CC9"/>
    <w:pPr>
      <w:tabs>
        <w:tab w:val="clear" w:pos="1134"/>
      </w:tabs>
      <w:kinsoku/>
      <w:overflowPunct/>
      <w:autoSpaceDE/>
      <w:autoSpaceDN/>
      <w:ind w:firstLine="0"/>
    </w:pPr>
    <w:rPr>
      <w:rFonts w:ascii="Arial" w:hAnsi="Arial" w:cs="Tahoma"/>
      <w:szCs w:val="22"/>
      <w:lang w:eastAsia="ar-SA"/>
    </w:rPr>
  </w:style>
  <w:style w:type="character" w:customStyle="1" w:styleId="FontStyle38">
    <w:name w:val="Font Style38"/>
    <w:basedOn w:val="a3"/>
    <w:uiPriority w:val="99"/>
    <w:rsid w:val="0055498F"/>
    <w:rPr>
      <w:rFonts w:ascii="Times New Roman" w:hAnsi="Times New Roman" w:cs="Times New Roman"/>
      <w:b/>
      <w:bCs/>
      <w:sz w:val="22"/>
      <w:szCs w:val="22"/>
    </w:rPr>
  </w:style>
  <w:style w:type="character" w:customStyle="1" w:styleId="fieldtitlesmall1">
    <w:name w:val="fieldtitlesmall1"/>
    <w:basedOn w:val="a3"/>
    <w:rsid w:val="009E6582"/>
    <w:rPr>
      <w:rFonts w:ascii="Arial" w:hAnsi="Arial" w:cs="Arial" w:hint="default"/>
      <w:b w:val="0"/>
      <w:bCs w:val="0"/>
      <w:i w:val="0"/>
      <w:iCs w:val="0"/>
    </w:rPr>
  </w:style>
  <w:style w:type="paragraph" w:customStyle="1" w:styleId="22">
    <w:name w:val="АМ Заголовок 2"/>
    <w:basedOn w:val="afa"/>
    <w:link w:val="2f1"/>
    <w:qFormat/>
    <w:rsid w:val="001341D0"/>
    <w:pPr>
      <w:numPr>
        <w:ilvl w:val="1"/>
        <w:numId w:val="8"/>
      </w:numPr>
      <w:tabs>
        <w:tab w:val="clear" w:pos="1134"/>
      </w:tabs>
      <w:spacing w:after="120"/>
      <w:ind w:left="851" w:hanging="851"/>
      <w:contextualSpacing w:val="0"/>
      <w:jc w:val="both"/>
    </w:pPr>
    <w:rPr>
      <w:rFonts w:eastAsia="Calibri"/>
      <w:b/>
      <w:sz w:val="22"/>
      <w:szCs w:val="22"/>
      <w:lang w:eastAsia="en-US"/>
    </w:rPr>
  </w:style>
  <w:style w:type="paragraph" w:customStyle="1" w:styleId="-3">
    <w:name w:val="АМ Текст - 3"/>
    <w:basedOn w:val="afa"/>
    <w:link w:val="-36"/>
    <w:qFormat/>
    <w:rsid w:val="00E122B1"/>
    <w:pPr>
      <w:numPr>
        <w:ilvl w:val="2"/>
        <w:numId w:val="8"/>
      </w:numPr>
      <w:tabs>
        <w:tab w:val="clear" w:pos="1134"/>
      </w:tabs>
      <w:spacing w:after="120"/>
      <w:contextualSpacing w:val="0"/>
      <w:jc w:val="both"/>
    </w:pPr>
    <w:rPr>
      <w:rFonts w:eastAsia="Calibri"/>
      <w:sz w:val="22"/>
      <w:szCs w:val="22"/>
      <w:lang w:eastAsia="en-US"/>
    </w:rPr>
  </w:style>
  <w:style w:type="character" w:customStyle="1" w:styleId="2f1">
    <w:name w:val="АМ Заголовок 2 Знак"/>
    <w:basedOn w:val="afb"/>
    <w:link w:val="22"/>
    <w:rsid w:val="001341D0"/>
    <w:rPr>
      <w:rFonts w:eastAsia="Calibri"/>
      <w:b/>
      <w:sz w:val="20"/>
      <w:szCs w:val="20"/>
      <w:lang w:eastAsia="en-US" w:bidi="ar-SA"/>
    </w:rPr>
  </w:style>
  <w:style w:type="paragraph" w:customStyle="1" w:styleId="-">
    <w:name w:val="АМ - буллиты"/>
    <w:basedOn w:val="-3"/>
    <w:link w:val="-a"/>
    <w:qFormat/>
    <w:rsid w:val="007E458A"/>
    <w:pPr>
      <w:numPr>
        <w:numId w:val="19"/>
      </w:numPr>
      <w:ind w:hanging="373"/>
    </w:pPr>
  </w:style>
  <w:style w:type="character" w:customStyle="1" w:styleId="-36">
    <w:name w:val="АМ Текст - 3 Знак"/>
    <w:basedOn w:val="afb"/>
    <w:link w:val="-3"/>
    <w:rsid w:val="00E122B1"/>
    <w:rPr>
      <w:rFonts w:eastAsia="Calibri"/>
      <w:sz w:val="20"/>
      <w:szCs w:val="20"/>
      <w:lang w:eastAsia="en-US" w:bidi="ar-SA"/>
    </w:rPr>
  </w:style>
  <w:style w:type="paragraph" w:customStyle="1" w:styleId="-0">
    <w:name w:val="АМ - а булиты"/>
    <w:basedOn w:val="-3"/>
    <w:link w:val="-b"/>
    <w:qFormat/>
    <w:rsid w:val="004225BE"/>
    <w:pPr>
      <w:numPr>
        <w:numId w:val="22"/>
      </w:numPr>
    </w:pPr>
  </w:style>
  <w:style w:type="character" w:customStyle="1" w:styleId="-a">
    <w:name w:val="АМ - буллиты Знак"/>
    <w:basedOn w:val="-36"/>
    <w:link w:val="-"/>
    <w:rsid w:val="007E458A"/>
    <w:rPr>
      <w:rFonts w:eastAsia="Calibri"/>
      <w:sz w:val="20"/>
      <w:szCs w:val="20"/>
      <w:lang w:eastAsia="en-US" w:bidi="ar-SA"/>
    </w:rPr>
  </w:style>
  <w:style w:type="character" w:customStyle="1" w:styleId="-b">
    <w:name w:val="АМ - а булиты Знак"/>
    <w:basedOn w:val="-36"/>
    <w:link w:val="-0"/>
    <w:rsid w:val="004225BE"/>
    <w:rPr>
      <w:rFonts w:eastAsia="Calibri"/>
      <w:sz w:val="20"/>
      <w:szCs w:val="20"/>
      <w:lang w:eastAsia="en-US" w:bidi="ar-SA"/>
    </w:rPr>
  </w:style>
  <w:style w:type="paragraph" w:customStyle="1" w:styleId="--">
    <w:name w:val="АМ - бул-"/>
    <w:basedOn w:val="-3"/>
    <w:link w:val="--0"/>
    <w:qFormat/>
    <w:rsid w:val="007E458A"/>
    <w:pPr>
      <w:numPr>
        <w:ilvl w:val="3"/>
        <w:numId w:val="20"/>
      </w:numPr>
      <w:ind w:hanging="452"/>
    </w:pPr>
  </w:style>
  <w:style w:type="paragraph" w:customStyle="1" w:styleId="11111">
    <w:name w:val="11111"/>
    <w:basedOn w:val="-3"/>
    <w:link w:val="111110"/>
    <w:qFormat/>
    <w:rsid w:val="008C71AC"/>
    <w:pPr>
      <w:numPr>
        <w:ilvl w:val="0"/>
        <w:numId w:val="0"/>
      </w:numPr>
      <w:ind w:left="851"/>
    </w:pPr>
  </w:style>
  <w:style w:type="character" w:customStyle="1" w:styleId="--0">
    <w:name w:val="АМ - бул- Знак"/>
    <w:basedOn w:val="-36"/>
    <w:link w:val="--"/>
    <w:rsid w:val="007E458A"/>
    <w:rPr>
      <w:rFonts w:eastAsia="Calibri"/>
      <w:sz w:val="20"/>
      <w:szCs w:val="20"/>
      <w:lang w:eastAsia="en-US" w:bidi="ar-SA"/>
    </w:rPr>
  </w:style>
  <w:style w:type="character" w:customStyle="1" w:styleId="111110">
    <w:name w:val="11111 Знак"/>
    <w:basedOn w:val="-36"/>
    <w:link w:val="11111"/>
    <w:rsid w:val="008C71AC"/>
    <w:rPr>
      <w:rFonts w:eastAsia="Calibri"/>
      <w:sz w:val="20"/>
      <w:szCs w:val="20"/>
      <w:lang w:eastAsia="en-US" w:bidi="ar-SA"/>
    </w:rPr>
  </w:style>
  <w:style w:type="character" w:customStyle="1" w:styleId="Sfb">
    <w:name w:val="S_Обозначение"/>
    <w:uiPriority w:val="99"/>
    <w:rsid w:val="00A40E29"/>
    <w:rPr>
      <w:rFonts w:ascii="Arial" w:hAnsi="Arial" w:cs="Times New Roman"/>
      <w:b/>
      <w:i/>
      <w:sz w:val="24"/>
      <w:szCs w:val="24"/>
      <w:vertAlign w:val="baseline"/>
      <w:lang w:val="ru-RU" w:eastAsia="ru-RU" w:bidi="ar-SA"/>
    </w:rPr>
  </w:style>
  <w:style w:type="paragraph" w:customStyle="1" w:styleId="DocForm">
    <w:name w:val="DocForm"/>
    <w:basedOn w:val="a2"/>
    <w:qFormat/>
    <w:rsid w:val="00192235"/>
    <w:pPr>
      <w:tabs>
        <w:tab w:val="clear" w:pos="1134"/>
      </w:tabs>
      <w:kinsoku/>
      <w:overflowPunct/>
      <w:autoSpaceDE/>
      <w:autoSpaceDN/>
      <w:spacing w:line="360" w:lineRule="auto"/>
      <w:ind w:left="5390" w:firstLine="0"/>
      <w:jc w:val="left"/>
    </w:pPr>
    <w:rPr>
      <w:rFonts w:ascii="Arial" w:eastAsia="Calibri" w:hAnsi="Arial" w:cs="Arial"/>
      <w:b/>
      <w:sz w:val="20"/>
      <w:szCs w:val="20"/>
      <w:lang w:eastAsia="en-US"/>
    </w:rPr>
  </w:style>
  <w:style w:type="character" w:styleId="afffff1">
    <w:name w:val="Placeholder Text"/>
    <w:basedOn w:val="a3"/>
    <w:uiPriority w:val="99"/>
    <w:semiHidden/>
    <w:locked/>
    <w:rsid w:val="00F0057E"/>
    <w:rPr>
      <w:color w:val="808080"/>
    </w:rPr>
  </w:style>
  <w:style w:type="table" w:customStyle="1" w:styleId="18">
    <w:name w:val="Сетка таблицы1"/>
    <w:basedOn w:val="a4"/>
    <w:next w:val="aff5"/>
    <w:uiPriority w:val="59"/>
    <w:rsid w:val="00556F0F"/>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4"/>
    <w:next w:val="aff5"/>
    <w:uiPriority w:val="59"/>
    <w:rsid w:val="000878CA"/>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2">
    <w:name w:val="Plain Text"/>
    <w:basedOn w:val="a2"/>
    <w:link w:val="afffff3"/>
    <w:uiPriority w:val="99"/>
    <w:semiHidden/>
    <w:unhideWhenUsed/>
    <w:locked/>
    <w:rsid w:val="00664F42"/>
    <w:pPr>
      <w:tabs>
        <w:tab w:val="clear" w:pos="1134"/>
      </w:tabs>
      <w:kinsoku/>
      <w:overflowPunct/>
      <w:autoSpaceDE/>
      <w:autoSpaceDN/>
      <w:ind w:firstLine="0"/>
      <w:jc w:val="left"/>
    </w:pPr>
    <w:rPr>
      <w:rFonts w:ascii="Calibri" w:eastAsiaTheme="minorHAnsi" w:hAnsi="Calibri"/>
      <w:sz w:val="22"/>
      <w:szCs w:val="22"/>
    </w:rPr>
  </w:style>
  <w:style w:type="character" w:customStyle="1" w:styleId="afffff3">
    <w:name w:val="Текст Знак"/>
    <w:basedOn w:val="a3"/>
    <w:link w:val="afffff2"/>
    <w:uiPriority w:val="99"/>
    <w:semiHidden/>
    <w:rsid w:val="00664F42"/>
    <w:rPr>
      <w:rFonts w:ascii="Calibri" w:eastAsiaTheme="minorHAnsi" w:hAnsi="Calibri"/>
      <w:lang w:bidi="ar-SA"/>
    </w:rPr>
  </w:style>
  <w:style w:type="paragraph" w:customStyle="1" w:styleId="a">
    <w:name w:val="Стиль номер обычный"/>
    <w:basedOn w:val="2f3"/>
    <w:qFormat/>
    <w:rsid w:val="001271F6"/>
    <w:pPr>
      <w:numPr>
        <w:ilvl w:val="2"/>
        <w:numId w:val="23"/>
      </w:numPr>
      <w:tabs>
        <w:tab w:val="clear" w:pos="720"/>
        <w:tab w:val="clear" w:pos="1134"/>
      </w:tabs>
      <w:kinsoku/>
      <w:overflowPunct/>
      <w:autoSpaceDE/>
      <w:autoSpaceDN/>
      <w:ind w:left="1800" w:hanging="180"/>
    </w:pPr>
    <w:rPr>
      <w:sz w:val="28"/>
      <w:szCs w:val="20"/>
    </w:rPr>
  </w:style>
  <w:style w:type="paragraph" w:customStyle="1" w:styleId="21">
    <w:name w:val="Стиль уровень 2"/>
    <w:basedOn w:val="a2"/>
    <w:next w:val="a"/>
    <w:qFormat/>
    <w:rsid w:val="001271F6"/>
    <w:pPr>
      <w:keepNext/>
      <w:numPr>
        <w:ilvl w:val="1"/>
        <w:numId w:val="23"/>
      </w:numPr>
      <w:tabs>
        <w:tab w:val="clear" w:pos="1134"/>
      </w:tabs>
      <w:kinsoku/>
      <w:overflowPunct/>
      <w:autoSpaceDE/>
      <w:autoSpaceDN/>
      <w:outlineLvl w:val="0"/>
    </w:pPr>
    <w:rPr>
      <w:b/>
      <w:bCs/>
      <w:sz w:val="28"/>
      <w:szCs w:val="20"/>
    </w:rPr>
  </w:style>
  <w:style w:type="paragraph" w:customStyle="1" w:styleId="a0">
    <w:name w:val="Стиль номер продолжение"/>
    <w:basedOn w:val="a"/>
    <w:qFormat/>
    <w:rsid w:val="001271F6"/>
    <w:pPr>
      <w:numPr>
        <w:ilvl w:val="3"/>
      </w:numPr>
      <w:tabs>
        <w:tab w:val="clear" w:pos="1648"/>
      </w:tabs>
      <w:spacing w:after="0"/>
      <w:ind w:left="2520" w:hanging="360"/>
    </w:pPr>
    <w:rPr>
      <w:color w:val="000000"/>
    </w:rPr>
  </w:style>
  <w:style w:type="paragraph" w:styleId="2f3">
    <w:name w:val="List Continue 2"/>
    <w:basedOn w:val="a2"/>
    <w:uiPriority w:val="99"/>
    <w:semiHidden/>
    <w:unhideWhenUsed/>
    <w:locked/>
    <w:rsid w:val="001271F6"/>
    <w:pPr>
      <w:spacing w:after="120"/>
      <w:ind w:left="566"/>
      <w:contextualSpacing/>
    </w:pPr>
  </w:style>
  <w:style w:type="paragraph" w:customStyle="1" w:styleId="Textbody">
    <w:name w:val="Text body"/>
    <w:basedOn w:val="a2"/>
    <w:rsid w:val="002B0465"/>
    <w:pPr>
      <w:widowControl w:val="0"/>
      <w:tabs>
        <w:tab w:val="clear" w:pos="1134"/>
      </w:tabs>
      <w:suppressAutoHyphens/>
      <w:kinsoku/>
      <w:overflowPunct/>
      <w:autoSpaceDE/>
      <w:spacing w:after="120"/>
      <w:ind w:firstLine="0"/>
      <w:jc w:val="left"/>
      <w:textAlignment w:val="baseline"/>
    </w:pPr>
    <w:rPr>
      <w:rFonts w:eastAsia="SimSun" w:cs="Mangal"/>
      <w:kern w:val="3"/>
      <w:szCs w:val="24"/>
      <w:lang w:eastAsia="zh-CN" w:bidi="hi-IN"/>
    </w:rPr>
  </w:style>
  <w:style w:type="paragraph" w:customStyle="1" w:styleId="pj1">
    <w:name w:val="pj1"/>
    <w:basedOn w:val="a2"/>
    <w:rsid w:val="003A4DAA"/>
    <w:pPr>
      <w:tabs>
        <w:tab w:val="clear" w:pos="1134"/>
      </w:tabs>
      <w:kinsoku/>
      <w:overflowPunct/>
      <w:autoSpaceDE/>
      <w:autoSpaceDN/>
      <w:spacing w:before="100" w:beforeAutospacing="1" w:after="100" w:afterAutospacing="1"/>
      <w:ind w:firstLine="0"/>
    </w:pPr>
    <w:rPr>
      <w:szCs w:val="24"/>
    </w:rPr>
  </w:style>
  <w:style w:type="paragraph" w:styleId="afffff4">
    <w:name w:val="Body Text Indent"/>
    <w:basedOn w:val="a2"/>
    <w:link w:val="afffff5"/>
    <w:locked/>
    <w:rsid w:val="00B1248A"/>
    <w:pPr>
      <w:tabs>
        <w:tab w:val="clear" w:pos="1134"/>
      </w:tabs>
      <w:kinsoku/>
      <w:overflowPunct/>
      <w:autoSpaceDE/>
      <w:autoSpaceDN/>
      <w:spacing w:after="120"/>
      <w:ind w:left="283" w:firstLine="0"/>
      <w:jc w:val="left"/>
    </w:pPr>
    <w:rPr>
      <w:szCs w:val="24"/>
    </w:rPr>
  </w:style>
  <w:style w:type="character" w:customStyle="1" w:styleId="afffff5">
    <w:name w:val="Основной текст с отступом Знак"/>
    <w:basedOn w:val="a3"/>
    <w:link w:val="afffff4"/>
    <w:rsid w:val="00B1248A"/>
    <w:rPr>
      <w:sz w:val="24"/>
      <w:szCs w:val="24"/>
      <w:lang w:bidi="ar-SA"/>
    </w:rPr>
  </w:style>
  <w:style w:type="paragraph" w:customStyle="1" w:styleId="23">
    <w:name w:val="Пункт2"/>
    <w:basedOn w:val="a2"/>
    <w:link w:val="2f4"/>
    <w:rsid w:val="00B1248A"/>
    <w:pPr>
      <w:keepNext/>
      <w:numPr>
        <w:ilvl w:val="2"/>
        <w:numId w:val="24"/>
      </w:numPr>
      <w:tabs>
        <w:tab w:val="clear" w:pos="1134"/>
      </w:tabs>
      <w:suppressAutoHyphens/>
      <w:kinsoku/>
      <w:overflowPunct/>
      <w:autoSpaceDE/>
      <w:autoSpaceDN/>
      <w:spacing w:before="240" w:after="120"/>
      <w:jc w:val="left"/>
      <w:outlineLvl w:val="2"/>
    </w:pPr>
    <w:rPr>
      <w:b/>
      <w:snapToGrid w:val="0"/>
      <w:sz w:val="28"/>
      <w:szCs w:val="20"/>
    </w:rPr>
  </w:style>
  <w:style w:type="paragraph" w:customStyle="1" w:styleId="afffff6">
    <w:name w:val="Пункт Знак"/>
    <w:basedOn w:val="a2"/>
    <w:rsid w:val="00437DBE"/>
    <w:pPr>
      <w:tabs>
        <w:tab w:val="clear" w:pos="1134"/>
        <w:tab w:val="num" w:pos="750"/>
        <w:tab w:val="left" w:pos="1701"/>
      </w:tabs>
      <w:kinsoku/>
      <w:overflowPunct/>
      <w:autoSpaceDE/>
      <w:autoSpaceDN/>
      <w:spacing w:line="360" w:lineRule="auto"/>
      <w:ind w:left="750" w:hanging="480"/>
    </w:pPr>
    <w:rPr>
      <w:snapToGrid w:val="0"/>
      <w:sz w:val="28"/>
      <w:szCs w:val="20"/>
    </w:rPr>
  </w:style>
  <w:style w:type="character" w:customStyle="1" w:styleId="2f4">
    <w:name w:val="Пункт2 Знак"/>
    <w:link w:val="23"/>
    <w:rsid w:val="00437DBE"/>
    <w:rPr>
      <w:b/>
      <w:snapToGrid w:val="0"/>
      <w:sz w:val="28"/>
      <w:szCs w:val="20"/>
      <w:lang w:bidi="ar-SA"/>
    </w:rPr>
  </w:style>
  <w:style w:type="paragraph" w:customStyle="1" w:styleId="43">
    <w:name w:val="Пункт_4"/>
    <w:basedOn w:val="a2"/>
    <w:link w:val="44"/>
    <w:uiPriority w:val="99"/>
    <w:rsid w:val="00C436B8"/>
    <w:pPr>
      <w:tabs>
        <w:tab w:val="clear" w:pos="1134"/>
      </w:tabs>
      <w:kinsoku/>
      <w:overflowPunct/>
      <w:autoSpaceDE/>
      <w:autoSpaceDN/>
      <w:ind w:left="720" w:hanging="360"/>
    </w:pPr>
    <w:rPr>
      <w:sz w:val="28"/>
      <w:szCs w:val="20"/>
      <w:lang w:val="x-none" w:eastAsia="x-none"/>
    </w:rPr>
  </w:style>
  <w:style w:type="character" w:customStyle="1" w:styleId="44">
    <w:name w:val="Пункт_4 Знак"/>
    <w:link w:val="43"/>
    <w:uiPriority w:val="99"/>
    <w:locked/>
    <w:rsid w:val="00C436B8"/>
    <w:rPr>
      <w:sz w:val="28"/>
      <w:szCs w:val="20"/>
      <w:lang w:val="x-none" w:eastAsia="x-none" w:bidi="ar-SA"/>
    </w:rPr>
  </w:style>
  <w:style w:type="character" w:customStyle="1" w:styleId="19">
    <w:name w:val="Абзац списка Знак1"/>
    <w:aliases w:val="Содержание. 2 уровень Знак1,Список с булитами Знак1,LSTBUL Знак1,ТЗ список Знак1,Абзац списка литеральный Знак1,Заговок Марина Знак,Ненумерованный список Знак,Use Case List Paragraph Знак,Bullet List Знак,FooterText Знак,numbered Знак"/>
    <w:basedOn w:val="a3"/>
    <w:rsid w:val="00EB3A55"/>
    <w:rPr>
      <w:sz w:val="24"/>
      <w:szCs w:val="24"/>
      <w:lang w:eastAsia="zh-CN"/>
    </w:rPr>
  </w:style>
  <w:style w:type="paragraph" w:styleId="2f5">
    <w:name w:val="Body Text 2"/>
    <w:basedOn w:val="a2"/>
    <w:link w:val="2f6"/>
    <w:locked/>
    <w:rsid w:val="00137FF8"/>
    <w:pPr>
      <w:tabs>
        <w:tab w:val="clear" w:pos="1134"/>
      </w:tabs>
      <w:kinsoku/>
      <w:overflowPunct/>
      <w:autoSpaceDE/>
      <w:autoSpaceDN/>
      <w:spacing w:after="120" w:line="480" w:lineRule="auto"/>
      <w:ind w:firstLine="0"/>
      <w:jc w:val="left"/>
    </w:pPr>
    <w:rPr>
      <w:szCs w:val="24"/>
    </w:rPr>
  </w:style>
  <w:style w:type="character" w:customStyle="1" w:styleId="2f6">
    <w:name w:val="Основной текст 2 Знак"/>
    <w:basedOn w:val="a3"/>
    <w:link w:val="2f5"/>
    <w:rsid w:val="00137FF8"/>
    <w:rPr>
      <w:sz w:val="24"/>
      <w:szCs w:val="24"/>
      <w:lang w:bidi="ar-SA"/>
    </w:rPr>
  </w:style>
  <w:style w:type="character" w:customStyle="1" w:styleId="affff">
    <w:name w:val="Без интервала Знак"/>
    <w:link w:val="afffe"/>
    <w:uiPriority w:val="1"/>
    <w:rsid w:val="00F4761C"/>
    <w:rPr>
      <w:rFonts w:ascii="Tahoma" w:hAnsi="Tahoma" w:cs="Tahoma"/>
      <w:bCs/>
      <w:iCs/>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9469">
      <w:bodyDiv w:val="1"/>
      <w:marLeft w:val="0"/>
      <w:marRight w:val="0"/>
      <w:marTop w:val="0"/>
      <w:marBottom w:val="0"/>
      <w:divBdr>
        <w:top w:val="none" w:sz="0" w:space="0" w:color="auto"/>
        <w:left w:val="none" w:sz="0" w:space="0" w:color="auto"/>
        <w:bottom w:val="none" w:sz="0" w:space="0" w:color="auto"/>
        <w:right w:val="none" w:sz="0" w:space="0" w:color="auto"/>
      </w:divBdr>
    </w:div>
    <w:div w:id="41370249">
      <w:bodyDiv w:val="1"/>
      <w:marLeft w:val="0"/>
      <w:marRight w:val="0"/>
      <w:marTop w:val="0"/>
      <w:marBottom w:val="0"/>
      <w:divBdr>
        <w:top w:val="none" w:sz="0" w:space="0" w:color="auto"/>
        <w:left w:val="none" w:sz="0" w:space="0" w:color="auto"/>
        <w:bottom w:val="none" w:sz="0" w:space="0" w:color="auto"/>
        <w:right w:val="none" w:sz="0" w:space="0" w:color="auto"/>
      </w:divBdr>
    </w:div>
    <w:div w:id="70130110">
      <w:bodyDiv w:val="1"/>
      <w:marLeft w:val="0"/>
      <w:marRight w:val="0"/>
      <w:marTop w:val="0"/>
      <w:marBottom w:val="0"/>
      <w:divBdr>
        <w:top w:val="none" w:sz="0" w:space="0" w:color="auto"/>
        <w:left w:val="none" w:sz="0" w:space="0" w:color="auto"/>
        <w:bottom w:val="none" w:sz="0" w:space="0" w:color="auto"/>
        <w:right w:val="none" w:sz="0" w:space="0" w:color="auto"/>
      </w:divBdr>
      <w:divsChild>
        <w:div w:id="1021777728">
          <w:marLeft w:val="0"/>
          <w:marRight w:val="0"/>
          <w:marTop w:val="0"/>
          <w:marBottom w:val="0"/>
          <w:divBdr>
            <w:top w:val="none" w:sz="0" w:space="0" w:color="CCCCCC"/>
            <w:left w:val="none" w:sz="0" w:space="0" w:color="CCCCCC"/>
            <w:bottom w:val="none" w:sz="0" w:space="0" w:color="CCCCCC"/>
            <w:right w:val="none" w:sz="0" w:space="0" w:color="CCCCCC"/>
          </w:divBdr>
          <w:divsChild>
            <w:div w:id="1288586883">
              <w:marLeft w:val="0"/>
              <w:marRight w:val="0"/>
              <w:marTop w:val="0"/>
              <w:marBottom w:val="0"/>
              <w:divBdr>
                <w:top w:val="none" w:sz="0" w:space="0" w:color="CCCCCC"/>
                <w:left w:val="none" w:sz="0" w:space="0" w:color="CCCCCC"/>
                <w:bottom w:val="none" w:sz="0" w:space="0" w:color="CCCCCC"/>
                <w:right w:val="none" w:sz="0" w:space="0" w:color="CCCCCC"/>
              </w:divBdr>
              <w:divsChild>
                <w:div w:id="660545847">
                  <w:marLeft w:val="0"/>
                  <w:marRight w:val="0"/>
                  <w:marTop w:val="0"/>
                  <w:marBottom w:val="0"/>
                  <w:divBdr>
                    <w:top w:val="none" w:sz="0" w:space="0" w:color="CCCCCC"/>
                    <w:left w:val="none" w:sz="0" w:space="0" w:color="CCCCCC"/>
                    <w:bottom w:val="none" w:sz="0" w:space="0" w:color="CCCCCC"/>
                    <w:right w:val="none" w:sz="0" w:space="0" w:color="CCCCCC"/>
                  </w:divBdr>
                  <w:divsChild>
                    <w:div w:id="1848057796">
                      <w:marLeft w:val="0"/>
                      <w:marRight w:val="0"/>
                      <w:marTop w:val="0"/>
                      <w:marBottom w:val="0"/>
                      <w:divBdr>
                        <w:top w:val="none" w:sz="0" w:space="0" w:color="CCCCCC"/>
                        <w:left w:val="none" w:sz="0" w:space="0" w:color="CCCCCC"/>
                        <w:bottom w:val="none" w:sz="0" w:space="0" w:color="CCCCCC"/>
                        <w:right w:val="none" w:sz="0" w:space="0" w:color="CCCCCC"/>
                      </w:divBdr>
                      <w:divsChild>
                        <w:div w:id="935747960">
                          <w:marLeft w:val="0"/>
                          <w:marRight w:val="0"/>
                          <w:marTop w:val="0"/>
                          <w:marBottom w:val="0"/>
                          <w:divBdr>
                            <w:top w:val="none" w:sz="0" w:space="0" w:color="auto"/>
                            <w:left w:val="none" w:sz="0" w:space="0" w:color="auto"/>
                            <w:bottom w:val="none" w:sz="0" w:space="0" w:color="auto"/>
                            <w:right w:val="none" w:sz="0" w:space="0" w:color="auto"/>
                          </w:divBdr>
                          <w:divsChild>
                            <w:div w:id="1889954608">
                              <w:marLeft w:val="0"/>
                              <w:marRight w:val="0"/>
                              <w:marTop w:val="0"/>
                              <w:marBottom w:val="0"/>
                              <w:divBdr>
                                <w:top w:val="none" w:sz="0" w:space="0" w:color="auto"/>
                                <w:left w:val="none" w:sz="0" w:space="0" w:color="auto"/>
                                <w:bottom w:val="none" w:sz="0" w:space="0" w:color="auto"/>
                                <w:right w:val="none" w:sz="0" w:space="0" w:color="auto"/>
                              </w:divBdr>
                              <w:divsChild>
                                <w:div w:id="106046352">
                                  <w:marLeft w:val="0"/>
                                  <w:marRight w:val="0"/>
                                  <w:marTop w:val="0"/>
                                  <w:marBottom w:val="0"/>
                                  <w:divBdr>
                                    <w:top w:val="none" w:sz="0" w:space="0" w:color="CCCCCC"/>
                                    <w:left w:val="none" w:sz="0" w:space="0" w:color="CCCCCC"/>
                                    <w:bottom w:val="none" w:sz="0" w:space="0" w:color="CCCCCC"/>
                                    <w:right w:val="none" w:sz="0" w:space="0" w:color="CCCCCC"/>
                                  </w:divBdr>
                                  <w:divsChild>
                                    <w:div w:id="488598609">
                                      <w:marLeft w:val="0"/>
                                      <w:marRight w:val="0"/>
                                      <w:marTop w:val="0"/>
                                      <w:marBottom w:val="0"/>
                                      <w:divBdr>
                                        <w:top w:val="none" w:sz="0" w:space="0" w:color="CCCCCC"/>
                                        <w:left w:val="none" w:sz="0" w:space="0" w:color="CCCCCC"/>
                                        <w:bottom w:val="none" w:sz="0" w:space="0" w:color="CCCCCC"/>
                                        <w:right w:val="none" w:sz="0" w:space="0" w:color="CCCCCC"/>
                                      </w:divBdr>
                                      <w:divsChild>
                                        <w:div w:id="1371033853">
                                          <w:marLeft w:val="0"/>
                                          <w:marRight w:val="0"/>
                                          <w:marTop w:val="0"/>
                                          <w:marBottom w:val="0"/>
                                          <w:divBdr>
                                            <w:top w:val="none" w:sz="0" w:space="0" w:color="auto"/>
                                            <w:left w:val="none" w:sz="0" w:space="0" w:color="auto"/>
                                            <w:bottom w:val="none" w:sz="0" w:space="0" w:color="auto"/>
                                            <w:right w:val="none" w:sz="0" w:space="0" w:color="auto"/>
                                          </w:divBdr>
                                          <w:divsChild>
                                            <w:div w:id="1237587338">
                                              <w:marLeft w:val="0"/>
                                              <w:marRight w:val="0"/>
                                              <w:marTop w:val="0"/>
                                              <w:marBottom w:val="0"/>
                                              <w:divBdr>
                                                <w:top w:val="none" w:sz="0" w:space="0" w:color="auto"/>
                                                <w:left w:val="none" w:sz="0" w:space="0" w:color="auto"/>
                                                <w:bottom w:val="none" w:sz="0" w:space="0" w:color="auto"/>
                                                <w:right w:val="none" w:sz="0" w:space="0" w:color="auto"/>
                                              </w:divBdr>
                                              <w:divsChild>
                                                <w:div w:id="539363958">
                                                  <w:marLeft w:val="0"/>
                                                  <w:marRight w:val="0"/>
                                                  <w:marTop w:val="0"/>
                                                  <w:marBottom w:val="0"/>
                                                  <w:divBdr>
                                                    <w:top w:val="none" w:sz="0" w:space="0" w:color="auto"/>
                                                    <w:left w:val="none" w:sz="0" w:space="0" w:color="auto"/>
                                                    <w:bottom w:val="none" w:sz="0" w:space="0" w:color="auto"/>
                                                    <w:right w:val="none" w:sz="0" w:space="0" w:color="auto"/>
                                                  </w:divBdr>
                                                  <w:divsChild>
                                                    <w:div w:id="41898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740696">
      <w:bodyDiv w:val="1"/>
      <w:marLeft w:val="0"/>
      <w:marRight w:val="0"/>
      <w:marTop w:val="0"/>
      <w:marBottom w:val="0"/>
      <w:divBdr>
        <w:top w:val="none" w:sz="0" w:space="0" w:color="auto"/>
        <w:left w:val="none" w:sz="0" w:space="0" w:color="auto"/>
        <w:bottom w:val="none" w:sz="0" w:space="0" w:color="auto"/>
        <w:right w:val="none" w:sz="0" w:space="0" w:color="auto"/>
      </w:divBdr>
    </w:div>
    <w:div w:id="154423528">
      <w:bodyDiv w:val="1"/>
      <w:marLeft w:val="0"/>
      <w:marRight w:val="0"/>
      <w:marTop w:val="0"/>
      <w:marBottom w:val="0"/>
      <w:divBdr>
        <w:top w:val="none" w:sz="0" w:space="0" w:color="auto"/>
        <w:left w:val="none" w:sz="0" w:space="0" w:color="auto"/>
        <w:bottom w:val="none" w:sz="0" w:space="0" w:color="auto"/>
        <w:right w:val="none" w:sz="0" w:space="0" w:color="auto"/>
      </w:divBdr>
    </w:div>
    <w:div w:id="178082741">
      <w:bodyDiv w:val="1"/>
      <w:marLeft w:val="0"/>
      <w:marRight w:val="0"/>
      <w:marTop w:val="0"/>
      <w:marBottom w:val="0"/>
      <w:divBdr>
        <w:top w:val="none" w:sz="0" w:space="0" w:color="auto"/>
        <w:left w:val="none" w:sz="0" w:space="0" w:color="auto"/>
        <w:bottom w:val="none" w:sz="0" w:space="0" w:color="auto"/>
        <w:right w:val="none" w:sz="0" w:space="0" w:color="auto"/>
      </w:divBdr>
    </w:div>
    <w:div w:id="280888015">
      <w:bodyDiv w:val="1"/>
      <w:marLeft w:val="0"/>
      <w:marRight w:val="0"/>
      <w:marTop w:val="0"/>
      <w:marBottom w:val="0"/>
      <w:divBdr>
        <w:top w:val="none" w:sz="0" w:space="0" w:color="auto"/>
        <w:left w:val="none" w:sz="0" w:space="0" w:color="auto"/>
        <w:bottom w:val="none" w:sz="0" w:space="0" w:color="auto"/>
        <w:right w:val="none" w:sz="0" w:space="0" w:color="auto"/>
      </w:divBdr>
    </w:div>
    <w:div w:id="288055660">
      <w:bodyDiv w:val="1"/>
      <w:marLeft w:val="0"/>
      <w:marRight w:val="0"/>
      <w:marTop w:val="0"/>
      <w:marBottom w:val="0"/>
      <w:divBdr>
        <w:top w:val="none" w:sz="0" w:space="0" w:color="auto"/>
        <w:left w:val="none" w:sz="0" w:space="0" w:color="auto"/>
        <w:bottom w:val="none" w:sz="0" w:space="0" w:color="auto"/>
        <w:right w:val="none" w:sz="0" w:space="0" w:color="auto"/>
      </w:divBdr>
    </w:div>
    <w:div w:id="294992463">
      <w:bodyDiv w:val="1"/>
      <w:marLeft w:val="0"/>
      <w:marRight w:val="0"/>
      <w:marTop w:val="0"/>
      <w:marBottom w:val="0"/>
      <w:divBdr>
        <w:top w:val="none" w:sz="0" w:space="0" w:color="auto"/>
        <w:left w:val="none" w:sz="0" w:space="0" w:color="auto"/>
        <w:bottom w:val="none" w:sz="0" w:space="0" w:color="auto"/>
        <w:right w:val="none" w:sz="0" w:space="0" w:color="auto"/>
      </w:divBdr>
    </w:div>
    <w:div w:id="295571519">
      <w:bodyDiv w:val="1"/>
      <w:marLeft w:val="0"/>
      <w:marRight w:val="0"/>
      <w:marTop w:val="0"/>
      <w:marBottom w:val="0"/>
      <w:divBdr>
        <w:top w:val="none" w:sz="0" w:space="0" w:color="auto"/>
        <w:left w:val="none" w:sz="0" w:space="0" w:color="auto"/>
        <w:bottom w:val="none" w:sz="0" w:space="0" w:color="auto"/>
        <w:right w:val="none" w:sz="0" w:space="0" w:color="auto"/>
      </w:divBdr>
    </w:div>
    <w:div w:id="326128181">
      <w:marLeft w:val="0"/>
      <w:marRight w:val="0"/>
      <w:marTop w:val="0"/>
      <w:marBottom w:val="0"/>
      <w:divBdr>
        <w:top w:val="none" w:sz="0" w:space="0" w:color="auto"/>
        <w:left w:val="none" w:sz="0" w:space="0" w:color="auto"/>
        <w:bottom w:val="none" w:sz="0" w:space="0" w:color="auto"/>
        <w:right w:val="none" w:sz="0" w:space="0" w:color="auto"/>
      </w:divBdr>
    </w:div>
    <w:div w:id="326128182">
      <w:marLeft w:val="0"/>
      <w:marRight w:val="0"/>
      <w:marTop w:val="0"/>
      <w:marBottom w:val="0"/>
      <w:divBdr>
        <w:top w:val="none" w:sz="0" w:space="0" w:color="auto"/>
        <w:left w:val="none" w:sz="0" w:space="0" w:color="auto"/>
        <w:bottom w:val="none" w:sz="0" w:space="0" w:color="auto"/>
        <w:right w:val="none" w:sz="0" w:space="0" w:color="auto"/>
      </w:divBdr>
    </w:div>
    <w:div w:id="326128183">
      <w:marLeft w:val="0"/>
      <w:marRight w:val="0"/>
      <w:marTop w:val="0"/>
      <w:marBottom w:val="0"/>
      <w:divBdr>
        <w:top w:val="none" w:sz="0" w:space="0" w:color="auto"/>
        <w:left w:val="none" w:sz="0" w:space="0" w:color="auto"/>
        <w:bottom w:val="none" w:sz="0" w:space="0" w:color="auto"/>
        <w:right w:val="none" w:sz="0" w:space="0" w:color="auto"/>
      </w:divBdr>
    </w:div>
    <w:div w:id="326128184">
      <w:marLeft w:val="0"/>
      <w:marRight w:val="0"/>
      <w:marTop w:val="0"/>
      <w:marBottom w:val="0"/>
      <w:divBdr>
        <w:top w:val="none" w:sz="0" w:space="0" w:color="auto"/>
        <w:left w:val="none" w:sz="0" w:space="0" w:color="auto"/>
        <w:bottom w:val="none" w:sz="0" w:space="0" w:color="auto"/>
        <w:right w:val="none" w:sz="0" w:space="0" w:color="auto"/>
      </w:divBdr>
    </w:div>
    <w:div w:id="326128185">
      <w:marLeft w:val="0"/>
      <w:marRight w:val="0"/>
      <w:marTop w:val="0"/>
      <w:marBottom w:val="0"/>
      <w:divBdr>
        <w:top w:val="none" w:sz="0" w:space="0" w:color="auto"/>
        <w:left w:val="none" w:sz="0" w:space="0" w:color="auto"/>
        <w:bottom w:val="none" w:sz="0" w:space="0" w:color="auto"/>
        <w:right w:val="none" w:sz="0" w:space="0" w:color="auto"/>
      </w:divBdr>
    </w:div>
    <w:div w:id="326128186">
      <w:marLeft w:val="0"/>
      <w:marRight w:val="0"/>
      <w:marTop w:val="0"/>
      <w:marBottom w:val="0"/>
      <w:divBdr>
        <w:top w:val="none" w:sz="0" w:space="0" w:color="auto"/>
        <w:left w:val="none" w:sz="0" w:space="0" w:color="auto"/>
        <w:bottom w:val="none" w:sz="0" w:space="0" w:color="auto"/>
        <w:right w:val="none" w:sz="0" w:space="0" w:color="auto"/>
      </w:divBdr>
    </w:div>
    <w:div w:id="326128187">
      <w:marLeft w:val="0"/>
      <w:marRight w:val="0"/>
      <w:marTop w:val="0"/>
      <w:marBottom w:val="0"/>
      <w:divBdr>
        <w:top w:val="none" w:sz="0" w:space="0" w:color="auto"/>
        <w:left w:val="none" w:sz="0" w:space="0" w:color="auto"/>
        <w:bottom w:val="none" w:sz="0" w:space="0" w:color="auto"/>
        <w:right w:val="none" w:sz="0" w:space="0" w:color="auto"/>
      </w:divBdr>
    </w:div>
    <w:div w:id="326128188">
      <w:marLeft w:val="0"/>
      <w:marRight w:val="0"/>
      <w:marTop w:val="0"/>
      <w:marBottom w:val="0"/>
      <w:divBdr>
        <w:top w:val="none" w:sz="0" w:space="0" w:color="auto"/>
        <w:left w:val="none" w:sz="0" w:space="0" w:color="auto"/>
        <w:bottom w:val="none" w:sz="0" w:space="0" w:color="auto"/>
        <w:right w:val="none" w:sz="0" w:space="0" w:color="auto"/>
      </w:divBdr>
    </w:div>
    <w:div w:id="326128189">
      <w:marLeft w:val="0"/>
      <w:marRight w:val="0"/>
      <w:marTop w:val="0"/>
      <w:marBottom w:val="0"/>
      <w:divBdr>
        <w:top w:val="none" w:sz="0" w:space="0" w:color="auto"/>
        <w:left w:val="none" w:sz="0" w:space="0" w:color="auto"/>
        <w:bottom w:val="none" w:sz="0" w:space="0" w:color="auto"/>
        <w:right w:val="none" w:sz="0" w:space="0" w:color="auto"/>
      </w:divBdr>
    </w:div>
    <w:div w:id="326128190">
      <w:marLeft w:val="0"/>
      <w:marRight w:val="0"/>
      <w:marTop w:val="0"/>
      <w:marBottom w:val="0"/>
      <w:divBdr>
        <w:top w:val="none" w:sz="0" w:space="0" w:color="auto"/>
        <w:left w:val="none" w:sz="0" w:space="0" w:color="auto"/>
        <w:bottom w:val="none" w:sz="0" w:space="0" w:color="auto"/>
        <w:right w:val="none" w:sz="0" w:space="0" w:color="auto"/>
      </w:divBdr>
    </w:div>
    <w:div w:id="326128191">
      <w:marLeft w:val="0"/>
      <w:marRight w:val="0"/>
      <w:marTop w:val="0"/>
      <w:marBottom w:val="0"/>
      <w:divBdr>
        <w:top w:val="none" w:sz="0" w:space="0" w:color="auto"/>
        <w:left w:val="none" w:sz="0" w:space="0" w:color="auto"/>
        <w:bottom w:val="none" w:sz="0" w:space="0" w:color="auto"/>
        <w:right w:val="none" w:sz="0" w:space="0" w:color="auto"/>
      </w:divBdr>
    </w:div>
    <w:div w:id="326128192">
      <w:marLeft w:val="0"/>
      <w:marRight w:val="0"/>
      <w:marTop w:val="0"/>
      <w:marBottom w:val="0"/>
      <w:divBdr>
        <w:top w:val="none" w:sz="0" w:space="0" w:color="auto"/>
        <w:left w:val="none" w:sz="0" w:space="0" w:color="auto"/>
        <w:bottom w:val="none" w:sz="0" w:space="0" w:color="auto"/>
        <w:right w:val="none" w:sz="0" w:space="0" w:color="auto"/>
      </w:divBdr>
    </w:div>
    <w:div w:id="326128193">
      <w:marLeft w:val="0"/>
      <w:marRight w:val="0"/>
      <w:marTop w:val="0"/>
      <w:marBottom w:val="0"/>
      <w:divBdr>
        <w:top w:val="none" w:sz="0" w:space="0" w:color="auto"/>
        <w:left w:val="none" w:sz="0" w:space="0" w:color="auto"/>
        <w:bottom w:val="none" w:sz="0" w:space="0" w:color="auto"/>
        <w:right w:val="none" w:sz="0" w:space="0" w:color="auto"/>
      </w:divBdr>
    </w:div>
    <w:div w:id="326128194">
      <w:marLeft w:val="0"/>
      <w:marRight w:val="0"/>
      <w:marTop w:val="0"/>
      <w:marBottom w:val="0"/>
      <w:divBdr>
        <w:top w:val="none" w:sz="0" w:space="0" w:color="auto"/>
        <w:left w:val="none" w:sz="0" w:space="0" w:color="auto"/>
        <w:bottom w:val="none" w:sz="0" w:space="0" w:color="auto"/>
        <w:right w:val="none" w:sz="0" w:space="0" w:color="auto"/>
      </w:divBdr>
    </w:div>
    <w:div w:id="326128195">
      <w:marLeft w:val="0"/>
      <w:marRight w:val="0"/>
      <w:marTop w:val="0"/>
      <w:marBottom w:val="0"/>
      <w:divBdr>
        <w:top w:val="none" w:sz="0" w:space="0" w:color="auto"/>
        <w:left w:val="none" w:sz="0" w:space="0" w:color="auto"/>
        <w:bottom w:val="none" w:sz="0" w:space="0" w:color="auto"/>
        <w:right w:val="none" w:sz="0" w:space="0" w:color="auto"/>
      </w:divBdr>
    </w:div>
    <w:div w:id="326128196">
      <w:marLeft w:val="0"/>
      <w:marRight w:val="0"/>
      <w:marTop w:val="0"/>
      <w:marBottom w:val="0"/>
      <w:divBdr>
        <w:top w:val="none" w:sz="0" w:space="0" w:color="auto"/>
        <w:left w:val="none" w:sz="0" w:space="0" w:color="auto"/>
        <w:bottom w:val="none" w:sz="0" w:space="0" w:color="auto"/>
        <w:right w:val="none" w:sz="0" w:space="0" w:color="auto"/>
      </w:divBdr>
    </w:div>
    <w:div w:id="326128197">
      <w:marLeft w:val="0"/>
      <w:marRight w:val="0"/>
      <w:marTop w:val="0"/>
      <w:marBottom w:val="0"/>
      <w:divBdr>
        <w:top w:val="none" w:sz="0" w:space="0" w:color="auto"/>
        <w:left w:val="none" w:sz="0" w:space="0" w:color="auto"/>
        <w:bottom w:val="none" w:sz="0" w:space="0" w:color="auto"/>
        <w:right w:val="none" w:sz="0" w:space="0" w:color="auto"/>
      </w:divBdr>
    </w:div>
    <w:div w:id="326128198">
      <w:marLeft w:val="0"/>
      <w:marRight w:val="0"/>
      <w:marTop w:val="0"/>
      <w:marBottom w:val="0"/>
      <w:divBdr>
        <w:top w:val="none" w:sz="0" w:space="0" w:color="auto"/>
        <w:left w:val="none" w:sz="0" w:space="0" w:color="auto"/>
        <w:bottom w:val="none" w:sz="0" w:space="0" w:color="auto"/>
        <w:right w:val="none" w:sz="0" w:space="0" w:color="auto"/>
      </w:divBdr>
    </w:div>
    <w:div w:id="326128199">
      <w:marLeft w:val="0"/>
      <w:marRight w:val="0"/>
      <w:marTop w:val="0"/>
      <w:marBottom w:val="0"/>
      <w:divBdr>
        <w:top w:val="none" w:sz="0" w:space="0" w:color="auto"/>
        <w:left w:val="none" w:sz="0" w:space="0" w:color="auto"/>
        <w:bottom w:val="none" w:sz="0" w:space="0" w:color="auto"/>
        <w:right w:val="none" w:sz="0" w:space="0" w:color="auto"/>
      </w:divBdr>
    </w:div>
    <w:div w:id="326128200">
      <w:marLeft w:val="0"/>
      <w:marRight w:val="0"/>
      <w:marTop w:val="0"/>
      <w:marBottom w:val="0"/>
      <w:divBdr>
        <w:top w:val="none" w:sz="0" w:space="0" w:color="auto"/>
        <w:left w:val="none" w:sz="0" w:space="0" w:color="auto"/>
        <w:bottom w:val="none" w:sz="0" w:space="0" w:color="auto"/>
        <w:right w:val="none" w:sz="0" w:space="0" w:color="auto"/>
      </w:divBdr>
    </w:div>
    <w:div w:id="326128201">
      <w:marLeft w:val="0"/>
      <w:marRight w:val="0"/>
      <w:marTop w:val="0"/>
      <w:marBottom w:val="0"/>
      <w:divBdr>
        <w:top w:val="none" w:sz="0" w:space="0" w:color="auto"/>
        <w:left w:val="none" w:sz="0" w:space="0" w:color="auto"/>
        <w:bottom w:val="none" w:sz="0" w:space="0" w:color="auto"/>
        <w:right w:val="none" w:sz="0" w:space="0" w:color="auto"/>
      </w:divBdr>
    </w:div>
    <w:div w:id="326128202">
      <w:marLeft w:val="0"/>
      <w:marRight w:val="0"/>
      <w:marTop w:val="0"/>
      <w:marBottom w:val="0"/>
      <w:divBdr>
        <w:top w:val="none" w:sz="0" w:space="0" w:color="auto"/>
        <w:left w:val="none" w:sz="0" w:space="0" w:color="auto"/>
        <w:bottom w:val="none" w:sz="0" w:space="0" w:color="auto"/>
        <w:right w:val="none" w:sz="0" w:space="0" w:color="auto"/>
      </w:divBdr>
    </w:div>
    <w:div w:id="326128203">
      <w:marLeft w:val="0"/>
      <w:marRight w:val="0"/>
      <w:marTop w:val="0"/>
      <w:marBottom w:val="0"/>
      <w:divBdr>
        <w:top w:val="none" w:sz="0" w:space="0" w:color="auto"/>
        <w:left w:val="none" w:sz="0" w:space="0" w:color="auto"/>
        <w:bottom w:val="none" w:sz="0" w:space="0" w:color="auto"/>
        <w:right w:val="none" w:sz="0" w:space="0" w:color="auto"/>
      </w:divBdr>
    </w:div>
    <w:div w:id="326128204">
      <w:marLeft w:val="0"/>
      <w:marRight w:val="0"/>
      <w:marTop w:val="0"/>
      <w:marBottom w:val="0"/>
      <w:divBdr>
        <w:top w:val="none" w:sz="0" w:space="0" w:color="auto"/>
        <w:left w:val="none" w:sz="0" w:space="0" w:color="auto"/>
        <w:bottom w:val="none" w:sz="0" w:space="0" w:color="auto"/>
        <w:right w:val="none" w:sz="0" w:space="0" w:color="auto"/>
      </w:divBdr>
    </w:div>
    <w:div w:id="326128205">
      <w:marLeft w:val="0"/>
      <w:marRight w:val="0"/>
      <w:marTop w:val="0"/>
      <w:marBottom w:val="0"/>
      <w:divBdr>
        <w:top w:val="none" w:sz="0" w:space="0" w:color="auto"/>
        <w:left w:val="none" w:sz="0" w:space="0" w:color="auto"/>
        <w:bottom w:val="none" w:sz="0" w:space="0" w:color="auto"/>
        <w:right w:val="none" w:sz="0" w:space="0" w:color="auto"/>
      </w:divBdr>
    </w:div>
    <w:div w:id="326128206">
      <w:marLeft w:val="0"/>
      <w:marRight w:val="0"/>
      <w:marTop w:val="0"/>
      <w:marBottom w:val="0"/>
      <w:divBdr>
        <w:top w:val="none" w:sz="0" w:space="0" w:color="auto"/>
        <w:left w:val="none" w:sz="0" w:space="0" w:color="auto"/>
        <w:bottom w:val="none" w:sz="0" w:space="0" w:color="auto"/>
        <w:right w:val="none" w:sz="0" w:space="0" w:color="auto"/>
      </w:divBdr>
    </w:div>
    <w:div w:id="326128207">
      <w:marLeft w:val="0"/>
      <w:marRight w:val="0"/>
      <w:marTop w:val="0"/>
      <w:marBottom w:val="0"/>
      <w:divBdr>
        <w:top w:val="none" w:sz="0" w:space="0" w:color="auto"/>
        <w:left w:val="none" w:sz="0" w:space="0" w:color="auto"/>
        <w:bottom w:val="none" w:sz="0" w:space="0" w:color="auto"/>
        <w:right w:val="none" w:sz="0" w:space="0" w:color="auto"/>
      </w:divBdr>
    </w:div>
    <w:div w:id="326128208">
      <w:marLeft w:val="0"/>
      <w:marRight w:val="0"/>
      <w:marTop w:val="0"/>
      <w:marBottom w:val="0"/>
      <w:divBdr>
        <w:top w:val="none" w:sz="0" w:space="0" w:color="auto"/>
        <w:left w:val="none" w:sz="0" w:space="0" w:color="auto"/>
        <w:bottom w:val="none" w:sz="0" w:space="0" w:color="auto"/>
        <w:right w:val="none" w:sz="0" w:space="0" w:color="auto"/>
      </w:divBdr>
    </w:div>
    <w:div w:id="326128209">
      <w:marLeft w:val="0"/>
      <w:marRight w:val="0"/>
      <w:marTop w:val="0"/>
      <w:marBottom w:val="0"/>
      <w:divBdr>
        <w:top w:val="none" w:sz="0" w:space="0" w:color="auto"/>
        <w:left w:val="none" w:sz="0" w:space="0" w:color="auto"/>
        <w:bottom w:val="none" w:sz="0" w:space="0" w:color="auto"/>
        <w:right w:val="none" w:sz="0" w:space="0" w:color="auto"/>
      </w:divBdr>
    </w:div>
    <w:div w:id="326128210">
      <w:marLeft w:val="0"/>
      <w:marRight w:val="0"/>
      <w:marTop w:val="0"/>
      <w:marBottom w:val="0"/>
      <w:divBdr>
        <w:top w:val="none" w:sz="0" w:space="0" w:color="auto"/>
        <w:left w:val="none" w:sz="0" w:space="0" w:color="auto"/>
        <w:bottom w:val="none" w:sz="0" w:space="0" w:color="auto"/>
        <w:right w:val="none" w:sz="0" w:space="0" w:color="auto"/>
      </w:divBdr>
    </w:div>
    <w:div w:id="326128211">
      <w:marLeft w:val="0"/>
      <w:marRight w:val="0"/>
      <w:marTop w:val="0"/>
      <w:marBottom w:val="0"/>
      <w:divBdr>
        <w:top w:val="none" w:sz="0" w:space="0" w:color="auto"/>
        <w:left w:val="none" w:sz="0" w:space="0" w:color="auto"/>
        <w:bottom w:val="none" w:sz="0" w:space="0" w:color="auto"/>
        <w:right w:val="none" w:sz="0" w:space="0" w:color="auto"/>
      </w:divBdr>
    </w:div>
    <w:div w:id="326128212">
      <w:marLeft w:val="0"/>
      <w:marRight w:val="0"/>
      <w:marTop w:val="0"/>
      <w:marBottom w:val="0"/>
      <w:divBdr>
        <w:top w:val="none" w:sz="0" w:space="0" w:color="auto"/>
        <w:left w:val="none" w:sz="0" w:space="0" w:color="auto"/>
        <w:bottom w:val="none" w:sz="0" w:space="0" w:color="auto"/>
        <w:right w:val="none" w:sz="0" w:space="0" w:color="auto"/>
      </w:divBdr>
    </w:div>
    <w:div w:id="326128213">
      <w:marLeft w:val="0"/>
      <w:marRight w:val="0"/>
      <w:marTop w:val="0"/>
      <w:marBottom w:val="0"/>
      <w:divBdr>
        <w:top w:val="none" w:sz="0" w:space="0" w:color="auto"/>
        <w:left w:val="none" w:sz="0" w:space="0" w:color="auto"/>
        <w:bottom w:val="none" w:sz="0" w:space="0" w:color="auto"/>
        <w:right w:val="none" w:sz="0" w:space="0" w:color="auto"/>
      </w:divBdr>
    </w:div>
    <w:div w:id="326128214">
      <w:marLeft w:val="0"/>
      <w:marRight w:val="0"/>
      <w:marTop w:val="0"/>
      <w:marBottom w:val="0"/>
      <w:divBdr>
        <w:top w:val="none" w:sz="0" w:space="0" w:color="auto"/>
        <w:left w:val="none" w:sz="0" w:space="0" w:color="auto"/>
        <w:bottom w:val="none" w:sz="0" w:space="0" w:color="auto"/>
        <w:right w:val="none" w:sz="0" w:space="0" w:color="auto"/>
      </w:divBdr>
    </w:div>
    <w:div w:id="326128215">
      <w:marLeft w:val="0"/>
      <w:marRight w:val="0"/>
      <w:marTop w:val="0"/>
      <w:marBottom w:val="0"/>
      <w:divBdr>
        <w:top w:val="none" w:sz="0" w:space="0" w:color="auto"/>
        <w:left w:val="none" w:sz="0" w:space="0" w:color="auto"/>
        <w:bottom w:val="none" w:sz="0" w:space="0" w:color="auto"/>
        <w:right w:val="none" w:sz="0" w:space="0" w:color="auto"/>
      </w:divBdr>
    </w:div>
    <w:div w:id="326128216">
      <w:marLeft w:val="0"/>
      <w:marRight w:val="0"/>
      <w:marTop w:val="0"/>
      <w:marBottom w:val="0"/>
      <w:divBdr>
        <w:top w:val="none" w:sz="0" w:space="0" w:color="auto"/>
        <w:left w:val="none" w:sz="0" w:space="0" w:color="auto"/>
        <w:bottom w:val="none" w:sz="0" w:space="0" w:color="auto"/>
        <w:right w:val="none" w:sz="0" w:space="0" w:color="auto"/>
      </w:divBdr>
    </w:div>
    <w:div w:id="326128217">
      <w:marLeft w:val="0"/>
      <w:marRight w:val="0"/>
      <w:marTop w:val="0"/>
      <w:marBottom w:val="0"/>
      <w:divBdr>
        <w:top w:val="none" w:sz="0" w:space="0" w:color="auto"/>
        <w:left w:val="none" w:sz="0" w:space="0" w:color="auto"/>
        <w:bottom w:val="none" w:sz="0" w:space="0" w:color="auto"/>
        <w:right w:val="none" w:sz="0" w:space="0" w:color="auto"/>
      </w:divBdr>
    </w:div>
    <w:div w:id="326128218">
      <w:marLeft w:val="0"/>
      <w:marRight w:val="0"/>
      <w:marTop w:val="0"/>
      <w:marBottom w:val="0"/>
      <w:divBdr>
        <w:top w:val="none" w:sz="0" w:space="0" w:color="auto"/>
        <w:left w:val="none" w:sz="0" w:space="0" w:color="auto"/>
        <w:bottom w:val="none" w:sz="0" w:space="0" w:color="auto"/>
        <w:right w:val="none" w:sz="0" w:space="0" w:color="auto"/>
      </w:divBdr>
    </w:div>
    <w:div w:id="411588467">
      <w:bodyDiv w:val="1"/>
      <w:marLeft w:val="0"/>
      <w:marRight w:val="0"/>
      <w:marTop w:val="0"/>
      <w:marBottom w:val="0"/>
      <w:divBdr>
        <w:top w:val="none" w:sz="0" w:space="0" w:color="auto"/>
        <w:left w:val="none" w:sz="0" w:space="0" w:color="auto"/>
        <w:bottom w:val="none" w:sz="0" w:space="0" w:color="auto"/>
        <w:right w:val="none" w:sz="0" w:space="0" w:color="auto"/>
      </w:divBdr>
    </w:div>
    <w:div w:id="416484516">
      <w:bodyDiv w:val="1"/>
      <w:marLeft w:val="0"/>
      <w:marRight w:val="0"/>
      <w:marTop w:val="0"/>
      <w:marBottom w:val="0"/>
      <w:divBdr>
        <w:top w:val="none" w:sz="0" w:space="0" w:color="auto"/>
        <w:left w:val="none" w:sz="0" w:space="0" w:color="auto"/>
        <w:bottom w:val="none" w:sz="0" w:space="0" w:color="auto"/>
        <w:right w:val="none" w:sz="0" w:space="0" w:color="auto"/>
      </w:divBdr>
    </w:div>
    <w:div w:id="466508845">
      <w:bodyDiv w:val="1"/>
      <w:marLeft w:val="0"/>
      <w:marRight w:val="0"/>
      <w:marTop w:val="0"/>
      <w:marBottom w:val="0"/>
      <w:divBdr>
        <w:top w:val="none" w:sz="0" w:space="0" w:color="auto"/>
        <w:left w:val="none" w:sz="0" w:space="0" w:color="auto"/>
        <w:bottom w:val="none" w:sz="0" w:space="0" w:color="auto"/>
        <w:right w:val="none" w:sz="0" w:space="0" w:color="auto"/>
      </w:divBdr>
    </w:div>
    <w:div w:id="470485375">
      <w:bodyDiv w:val="1"/>
      <w:marLeft w:val="0"/>
      <w:marRight w:val="0"/>
      <w:marTop w:val="0"/>
      <w:marBottom w:val="0"/>
      <w:divBdr>
        <w:top w:val="none" w:sz="0" w:space="0" w:color="auto"/>
        <w:left w:val="none" w:sz="0" w:space="0" w:color="auto"/>
        <w:bottom w:val="none" w:sz="0" w:space="0" w:color="auto"/>
        <w:right w:val="none" w:sz="0" w:space="0" w:color="auto"/>
      </w:divBdr>
    </w:div>
    <w:div w:id="472059455">
      <w:bodyDiv w:val="1"/>
      <w:marLeft w:val="0"/>
      <w:marRight w:val="0"/>
      <w:marTop w:val="0"/>
      <w:marBottom w:val="0"/>
      <w:divBdr>
        <w:top w:val="none" w:sz="0" w:space="0" w:color="auto"/>
        <w:left w:val="none" w:sz="0" w:space="0" w:color="auto"/>
        <w:bottom w:val="none" w:sz="0" w:space="0" w:color="auto"/>
        <w:right w:val="none" w:sz="0" w:space="0" w:color="auto"/>
      </w:divBdr>
    </w:div>
    <w:div w:id="532035277">
      <w:bodyDiv w:val="1"/>
      <w:marLeft w:val="0"/>
      <w:marRight w:val="0"/>
      <w:marTop w:val="0"/>
      <w:marBottom w:val="0"/>
      <w:divBdr>
        <w:top w:val="none" w:sz="0" w:space="0" w:color="auto"/>
        <w:left w:val="none" w:sz="0" w:space="0" w:color="auto"/>
        <w:bottom w:val="none" w:sz="0" w:space="0" w:color="auto"/>
        <w:right w:val="none" w:sz="0" w:space="0" w:color="auto"/>
      </w:divBdr>
    </w:div>
    <w:div w:id="532888555">
      <w:bodyDiv w:val="1"/>
      <w:marLeft w:val="0"/>
      <w:marRight w:val="0"/>
      <w:marTop w:val="0"/>
      <w:marBottom w:val="0"/>
      <w:divBdr>
        <w:top w:val="none" w:sz="0" w:space="0" w:color="auto"/>
        <w:left w:val="none" w:sz="0" w:space="0" w:color="auto"/>
        <w:bottom w:val="none" w:sz="0" w:space="0" w:color="auto"/>
        <w:right w:val="none" w:sz="0" w:space="0" w:color="auto"/>
      </w:divBdr>
    </w:div>
    <w:div w:id="567568185">
      <w:bodyDiv w:val="1"/>
      <w:marLeft w:val="0"/>
      <w:marRight w:val="0"/>
      <w:marTop w:val="0"/>
      <w:marBottom w:val="0"/>
      <w:divBdr>
        <w:top w:val="none" w:sz="0" w:space="0" w:color="auto"/>
        <w:left w:val="none" w:sz="0" w:space="0" w:color="auto"/>
        <w:bottom w:val="none" w:sz="0" w:space="0" w:color="auto"/>
        <w:right w:val="none" w:sz="0" w:space="0" w:color="auto"/>
      </w:divBdr>
    </w:div>
    <w:div w:id="606474574">
      <w:bodyDiv w:val="1"/>
      <w:marLeft w:val="0"/>
      <w:marRight w:val="0"/>
      <w:marTop w:val="0"/>
      <w:marBottom w:val="0"/>
      <w:divBdr>
        <w:top w:val="none" w:sz="0" w:space="0" w:color="auto"/>
        <w:left w:val="none" w:sz="0" w:space="0" w:color="auto"/>
        <w:bottom w:val="none" w:sz="0" w:space="0" w:color="auto"/>
        <w:right w:val="none" w:sz="0" w:space="0" w:color="auto"/>
      </w:divBdr>
    </w:div>
    <w:div w:id="641807655">
      <w:bodyDiv w:val="1"/>
      <w:marLeft w:val="0"/>
      <w:marRight w:val="0"/>
      <w:marTop w:val="0"/>
      <w:marBottom w:val="0"/>
      <w:divBdr>
        <w:top w:val="none" w:sz="0" w:space="0" w:color="auto"/>
        <w:left w:val="none" w:sz="0" w:space="0" w:color="auto"/>
        <w:bottom w:val="none" w:sz="0" w:space="0" w:color="auto"/>
        <w:right w:val="none" w:sz="0" w:space="0" w:color="auto"/>
      </w:divBdr>
    </w:div>
    <w:div w:id="695039996">
      <w:bodyDiv w:val="1"/>
      <w:marLeft w:val="0"/>
      <w:marRight w:val="0"/>
      <w:marTop w:val="0"/>
      <w:marBottom w:val="0"/>
      <w:divBdr>
        <w:top w:val="none" w:sz="0" w:space="0" w:color="auto"/>
        <w:left w:val="none" w:sz="0" w:space="0" w:color="auto"/>
        <w:bottom w:val="none" w:sz="0" w:space="0" w:color="auto"/>
        <w:right w:val="none" w:sz="0" w:space="0" w:color="auto"/>
      </w:divBdr>
      <w:divsChild>
        <w:div w:id="88426449">
          <w:marLeft w:val="0"/>
          <w:marRight w:val="0"/>
          <w:marTop w:val="0"/>
          <w:marBottom w:val="0"/>
          <w:divBdr>
            <w:top w:val="none" w:sz="0" w:space="0" w:color="auto"/>
            <w:left w:val="none" w:sz="0" w:space="0" w:color="auto"/>
            <w:bottom w:val="none" w:sz="0" w:space="0" w:color="auto"/>
            <w:right w:val="none" w:sz="0" w:space="0" w:color="auto"/>
          </w:divBdr>
          <w:divsChild>
            <w:div w:id="166209959">
              <w:marLeft w:val="0"/>
              <w:marRight w:val="0"/>
              <w:marTop w:val="0"/>
              <w:marBottom w:val="0"/>
              <w:divBdr>
                <w:top w:val="none" w:sz="0" w:space="0" w:color="auto"/>
                <w:left w:val="none" w:sz="0" w:space="0" w:color="auto"/>
                <w:bottom w:val="none" w:sz="0" w:space="0" w:color="auto"/>
                <w:right w:val="none" w:sz="0" w:space="0" w:color="auto"/>
              </w:divBdr>
              <w:divsChild>
                <w:div w:id="16903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076003">
      <w:bodyDiv w:val="1"/>
      <w:marLeft w:val="0"/>
      <w:marRight w:val="0"/>
      <w:marTop w:val="0"/>
      <w:marBottom w:val="0"/>
      <w:divBdr>
        <w:top w:val="none" w:sz="0" w:space="0" w:color="auto"/>
        <w:left w:val="none" w:sz="0" w:space="0" w:color="auto"/>
        <w:bottom w:val="none" w:sz="0" w:space="0" w:color="auto"/>
        <w:right w:val="none" w:sz="0" w:space="0" w:color="auto"/>
      </w:divBdr>
    </w:div>
    <w:div w:id="851915529">
      <w:bodyDiv w:val="1"/>
      <w:marLeft w:val="0"/>
      <w:marRight w:val="0"/>
      <w:marTop w:val="0"/>
      <w:marBottom w:val="0"/>
      <w:divBdr>
        <w:top w:val="none" w:sz="0" w:space="0" w:color="auto"/>
        <w:left w:val="none" w:sz="0" w:space="0" w:color="auto"/>
        <w:bottom w:val="none" w:sz="0" w:space="0" w:color="auto"/>
        <w:right w:val="none" w:sz="0" w:space="0" w:color="auto"/>
      </w:divBdr>
    </w:div>
    <w:div w:id="887373031">
      <w:bodyDiv w:val="1"/>
      <w:marLeft w:val="0"/>
      <w:marRight w:val="0"/>
      <w:marTop w:val="0"/>
      <w:marBottom w:val="0"/>
      <w:divBdr>
        <w:top w:val="none" w:sz="0" w:space="0" w:color="auto"/>
        <w:left w:val="none" w:sz="0" w:space="0" w:color="auto"/>
        <w:bottom w:val="none" w:sz="0" w:space="0" w:color="auto"/>
        <w:right w:val="none" w:sz="0" w:space="0" w:color="auto"/>
      </w:divBdr>
    </w:div>
    <w:div w:id="1052002923">
      <w:bodyDiv w:val="1"/>
      <w:marLeft w:val="0"/>
      <w:marRight w:val="0"/>
      <w:marTop w:val="0"/>
      <w:marBottom w:val="0"/>
      <w:divBdr>
        <w:top w:val="none" w:sz="0" w:space="0" w:color="auto"/>
        <w:left w:val="none" w:sz="0" w:space="0" w:color="auto"/>
        <w:bottom w:val="none" w:sz="0" w:space="0" w:color="auto"/>
        <w:right w:val="none" w:sz="0" w:space="0" w:color="auto"/>
      </w:divBdr>
      <w:divsChild>
        <w:div w:id="1605528528">
          <w:marLeft w:val="0"/>
          <w:marRight w:val="0"/>
          <w:marTop w:val="0"/>
          <w:marBottom w:val="0"/>
          <w:divBdr>
            <w:top w:val="none" w:sz="0" w:space="0" w:color="CCCCCC"/>
            <w:left w:val="none" w:sz="0" w:space="0" w:color="CCCCCC"/>
            <w:bottom w:val="none" w:sz="0" w:space="0" w:color="CCCCCC"/>
            <w:right w:val="none" w:sz="0" w:space="0" w:color="CCCCCC"/>
          </w:divBdr>
          <w:divsChild>
            <w:div w:id="144125627">
              <w:marLeft w:val="0"/>
              <w:marRight w:val="0"/>
              <w:marTop w:val="0"/>
              <w:marBottom w:val="0"/>
              <w:divBdr>
                <w:top w:val="none" w:sz="0" w:space="0" w:color="CCCCCC"/>
                <w:left w:val="none" w:sz="0" w:space="0" w:color="CCCCCC"/>
                <w:bottom w:val="none" w:sz="0" w:space="0" w:color="CCCCCC"/>
                <w:right w:val="none" w:sz="0" w:space="0" w:color="CCCCCC"/>
              </w:divBdr>
              <w:divsChild>
                <w:div w:id="974675037">
                  <w:marLeft w:val="0"/>
                  <w:marRight w:val="0"/>
                  <w:marTop w:val="0"/>
                  <w:marBottom w:val="0"/>
                  <w:divBdr>
                    <w:top w:val="none" w:sz="0" w:space="0" w:color="CCCCCC"/>
                    <w:left w:val="none" w:sz="0" w:space="0" w:color="CCCCCC"/>
                    <w:bottom w:val="none" w:sz="0" w:space="0" w:color="CCCCCC"/>
                    <w:right w:val="none" w:sz="0" w:space="0" w:color="CCCCCC"/>
                  </w:divBdr>
                  <w:divsChild>
                    <w:div w:id="139077653">
                      <w:marLeft w:val="0"/>
                      <w:marRight w:val="0"/>
                      <w:marTop w:val="0"/>
                      <w:marBottom w:val="0"/>
                      <w:divBdr>
                        <w:top w:val="none" w:sz="0" w:space="0" w:color="CCCCCC"/>
                        <w:left w:val="none" w:sz="0" w:space="0" w:color="CCCCCC"/>
                        <w:bottom w:val="none" w:sz="0" w:space="0" w:color="CCCCCC"/>
                        <w:right w:val="none" w:sz="0" w:space="0" w:color="CCCCCC"/>
                      </w:divBdr>
                      <w:divsChild>
                        <w:div w:id="43719205">
                          <w:marLeft w:val="0"/>
                          <w:marRight w:val="0"/>
                          <w:marTop w:val="0"/>
                          <w:marBottom w:val="0"/>
                          <w:divBdr>
                            <w:top w:val="none" w:sz="0" w:space="0" w:color="auto"/>
                            <w:left w:val="none" w:sz="0" w:space="0" w:color="auto"/>
                            <w:bottom w:val="none" w:sz="0" w:space="0" w:color="auto"/>
                            <w:right w:val="none" w:sz="0" w:space="0" w:color="auto"/>
                          </w:divBdr>
                          <w:divsChild>
                            <w:div w:id="951011877">
                              <w:marLeft w:val="0"/>
                              <w:marRight w:val="0"/>
                              <w:marTop w:val="0"/>
                              <w:marBottom w:val="0"/>
                              <w:divBdr>
                                <w:top w:val="none" w:sz="0" w:space="0" w:color="auto"/>
                                <w:left w:val="none" w:sz="0" w:space="0" w:color="auto"/>
                                <w:bottom w:val="none" w:sz="0" w:space="0" w:color="auto"/>
                                <w:right w:val="none" w:sz="0" w:space="0" w:color="auto"/>
                              </w:divBdr>
                              <w:divsChild>
                                <w:div w:id="1244559406">
                                  <w:marLeft w:val="0"/>
                                  <w:marRight w:val="0"/>
                                  <w:marTop w:val="0"/>
                                  <w:marBottom w:val="0"/>
                                  <w:divBdr>
                                    <w:top w:val="none" w:sz="0" w:space="0" w:color="CCCCCC"/>
                                    <w:left w:val="none" w:sz="0" w:space="0" w:color="CCCCCC"/>
                                    <w:bottom w:val="none" w:sz="0" w:space="0" w:color="CCCCCC"/>
                                    <w:right w:val="none" w:sz="0" w:space="0" w:color="CCCCCC"/>
                                  </w:divBdr>
                                  <w:divsChild>
                                    <w:div w:id="1264000948">
                                      <w:marLeft w:val="0"/>
                                      <w:marRight w:val="0"/>
                                      <w:marTop w:val="0"/>
                                      <w:marBottom w:val="0"/>
                                      <w:divBdr>
                                        <w:top w:val="none" w:sz="0" w:space="0" w:color="CCCCCC"/>
                                        <w:left w:val="none" w:sz="0" w:space="0" w:color="CCCCCC"/>
                                        <w:bottom w:val="none" w:sz="0" w:space="0" w:color="CCCCCC"/>
                                        <w:right w:val="none" w:sz="0" w:space="0" w:color="CCCCCC"/>
                                      </w:divBdr>
                                      <w:divsChild>
                                        <w:div w:id="1756440047">
                                          <w:marLeft w:val="0"/>
                                          <w:marRight w:val="0"/>
                                          <w:marTop w:val="0"/>
                                          <w:marBottom w:val="0"/>
                                          <w:divBdr>
                                            <w:top w:val="none" w:sz="0" w:space="0" w:color="auto"/>
                                            <w:left w:val="none" w:sz="0" w:space="0" w:color="auto"/>
                                            <w:bottom w:val="none" w:sz="0" w:space="0" w:color="auto"/>
                                            <w:right w:val="none" w:sz="0" w:space="0" w:color="auto"/>
                                          </w:divBdr>
                                          <w:divsChild>
                                            <w:div w:id="63916183">
                                              <w:marLeft w:val="0"/>
                                              <w:marRight w:val="0"/>
                                              <w:marTop w:val="0"/>
                                              <w:marBottom w:val="0"/>
                                              <w:divBdr>
                                                <w:top w:val="none" w:sz="0" w:space="0" w:color="auto"/>
                                                <w:left w:val="none" w:sz="0" w:space="0" w:color="auto"/>
                                                <w:bottom w:val="none" w:sz="0" w:space="0" w:color="auto"/>
                                                <w:right w:val="none" w:sz="0" w:space="0" w:color="auto"/>
                                              </w:divBdr>
                                              <w:divsChild>
                                                <w:div w:id="1965771674">
                                                  <w:marLeft w:val="0"/>
                                                  <w:marRight w:val="0"/>
                                                  <w:marTop w:val="0"/>
                                                  <w:marBottom w:val="0"/>
                                                  <w:divBdr>
                                                    <w:top w:val="none" w:sz="0" w:space="0" w:color="auto"/>
                                                    <w:left w:val="none" w:sz="0" w:space="0" w:color="auto"/>
                                                    <w:bottom w:val="none" w:sz="0" w:space="0" w:color="auto"/>
                                                    <w:right w:val="none" w:sz="0" w:space="0" w:color="auto"/>
                                                  </w:divBdr>
                                                  <w:divsChild>
                                                    <w:div w:id="174910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0256159">
      <w:bodyDiv w:val="1"/>
      <w:marLeft w:val="0"/>
      <w:marRight w:val="0"/>
      <w:marTop w:val="0"/>
      <w:marBottom w:val="0"/>
      <w:divBdr>
        <w:top w:val="none" w:sz="0" w:space="0" w:color="auto"/>
        <w:left w:val="none" w:sz="0" w:space="0" w:color="auto"/>
        <w:bottom w:val="none" w:sz="0" w:space="0" w:color="auto"/>
        <w:right w:val="none" w:sz="0" w:space="0" w:color="auto"/>
      </w:divBdr>
      <w:divsChild>
        <w:div w:id="426775882">
          <w:marLeft w:val="576"/>
          <w:marRight w:val="0"/>
          <w:marTop w:val="58"/>
          <w:marBottom w:val="0"/>
          <w:divBdr>
            <w:top w:val="none" w:sz="0" w:space="0" w:color="auto"/>
            <w:left w:val="none" w:sz="0" w:space="0" w:color="auto"/>
            <w:bottom w:val="none" w:sz="0" w:space="0" w:color="auto"/>
            <w:right w:val="none" w:sz="0" w:space="0" w:color="auto"/>
          </w:divBdr>
        </w:div>
      </w:divsChild>
    </w:div>
    <w:div w:id="1183519703">
      <w:bodyDiv w:val="1"/>
      <w:marLeft w:val="0"/>
      <w:marRight w:val="0"/>
      <w:marTop w:val="0"/>
      <w:marBottom w:val="0"/>
      <w:divBdr>
        <w:top w:val="none" w:sz="0" w:space="0" w:color="auto"/>
        <w:left w:val="none" w:sz="0" w:space="0" w:color="auto"/>
        <w:bottom w:val="none" w:sz="0" w:space="0" w:color="auto"/>
        <w:right w:val="none" w:sz="0" w:space="0" w:color="auto"/>
      </w:divBdr>
    </w:div>
    <w:div w:id="1233157311">
      <w:bodyDiv w:val="1"/>
      <w:marLeft w:val="0"/>
      <w:marRight w:val="0"/>
      <w:marTop w:val="0"/>
      <w:marBottom w:val="0"/>
      <w:divBdr>
        <w:top w:val="none" w:sz="0" w:space="0" w:color="auto"/>
        <w:left w:val="none" w:sz="0" w:space="0" w:color="auto"/>
        <w:bottom w:val="none" w:sz="0" w:space="0" w:color="auto"/>
        <w:right w:val="none" w:sz="0" w:space="0" w:color="auto"/>
      </w:divBdr>
    </w:div>
    <w:div w:id="1276905096">
      <w:bodyDiv w:val="1"/>
      <w:marLeft w:val="0"/>
      <w:marRight w:val="0"/>
      <w:marTop w:val="0"/>
      <w:marBottom w:val="0"/>
      <w:divBdr>
        <w:top w:val="none" w:sz="0" w:space="0" w:color="auto"/>
        <w:left w:val="none" w:sz="0" w:space="0" w:color="auto"/>
        <w:bottom w:val="none" w:sz="0" w:space="0" w:color="auto"/>
        <w:right w:val="none" w:sz="0" w:space="0" w:color="auto"/>
      </w:divBdr>
    </w:div>
    <w:div w:id="1302422578">
      <w:bodyDiv w:val="1"/>
      <w:marLeft w:val="0"/>
      <w:marRight w:val="0"/>
      <w:marTop w:val="0"/>
      <w:marBottom w:val="0"/>
      <w:divBdr>
        <w:top w:val="none" w:sz="0" w:space="0" w:color="auto"/>
        <w:left w:val="none" w:sz="0" w:space="0" w:color="auto"/>
        <w:bottom w:val="none" w:sz="0" w:space="0" w:color="auto"/>
        <w:right w:val="none" w:sz="0" w:space="0" w:color="auto"/>
      </w:divBdr>
    </w:div>
    <w:div w:id="1307583350">
      <w:bodyDiv w:val="1"/>
      <w:marLeft w:val="0"/>
      <w:marRight w:val="0"/>
      <w:marTop w:val="0"/>
      <w:marBottom w:val="0"/>
      <w:divBdr>
        <w:top w:val="none" w:sz="0" w:space="0" w:color="auto"/>
        <w:left w:val="none" w:sz="0" w:space="0" w:color="auto"/>
        <w:bottom w:val="none" w:sz="0" w:space="0" w:color="auto"/>
        <w:right w:val="none" w:sz="0" w:space="0" w:color="auto"/>
      </w:divBdr>
    </w:div>
    <w:div w:id="1407678922">
      <w:bodyDiv w:val="1"/>
      <w:marLeft w:val="0"/>
      <w:marRight w:val="0"/>
      <w:marTop w:val="0"/>
      <w:marBottom w:val="0"/>
      <w:divBdr>
        <w:top w:val="none" w:sz="0" w:space="0" w:color="auto"/>
        <w:left w:val="none" w:sz="0" w:space="0" w:color="auto"/>
        <w:bottom w:val="none" w:sz="0" w:space="0" w:color="auto"/>
        <w:right w:val="none" w:sz="0" w:space="0" w:color="auto"/>
      </w:divBdr>
    </w:div>
    <w:div w:id="1489713713">
      <w:bodyDiv w:val="1"/>
      <w:marLeft w:val="0"/>
      <w:marRight w:val="0"/>
      <w:marTop w:val="0"/>
      <w:marBottom w:val="0"/>
      <w:divBdr>
        <w:top w:val="none" w:sz="0" w:space="0" w:color="auto"/>
        <w:left w:val="none" w:sz="0" w:space="0" w:color="auto"/>
        <w:bottom w:val="none" w:sz="0" w:space="0" w:color="auto"/>
        <w:right w:val="none" w:sz="0" w:space="0" w:color="auto"/>
      </w:divBdr>
    </w:div>
    <w:div w:id="1498575885">
      <w:bodyDiv w:val="1"/>
      <w:marLeft w:val="0"/>
      <w:marRight w:val="0"/>
      <w:marTop w:val="0"/>
      <w:marBottom w:val="0"/>
      <w:divBdr>
        <w:top w:val="none" w:sz="0" w:space="0" w:color="auto"/>
        <w:left w:val="none" w:sz="0" w:space="0" w:color="auto"/>
        <w:bottom w:val="none" w:sz="0" w:space="0" w:color="auto"/>
        <w:right w:val="none" w:sz="0" w:space="0" w:color="auto"/>
      </w:divBdr>
    </w:div>
    <w:div w:id="1525316796">
      <w:bodyDiv w:val="1"/>
      <w:marLeft w:val="0"/>
      <w:marRight w:val="0"/>
      <w:marTop w:val="0"/>
      <w:marBottom w:val="0"/>
      <w:divBdr>
        <w:top w:val="none" w:sz="0" w:space="0" w:color="auto"/>
        <w:left w:val="none" w:sz="0" w:space="0" w:color="auto"/>
        <w:bottom w:val="none" w:sz="0" w:space="0" w:color="auto"/>
        <w:right w:val="none" w:sz="0" w:space="0" w:color="auto"/>
      </w:divBdr>
    </w:div>
    <w:div w:id="1534229665">
      <w:bodyDiv w:val="1"/>
      <w:marLeft w:val="0"/>
      <w:marRight w:val="0"/>
      <w:marTop w:val="0"/>
      <w:marBottom w:val="0"/>
      <w:divBdr>
        <w:top w:val="none" w:sz="0" w:space="0" w:color="auto"/>
        <w:left w:val="none" w:sz="0" w:space="0" w:color="auto"/>
        <w:bottom w:val="none" w:sz="0" w:space="0" w:color="auto"/>
        <w:right w:val="none" w:sz="0" w:space="0" w:color="auto"/>
      </w:divBdr>
    </w:div>
    <w:div w:id="1626157117">
      <w:bodyDiv w:val="1"/>
      <w:marLeft w:val="0"/>
      <w:marRight w:val="0"/>
      <w:marTop w:val="0"/>
      <w:marBottom w:val="0"/>
      <w:divBdr>
        <w:top w:val="none" w:sz="0" w:space="0" w:color="auto"/>
        <w:left w:val="none" w:sz="0" w:space="0" w:color="auto"/>
        <w:bottom w:val="none" w:sz="0" w:space="0" w:color="auto"/>
        <w:right w:val="none" w:sz="0" w:space="0" w:color="auto"/>
      </w:divBdr>
      <w:divsChild>
        <w:div w:id="122046241">
          <w:marLeft w:val="0"/>
          <w:marRight w:val="0"/>
          <w:marTop w:val="0"/>
          <w:marBottom w:val="0"/>
          <w:divBdr>
            <w:top w:val="none" w:sz="0" w:space="0" w:color="CCCCCC"/>
            <w:left w:val="none" w:sz="0" w:space="0" w:color="CCCCCC"/>
            <w:bottom w:val="none" w:sz="0" w:space="0" w:color="CCCCCC"/>
            <w:right w:val="none" w:sz="0" w:space="0" w:color="CCCCCC"/>
          </w:divBdr>
          <w:divsChild>
            <w:div w:id="1160538893">
              <w:marLeft w:val="0"/>
              <w:marRight w:val="0"/>
              <w:marTop w:val="0"/>
              <w:marBottom w:val="0"/>
              <w:divBdr>
                <w:top w:val="none" w:sz="0" w:space="0" w:color="CCCCCC"/>
                <w:left w:val="none" w:sz="0" w:space="0" w:color="CCCCCC"/>
                <w:bottom w:val="none" w:sz="0" w:space="0" w:color="CCCCCC"/>
                <w:right w:val="none" w:sz="0" w:space="0" w:color="CCCCCC"/>
              </w:divBdr>
              <w:divsChild>
                <w:div w:id="782532335">
                  <w:marLeft w:val="0"/>
                  <w:marRight w:val="0"/>
                  <w:marTop w:val="0"/>
                  <w:marBottom w:val="0"/>
                  <w:divBdr>
                    <w:top w:val="none" w:sz="0" w:space="0" w:color="CCCCCC"/>
                    <w:left w:val="none" w:sz="0" w:space="0" w:color="CCCCCC"/>
                    <w:bottom w:val="none" w:sz="0" w:space="0" w:color="CCCCCC"/>
                    <w:right w:val="none" w:sz="0" w:space="0" w:color="CCCCCC"/>
                  </w:divBdr>
                  <w:divsChild>
                    <w:div w:id="2080789407">
                      <w:marLeft w:val="0"/>
                      <w:marRight w:val="0"/>
                      <w:marTop w:val="0"/>
                      <w:marBottom w:val="0"/>
                      <w:divBdr>
                        <w:top w:val="none" w:sz="0" w:space="0" w:color="CCCCCC"/>
                        <w:left w:val="none" w:sz="0" w:space="0" w:color="CCCCCC"/>
                        <w:bottom w:val="none" w:sz="0" w:space="0" w:color="CCCCCC"/>
                        <w:right w:val="none" w:sz="0" w:space="0" w:color="CCCCCC"/>
                      </w:divBdr>
                      <w:divsChild>
                        <w:div w:id="1838303637">
                          <w:marLeft w:val="0"/>
                          <w:marRight w:val="0"/>
                          <w:marTop w:val="0"/>
                          <w:marBottom w:val="0"/>
                          <w:divBdr>
                            <w:top w:val="none" w:sz="0" w:space="0" w:color="auto"/>
                            <w:left w:val="none" w:sz="0" w:space="0" w:color="auto"/>
                            <w:bottom w:val="none" w:sz="0" w:space="0" w:color="auto"/>
                            <w:right w:val="none" w:sz="0" w:space="0" w:color="auto"/>
                          </w:divBdr>
                          <w:divsChild>
                            <w:div w:id="1262955235">
                              <w:marLeft w:val="0"/>
                              <w:marRight w:val="0"/>
                              <w:marTop w:val="0"/>
                              <w:marBottom w:val="0"/>
                              <w:divBdr>
                                <w:top w:val="none" w:sz="0" w:space="0" w:color="auto"/>
                                <w:left w:val="none" w:sz="0" w:space="0" w:color="auto"/>
                                <w:bottom w:val="none" w:sz="0" w:space="0" w:color="auto"/>
                                <w:right w:val="none" w:sz="0" w:space="0" w:color="auto"/>
                              </w:divBdr>
                              <w:divsChild>
                                <w:div w:id="1114326340">
                                  <w:marLeft w:val="0"/>
                                  <w:marRight w:val="0"/>
                                  <w:marTop w:val="0"/>
                                  <w:marBottom w:val="0"/>
                                  <w:divBdr>
                                    <w:top w:val="none" w:sz="0" w:space="0" w:color="CCCCCC"/>
                                    <w:left w:val="none" w:sz="0" w:space="0" w:color="CCCCCC"/>
                                    <w:bottom w:val="none" w:sz="0" w:space="0" w:color="CCCCCC"/>
                                    <w:right w:val="none" w:sz="0" w:space="0" w:color="CCCCCC"/>
                                  </w:divBdr>
                                  <w:divsChild>
                                    <w:div w:id="543759821">
                                      <w:marLeft w:val="0"/>
                                      <w:marRight w:val="0"/>
                                      <w:marTop w:val="0"/>
                                      <w:marBottom w:val="0"/>
                                      <w:divBdr>
                                        <w:top w:val="none" w:sz="0" w:space="0" w:color="CCCCCC"/>
                                        <w:left w:val="none" w:sz="0" w:space="0" w:color="CCCCCC"/>
                                        <w:bottom w:val="none" w:sz="0" w:space="0" w:color="CCCCCC"/>
                                        <w:right w:val="none" w:sz="0" w:space="0" w:color="CCCCCC"/>
                                      </w:divBdr>
                                      <w:divsChild>
                                        <w:div w:id="1986623477">
                                          <w:marLeft w:val="0"/>
                                          <w:marRight w:val="0"/>
                                          <w:marTop w:val="0"/>
                                          <w:marBottom w:val="0"/>
                                          <w:divBdr>
                                            <w:top w:val="none" w:sz="0" w:space="0" w:color="auto"/>
                                            <w:left w:val="none" w:sz="0" w:space="0" w:color="auto"/>
                                            <w:bottom w:val="none" w:sz="0" w:space="0" w:color="auto"/>
                                            <w:right w:val="none" w:sz="0" w:space="0" w:color="auto"/>
                                          </w:divBdr>
                                          <w:divsChild>
                                            <w:div w:id="924148289">
                                              <w:marLeft w:val="0"/>
                                              <w:marRight w:val="0"/>
                                              <w:marTop w:val="0"/>
                                              <w:marBottom w:val="0"/>
                                              <w:divBdr>
                                                <w:top w:val="none" w:sz="0" w:space="0" w:color="auto"/>
                                                <w:left w:val="none" w:sz="0" w:space="0" w:color="auto"/>
                                                <w:bottom w:val="none" w:sz="0" w:space="0" w:color="auto"/>
                                                <w:right w:val="none" w:sz="0" w:space="0" w:color="auto"/>
                                              </w:divBdr>
                                              <w:divsChild>
                                                <w:div w:id="901215785">
                                                  <w:marLeft w:val="0"/>
                                                  <w:marRight w:val="0"/>
                                                  <w:marTop w:val="0"/>
                                                  <w:marBottom w:val="0"/>
                                                  <w:divBdr>
                                                    <w:top w:val="none" w:sz="0" w:space="0" w:color="auto"/>
                                                    <w:left w:val="none" w:sz="0" w:space="0" w:color="auto"/>
                                                    <w:bottom w:val="none" w:sz="0" w:space="0" w:color="auto"/>
                                                    <w:right w:val="none" w:sz="0" w:space="0" w:color="auto"/>
                                                  </w:divBdr>
                                                  <w:divsChild>
                                                    <w:div w:id="104217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0331220">
      <w:bodyDiv w:val="1"/>
      <w:marLeft w:val="0"/>
      <w:marRight w:val="0"/>
      <w:marTop w:val="0"/>
      <w:marBottom w:val="0"/>
      <w:divBdr>
        <w:top w:val="none" w:sz="0" w:space="0" w:color="auto"/>
        <w:left w:val="none" w:sz="0" w:space="0" w:color="auto"/>
        <w:bottom w:val="none" w:sz="0" w:space="0" w:color="auto"/>
        <w:right w:val="none" w:sz="0" w:space="0" w:color="auto"/>
      </w:divBdr>
    </w:div>
    <w:div w:id="1658461857">
      <w:bodyDiv w:val="1"/>
      <w:marLeft w:val="0"/>
      <w:marRight w:val="0"/>
      <w:marTop w:val="0"/>
      <w:marBottom w:val="0"/>
      <w:divBdr>
        <w:top w:val="none" w:sz="0" w:space="0" w:color="auto"/>
        <w:left w:val="none" w:sz="0" w:space="0" w:color="auto"/>
        <w:bottom w:val="none" w:sz="0" w:space="0" w:color="auto"/>
        <w:right w:val="none" w:sz="0" w:space="0" w:color="auto"/>
      </w:divBdr>
    </w:div>
    <w:div w:id="1665088934">
      <w:bodyDiv w:val="1"/>
      <w:marLeft w:val="0"/>
      <w:marRight w:val="0"/>
      <w:marTop w:val="0"/>
      <w:marBottom w:val="0"/>
      <w:divBdr>
        <w:top w:val="none" w:sz="0" w:space="0" w:color="auto"/>
        <w:left w:val="none" w:sz="0" w:space="0" w:color="auto"/>
        <w:bottom w:val="none" w:sz="0" w:space="0" w:color="auto"/>
        <w:right w:val="none" w:sz="0" w:space="0" w:color="auto"/>
      </w:divBdr>
    </w:div>
    <w:div w:id="1699894776">
      <w:bodyDiv w:val="1"/>
      <w:marLeft w:val="0"/>
      <w:marRight w:val="0"/>
      <w:marTop w:val="0"/>
      <w:marBottom w:val="0"/>
      <w:divBdr>
        <w:top w:val="none" w:sz="0" w:space="0" w:color="auto"/>
        <w:left w:val="none" w:sz="0" w:space="0" w:color="auto"/>
        <w:bottom w:val="none" w:sz="0" w:space="0" w:color="auto"/>
        <w:right w:val="none" w:sz="0" w:space="0" w:color="auto"/>
      </w:divBdr>
    </w:div>
    <w:div w:id="1727560752">
      <w:bodyDiv w:val="1"/>
      <w:marLeft w:val="0"/>
      <w:marRight w:val="0"/>
      <w:marTop w:val="0"/>
      <w:marBottom w:val="0"/>
      <w:divBdr>
        <w:top w:val="none" w:sz="0" w:space="0" w:color="auto"/>
        <w:left w:val="none" w:sz="0" w:space="0" w:color="auto"/>
        <w:bottom w:val="none" w:sz="0" w:space="0" w:color="auto"/>
        <w:right w:val="none" w:sz="0" w:space="0" w:color="auto"/>
      </w:divBdr>
    </w:div>
    <w:div w:id="1792821375">
      <w:bodyDiv w:val="1"/>
      <w:marLeft w:val="0"/>
      <w:marRight w:val="0"/>
      <w:marTop w:val="0"/>
      <w:marBottom w:val="0"/>
      <w:divBdr>
        <w:top w:val="none" w:sz="0" w:space="0" w:color="auto"/>
        <w:left w:val="none" w:sz="0" w:space="0" w:color="auto"/>
        <w:bottom w:val="none" w:sz="0" w:space="0" w:color="auto"/>
        <w:right w:val="none" w:sz="0" w:space="0" w:color="auto"/>
      </w:divBdr>
    </w:div>
    <w:div w:id="1818918554">
      <w:bodyDiv w:val="1"/>
      <w:marLeft w:val="0"/>
      <w:marRight w:val="0"/>
      <w:marTop w:val="0"/>
      <w:marBottom w:val="0"/>
      <w:divBdr>
        <w:top w:val="none" w:sz="0" w:space="0" w:color="auto"/>
        <w:left w:val="none" w:sz="0" w:space="0" w:color="auto"/>
        <w:bottom w:val="none" w:sz="0" w:space="0" w:color="auto"/>
        <w:right w:val="none" w:sz="0" w:space="0" w:color="auto"/>
      </w:divBdr>
      <w:divsChild>
        <w:div w:id="851147457">
          <w:marLeft w:val="0"/>
          <w:marRight w:val="0"/>
          <w:marTop w:val="0"/>
          <w:marBottom w:val="0"/>
          <w:divBdr>
            <w:top w:val="none" w:sz="0" w:space="0" w:color="CCCCCC"/>
            <w:left w:val="none" w:sz="0" w:space="0" w:color="CCCCCC"/>
            <w:bottom w:val="none" w:sz="0" w:space="0" w:color="CCCCCC"/>
            <w:right w:val="none" w:sz="0" w:space="0" w:color="CCCCCC"/>
          </w:divBdr>
          <w:divsChild>
            <w:div w:id="251937321">
              <w:marLeft w:val="0"/>
              <w:marRight w:val="0"/>
              <w:marTop w:val="0"/>
              <w:marBottom w:val="0"/>
              <w:divBdr>
                <w:top w:val="none" w:sz="0" w:space="0" w:color="CCCCCC"/>
                <w:left w:val="none" w:sz="0" w:space="0" w:color="CCCCCC"/>
                <w:bottom w:val="none" w:sz="0" w:space="0" w:color="CCCCCC"/>
                <w:right w:val="none" w:sz="0" w:space="0" w:color="CCCCCC"/>
              </w:divBdr>
              <w:divsChild>
                <w:div w:id="184950076">
                  <w:marLeft w:val="0"/>
                  <w:marRight w:val="0"/>
                  <w:marTop w:val="0"/>
                  <w:marBottom w:val="0"/>
                  <w:divBdr>
                    <w:top w:val="none" w:sz="0" w:space="0" w:color="CCCCCC"/>
                    <w:left w:val="none" w:sz="0" w:space="0" w:color="CCCCCC"/>
                    <w:bottom w:val="none" w:sz="0" w:space="0" w:color="CCCCCC"/>
                    <w:right w:val="none" w:sz="0" w:space="0" w:color="CCCCCC"/>
                  </w:divBdr>
                  <w:divsChild>
                    <w:div w:id="757602222">
                      <w:marLeft w:val="0"/>
                      <w:marRight w:val="0"/>
                      <w:marTop w:val="0"/>
                      <w:marBottom w:val="0"/>
                      <w:divBdr>
                        <w:top w:val="none" w:sz="0" w:space="0" w:color="CCCCCC"/>
                        <w:left w:val="none" w:sz="0" w:space="0" w:color="CCCCCC"/>
                        <w:bottom w:val="none" w:sz="0" w:space="0" w:color="CCCCCC"/>
                        <w:right w:val="none" w:sz="0" w:space="0" w:color="CCCCCC"/>
                      </w:divBdr>
                      <w:divsChild>
                        <w:div w:id="720786893">
                          <w:marLeft w:val="0"/>
                          <w:marRight w:val="0"/>
                          <w:marTop w:val="0"/>
                          <w:marBottom w:val="0"/>
                          <w:divBdr>
                            <w:top w:val="none" w:sz="0" w:space="0" w:color="auto"/>
                            <w:left w:val="none" w:sz="0" w:space="0" w:color="auto"/>
                            <w:bottom w:val="none" w:sz="0" w:space="0" w:color="auto"/>
                            <w:right w:val="none" w:sz="0" w:space="0" w:color="auto"/>
                          </w:divBdr>
                          <w:divsChild>
                            <w:div w:id="1506749234">
                              <w:marLeft w:val="0"/>
                              <w:marRight w:val="0"/>
                              <w:marTop w:val="0"/>
                              <w:marBottom w:val="0"/>
                              <w:divBdr>
                                <w:top w:val="none" w:sz="0" w:space="0" w:color="auto"/>
                                <w:left w:val="none" w:sz="0" w:space="0" w:color="auto"/>
                                <w:bottom w:val="none" w:sz="0" w:space="0" w:color="auto"/>
                                <w:right w:val="none" w:sz="0" w:space="0" w:color="auto"/>
                              </w:divBdr>
                              <w:divsChild>
                                <w:div w:id="1119375761">
                                  <w:marLeft w:val="0"/>
                                  <w:marRight w:val="0"/>
                                  <w:marTop w:val="0"/>
                                  <w:marBottom w:val="0"/>
                                  <w:divBdr>
                                    <w:top w:val="none" w:sz="0" w:space="0" w:color="CCCCCC"/>
                                    <w:left w:val="none" w:sz="0" w:space="0" w:color="CCCCCC"/>
                                    <w:bottom w:val="none" w:sz="0" w:space="0" w:color="CCCCCC"/>
                                    <w:right w:val="none" w:sz="0" w:space="0" w:color="CCCCCC"/>
                                  </w:divBdr>
                                  <w:divsChild>
                                    <w:div w:id="703218074">
                                      <w:marLeft w:val="0"/>
                                      <w:marRight w:val="0"/>
                                      <w:marTop w:val="0"/>
                                      <w:marBottom w:val="0"/>
                                      <w:divBdr>
                                        <w:top w:val="none" w:sz="0" w:space="0" w:color="CCCCCC"/>
                                        <w:left w:val="none" w:sz="0" w:space="0" w:color="CCCCCC"/>
                                        <w:bottom w:val="none" w:sz="0" w:space="0" w:color="CCCCCC"/>
                                        <w:right w:val="none" w:sz="0" w:space="0" w:color="CCCCCC"/>
                                      </w:divBdr>
                                      <w:divsChild>
                                        <w:div w:id="968784675">
                                          <w:marLeft w:val="0"/>
                                          <w:marRight w:val="0"/>
                                          <w:marTop w:val="0"/>
                                          <w:marBottom w:val="0"/>
                                          <w:divBdr>
                                            <w:top w:val="none" w:sz="0" w:space="0" w:color="auto"/>
                                            <w:left w:val="none" w:sz="0" w:space="0" w:color="auto"/>
                                            <w:bottom w:val="none" w:sz="0" w:space="0" w:color="auto"/>
                                            <w:right w:val="none" w:sz="0" w:space="0" w:color="auto"/>
                                          </w:divBdr>
                                          <w:divsChild>
                                            <w:div w:id="2091347503">
                                              <w:marLeft w:val="0"/>
                                              <w:marRight w:val="0"/>
                                              <w:marTop w:val="0"/>
                                              <w:marBottom w:val="0"/>
                                              <w:divBdr>
                                                <w:top w:val="none" w:sz="0" w:space="0" w:color="auto"/>
                                                <w:left w:val="none" w:sz="0" w:space="0" w:color="auto"/>
                                                <w:bottom w:val="none" w:sz="0" w:space="0" w:color="auto"/>
                                                <w:right w:val="none" w:sz="0" w:space="0" w:color="auto"/>
                                              </w:divBdr>
                                              <w:divsChild>
                                                <w:div w:id="377822470">
                                                  <w:marLeft w:val="0"/>
                                                  <w:marRight w:val="0"/>
                                                  <w:marTop w:val="0"/>
                                                  <w:marBottom w:val="0"/>
                                                  <w:divBdr>
                                                    <w:top w:val="none" w:sz="0" w:space="0" w:color="auto"/>
                                                    <w:left w:val="none" w:sz="0" w:space="0" w:color="auto"/>
                                                    <w:bottom w:val="none" w:sz="0" w:space="0" w:color="auto"/>
                                                    <w:right w:val="none" w:sz="0" w:space="0" w:color="auto"/>
                                                  </w:divBdr>
                                                  <w:divsChild>
                                                    <w:div w:id="130331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5464799">
      <w:bodyDiv w:val="1"/>
      <w:marLeft w:val="0"/>
      <w:marRight w:val="0"/>
      <w:marTop w:val="0"/>
      <w:marBottom w:val="0"/>
      <w:divBdr>
        <w:top w:val="none" w:sz="0" w:space="0" w:color="auto"/>
        <w:left w:val="none" w:sz="0" w:space="0" w:color="auto"/>
        <w:bottom w:val="none" w:sz="0" w:space="0" w:color="auto"/>
        <w:right w:val="none" w:sz="0" w:space="0" w:color="auto"/>
      </w:divBdr>
    </w:div>
    <w:div w:id="1880588113">
      <w:bodyDiv w:val="1"/>
      <w:marLeft w:val="0"/>
      <w:marRight w:val="0"/>
      <w:marTop w:val="0"/>
      <w:marBottom w:val="0"/>
      <w:divBdr>
        <w:top w:val="none" w:sz="0" w:space="0" w:color="auto"/>
        <w:left w:val="none" w:sz="0" w:space="0" w:color="auto"/>
        <w:bottom w:val="none" w:sz="0" w:space="0" w:color="auto"/>
        <w:right w:val="none" w:sz="0" w:space="0" w:color="auto"/>
      </w:divBdr>
    </w:div>
    <w:div w:id="1903758484">
      <w:bodyDiv w:val="1"/>
      <w:marLeft w:val="0"/>
      <w:marRight w:val="0"/>
      <w:marTop w:val="0"/>
      <w:marBottom w:val="0"/>
      <w:divBdr>
        <w:top w:val="none" w:sz="0" w:space="0" w:color="auto"/>
        <w:left w:val="none" w:sz="0" w:space="0" w:color="auto"/>
        <w:bottom w:val="none" w:sz="0" w:space="0" w:color="auto"/>
        <w:right w:val="none" w:sz="0" w:space="0" w:color="auto"/>
      </w:divBdr>
    </w:div>
    <w:div w:id="1960602848">
      <w:bodyDiv w:val="1"/>
      <w:marLeft w:val="0"/>
      <w:marRight w:val="0"/>
      <w:marTop w:val="0"/>
      <w:marBottom w:val="0"/>
      <w:divBdr>
        <w:top w:val="none" w:sz="0" w:space="0" w:color="auto"/>
        <w:left w:val="none" w:sz="0" w:space="0" w:color="auto"/>
        <w:bottom w:val="none" w:sz="0" w:space="0" w:color="auto"/>
        <w:right w:val="none" w:sz="0" w:space="0" w:color="auto"/>
      </w:divBdr>
    </w:div>
    <w:div w:id="1967655845">
      <w:bodyDiv w:val="1"/>
      <w:marLeft w:val="0"/>
      <w:marRight w:val="0"/>
      <w:marTop w:val="0"/>
      <w:marBottom w:val="0"/>
      <w:divBdr>
        <w:top w:val="none" w:sz="0" w:space="0" w:color="auto"/>
        <w:left w:val="none" w:sz="0" w:space="0" w:color="auto"/>
        <w:bottom w:val="none" w:sz="0" w:space="0" w:color="auto"/>
        <w:right w:val="none" w:sz="0" w:space="0" w:color="auto"/>
      </w:divBdr>
    </w:div>
    <w:div w:id="2005474789">
      <w:bodyDiv w:val="1"/>
      <w:marLeft w:val="0"/>
      <w:marRight w:val="0"/>
      <w:marTop w:val="0"/>
      <w:marBottom w:val="0"/>
      <w:divBdr>
        <w:top w:val="none" w:sz="0" w:space="0" w:color="auto"/>
        <w:left w:val="none" w:sz="0" w:space="0" w:color="auto"/>
        <w:bottom w:val="none" w:sz="0" w:space="0" w:color="auto"/>
        <w:right w:val="none" w:sz="0" w:space="0" w:color="auto"/>
      </w:divBdr>
    </w:div>
    <w:div w:id="2008098187">
      <w:bodyDiv w:val="1"/>
      <w:marLeft w:val="0"/>
      <w:marRight w:val="0"/>
      <w:marTop w:val="0"/>
      <w:marBottom w:val="0"/>
      <w:divBdr>
        <w:top w:val="none" w:sz="0" w:space="0" w:color="auto"/>
        <w:left w:val="none" w:sz="0" w:space="0" w:color="auto"/>
        <w:bottom w:val="none" w:sz="0" w:space="0" w:color="auto"/>
        <w:right w:val="none" w:sz="0" w:space="0" w:color="auto"/>
      </w:divBdr>
      <w:divsChild>
        <w:div w:id="451478101">
          <w:marLeft w:val="0"/>
          <w:marRight w:val="0"/>
          <w:marTop w:val="0"/>
          <w:marBottom w:val="0"/>
          <w:divBdr>
            <w:top w:val="none" w:sz="0" w:space="0" w:color="auto"/>
            <w:left w:val="none" w:sz="0" w:space="0" w:color="auto"/>
            <w:bottom w:val="none" w:sz="0" w:space="0" w:color="auto"/>
            <w:right w:val="none" w:sz="0" w:space="0" w:color="auto"/>
          </w:divBdr>
          <w:divsChild>
            <w:div w:id="703942128">
              <w:marLeft w:val="0"/>
              <w:marRight w:val="0"/>
              <w:marTop w:val="0"/>
              <w:marBottom w:val="0"/>
              <w:divBdr>
                <w:top w:val="none" w:sz="0" w:space="0" w:color="auto"/>
                <w:left w:val="none" w:sz="0" w:space="0" w:color="auto"/>
                <w:bottom w:val="none" w:sz="0" w:space="0" w:color="auto"/>
                <w:right w:val="none" w:sz="0" w:space="0" w:color="auto"/>
              </w:divBdr>
              <w:divsChild>
                <w:div w:id="853424063">
                  <w:marLeft w:val="0"/>
                  <w:marRight w:val="0"/>
                  <w:marTop w:val="120"/>
                  <w:marBottom w:val="0"/>
                  <w:divBdr>
                    <w:top w:val="none" w:sz="0" w:space="0" w:color="auto"/>
                    <w:left w:val="none" w:sz="0" w:space="0" w:color="auto"/>
                    <w:bottom w:val="none" w:sz="0" w:space="0" w:color="auto"/>
                    <w:right w:val="none" w:sz="0" w:space="0" w:color="auto"/>
                  </w:divBdr>
                </w:div>
                <w:div w:id="110102994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12372654">
      <w:bodyDiv w:val="1"/>
      <w:marLeft w:val="0"/>
      <w:marRight w:val="0"/>
      <w:marTop w:val="0"/>
      <w:marBottom w:val="0"/>
      <w:divBdr>
        <w:top w:val="none" w:sz="0" w:space="0" w:color="auto"/>
        <w:left w:val="none" w:sz="0" w:space="0" w:color="auto"/>
        <w:bottom w:val="none" w:sz="0" w:space="0" w:color="auto"/>
        <w:right w:val="none" w:sz="0" w:space="0" w:color="auto"/>
      </w:divBdr>
      <w:divsChild>
        <w:div w:id="167062928">
          <w:marLeft w:val="0"/>
          <w:marRight w:val="0"/>
          <w:marTop w:val="0"/>
          <w:marBottom w:val="0"/>
          <w:divBdr>
            <w:top w:val="none" w:sz="0" w:space="0" w:color="CCCCCC"/>
            <w:left w:val="none" w:sz="0" w:space="0" w:color="CCCCCC"/>
            <w:bottom w:val="none" w:sz="0" w:space="0" w:color="CCCCCC"/>
            <w:right w:val="none" w:sz="0" w:space="0" w:color="CCCCCC"/>
          </w:divBdr>
          <w:divsChild>
            <w:div w:id="1880773264">
              <w:marLeft w:val="0"/>
              <w:marRight w:val="0"/>
              <w:marTop w:val="0"/>
              <w:marBottom w:val="0"/>
              <w:divBdr>
                <w:top w:val="none" w:sz="0" w:space="0" w:color="CCCCCC"/>
                <w:left w:val="none" w:sz="0" w:space="0" w:color="CCCCCC"/>
                <w:bottom w:val="none" w:sz="0" w:space="0" w:color="CCCCCC"/>
                <w:right w:val="none" w:sz="0" w:space="0" w:color="CCCCCC"/>
              </w:divBdr>
              <w:divsChild>
                <w:div w:id="2122911845">
                  <w:marLeft w:val="0"/>
                  <w:marRight w:val="0"/>
                  <w:marTop w:val="0"/>
                  <w:marBottom w:val="0"/>
                  <w:divBdr>
                    <w:top w:val="none" w:sz="0" w:space="0" w:color="CCCCCC"/>
                    <w:left w:val="none" w:sz="0" w:space="0" w:color="CCCCCC"/>
                    <w:bottom w:val="none" w:sz="0" w:space="0" w:color="CCCCCC"/>
                    <w:right w:val="none" w:sz="0" w:space="0" w:color="CCCCCC"/>
                  </w:divBdr>
                  <w:divsChild>
                    <w:div w:id="1122921546">
                      <w:marLeft w:val="0"/>
                      <w:marRight w:val="0"/>
                      <w:marTop w:val="0"/>
                      <w:marBottom w:val="0"/>
                      <w:divBdr>
                        <w:top w:val="none" w:sz="0" w:space="0" w:color="CCCCCC"/>
                        <w:left w:val="none" w:sz="0" w:space="0" w:color="CCCCCC"/>
                        <w:bottom w:val="none" w:sz="0" w:space="0" w:color="CCCCCC"/>
                        <w:right w:val="none" w:sz="0" w:space="0" w:color="CCCCCC"/>
                      </w:divBdr>
                      <w:divsChild>
                        <w:div w:id="375466592">
                          <w:marLeft w:val="0"/>
                          <w:marRight w:val="0"/>
                          <w:marTop w:val="0"/>
                          <w:marBottom w:val="0"/>
                          <w:divBdr>
                            <w:top w:val="none" w:sz="0" w:space="0" w:color="auto"/>
                            <w:left w:val="none" w:sz="0" w:space="0" w:color="auto"/>
                            <w:bottom w:val="none" w:sz="0" w:space="0" w:color="auto"/>
                            <w:right w:val="none" w:sz="0" w:space="0" w:color="auto"/>
                          </w:divBdr>
                          <w:divsChild>
                            <w:div w:id="696807759">
                              <w:marLeft w:val="0"/>
                              <w:marRight w:val="0"/>
                              <w:marTop w:val="0"/>
                              <w:marBottom w:val="0"/>
                              <w:divBdr>
                                <w:top w:val="none" w:sz="0" w:space="0" w:color="auto"/>
                                <w:left w:val="none" w:sz="0" w:space="0" w:color="auto"/>
                                <w:bottom w:val="none" w:sz="0" w:space="0" w:color="auto"/>
                                <w:right w:val="none" w:sz="0" w:space="0" w:color="auto"/>
                              </w:divBdr>
                              <w:divsChild>
                                <w:div w:id="973557650">
                                  <w:marLeft w:val="0"/>
                                  <w:marRight w:val="0"/>
                                  <w:marTop w:val="0"/>
                                  <w:marBottom w:val="0"/>
                                  <w:divBdr>
                                    <w:top w:val="none" w:sz="0" w:space="0" w:color="CCCCCC"/>
                                    <w:left w:val="none" w:sz="0" w:space="0" w:color="CCCCCC"/>
                                    <w:bottom w:val="none" w:sz="0" w:space="0" w:color="CCCCCC"/>
                                    <w:right w:val="none" w:sz="0" w:space="0" w:color="CCCCCC"/>
                                  </w:divBdr>
                                  <w:divsChild>
                                    <w:div w:id="537550102">
                                      <w:marLeft w:val="0"/>
                                      <w:marRight w:val="0"/>
                                      <w:marTop w:val="0"/>
                                      <w:marBottom w:val="0"/>
                                      <w:divBdr>
                                        <w:top w:val="none" w:sz="0" w:space="0" w:color="CCCCCC"/>
                                        <w:left w:val="none" w:sz="0" w:space="0" w:color="CCCCCC"/>
                                        <w:bottom w:val="none" w:sz="0" w:space="0" w:color="CCCCCC"/>
                                        <w:right w:val="none" w:sz="0" w:space="0" w:color="CCCCCC"/>
                                      </w:divBdr>
                                      <w:divsChild>
                                        <w:div w:id="606081072">
                                          <w:marLeft w:val="0"/>
                                          <w:marRight w:val="0"/>
                                          <w:marTop w:val="0"/>
                                          <w:marBottom w:val="0"/>
                                          <w:divBdr>
                                            <w:top w:val="none" w:sz="0" w:space="0" w:color="auto"/>
                                            <w:left w:val="none" w:sz="0" w:space="0" w:color="auto"/>
                                            <w:bottom w:val="none" w:sz="0" w:space="0" w:color="auto"/>
                                            <w:right w:val="none" w:sz="0" w:space="0" w:color="auto"/>
                                          </w:divBdr>
                                          <w:divsChild>
                                            <w:div w:id="1621916752">
                                              <w:marLeft w:val="0"/>
                                              <w:marRight w:val="0"/>
                                              <w:marTop w:val="0"/>
                                              <w:marBottom w:val="0"/>
                                              <w:divBdr>
                                                <w:top w:val="none" w:sz="0" w:space="0" w:color="auto"/>
                                                <w:left w:val="none" w:sz="0" w:space="0" w:color="auto"/>
                                                <w:bottom w:val="none" w:sz="0" w:space="0" w:color="auto"/>
                                                <w:right w:val="none" w:sz="0" w:space="0" w:color="auto"/>
                                              </w:divBdr>
                                              <w:divsChild>
                                                <w:div w:id="773938438">
                                                  <w:marLeft w:val="0"/>
                                                  <w:marRight w:val="0"/>
                                                  <w:marTop w:val="0"/>
                                                  <w:marBottom w:val="0"/>
                                                  <w:divBdr>
                                                    <w:top w:val="none" w:sz="0" w:space="0" w:color="auto"/>
                                                    <w:left w:val="none" w:sz="0" w:space="0" w:color="auto"/>
                                                    <w:bottom w:val="none" w:sz="0" w:space="0" w:color="auto"/>
                                                    <w:right w:val="none" w:sz="0" w:space="0" w:color="auto"/>
                                                  </w:divBdr>
                                                  <w:divsChild>
                                                    <w:div w:id="2834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13944684">
      <w:bodyDiv w:val="1"/>
      <w:marLeft w:val="0"/>
      <w:marRight w:val="0"/>
      <w:marTop w:val="0"/>
      <w:marBottom w:val="0"/>
      <w:divBdr>
        <w:top w:val="none" w:sz="0" w:space="0" w:color="auto"/>
        <w:left w:val="none" w:sz="0" w:space="0" w:color="auto"/>
        <w:bottom w:val="none" w:sz="0" w:space="0" w:color="auto"/>
        <w:right w:val="none" w:sz="0" w:space="0" w:color="auto"/>
      </w:divBdr>
    </w:div>
    <w:div w:id="2021465361">
      <w:bodyDiv w:val="1"/>
      <w:marLeft w:val="0"/>
      <w:marRight w:val="0"/>
      <w:marTop w:val="0"/>
      <w:marBottom w:val="0"/>
      <w:divBdr>
        <w:top w:val="none" w:sz="0" w:space="0" w:color="auto"/>
        <w:left w:val="none" w:sz="0" w:space="0" w:color="auto"/>
        <w:bottom w:val="none" w:sz="0" w:space="0" w:color="auto"/>
        <w:right w:val="none" w:sz="0" w:space="0" w:color="auto"/>
      </w:divBdr>
    </w:div>
    <w:div w:id="2028825760">
      <w:bodyDiv w:val="1"/>
      <w:marLeft w:val="0"/>
      <w:marRight w:val="0"/>
      <w:marTop w:val="0"/>
      <w:marBottom w:val="0"/>
      <w:divBdr>
        <w:top w:val="none" w:sz="0" w:space="0" w:color="auto"/>
        <w:left w:val="none" w:sz="0" w:space="0" w:color="auto"/>
        <w:bottom w:val="none" w:sz="0" w:space="0" w:color="auto"/>
        <w:right w:val="none" w:sz="0" w:space="0" w:color="auto"/>
      </w:divBdr>
    </w:div>
    <w:div w:id="2074425721">
      <w:bodyDiv w:val="1"/>
      <w:marLeft w:val="0"/>
      <w:marRight w:val="0"/>
      <w:marTop w:val="0"/>
      <w:marBottom w:val="0"/>
      <w:divBdr>
        <w:top w:val="none" w:sz="0" w:space="0" w:color="auto"/>
        <w:left w:val="none" w:sz="0" w:space="0" w:color="auto"/>
        <w:bottom w:val="none" w:sz="0" w:space="0" w:color="auto"/>
        <w:right w:val="none" w:sz="0" w:space="0" w:color="auto"/>
      </w:divBdr>
    </w:div>
    <w:div w:id="207985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5.xml"/><Relationship Id="rId21" Type="http://schemas.openxmlformats.org/officeDocument/2006/relationships/control" Target="activeX/activeX2.xml"/><Relationship Id="rId42" Type="http://schemas.openxmlformats.org/officeDocument/2006/relationships/control" Target="activeX/activeX18.xml"/><Relationship Id="rId47" Type="http://schemas.openxmlformats.org/officeDocument/2006/relationships/control" Target="activeX/activeX21.xml"/><Relationship Id="rId63" Type="http://schemas.openxmlformats.org/officeDocument/2006/relationships/header" Target="header10.xml"/><Relationship Id="rId68" Type="http://schemas.openxmlformats.org/officeDocument/2006/relationships/hyperlink" Target="consultantplus://offline/ref=D1E5E58F921F6C5A290F86D3C00F7397B10C640B4E0E6906639E5D1C9FE0CACA0D3131D4C0247239CAAB4318A6D76CF87C24AC736C2ACEE8Q7j6G" TargetMode="External"/><Relationship Id="rId84" Type="http://schemas.openxmlformats.org/officeDocument/2006/relationships/hyperlink" Target="consultantplus://offline/ref=46B42DCB73CF39E77D092A12686FF9B10F405288003546AC25541D69EECBC64E82E1489575EE25C5C9511D0063F57D57A51C0C1094O5d8H" TargetMode="External"/><Relationship Id="rId89" Type="http://schemas.openxmlformats.org/officeDocument/2006/relationships/hyperlink" Target="consultantplus://offline/ref=FDBF0228F862944A35CFE5C9ACA56D0127F18997D31E0CA5C2FCFABB83A97DC51F980717D331AF28D895456DA3250BCC210DA786EFC1Y8G" TargetMode="External"/><Relationship Id="rId112" Type="http://schemas.openxmlformats.org/officeDocument/2006/relationships/header" Target="header13.xml"/><Relationship Id="rId2" Type="http://schemas.openxmlformats.org/officeDocument/2006/relationships/customXml" Target="../customXml/item1.xml"/><Relationship Id="rId16" Type="http://schemas.openxmlformats.org/officeDocument/2006/relationships/header" Target="header5.xml"/><Relationship Id="rId29" Type="http://schemas.openxmlformats.org/officeDocument/2006/relationships/control" Target="activeX/activeX7.xml"/><Relationship Id="rId107" Type="http://schemas.openxmlformats.org/officeDocument/2006/relationships/hyperlink" Target="consultantplus://offline/ref=11E9767D7776FEAD7CB036CABBBAF5FC5CB485163E330516059EB5B9FD8A6178A8C54AE3471A53989D4DCE8E1656E948AED6B82F6Ay5M7E" TargetMode="External"/><Relationship Id="rId11" Type="http://schemas.openxmlformats.org/officeDocument/2006/relationships/header" Target="header1.xml"/><Relationship Id="rId24" Type="http://schemas.openxmlformats.org/officeDocument/2006/relationships/control" Target="activeX/activeX4.xml"/><Relationship Id="rId32" Type="http://schemas.openxmlformats.org/officeDocument/2006/relationships/control" Target="activeX/activeX10.xml"/><Relationship Id="rId37" Type="http://schemas.openxmlformats.org/officeDocument/2006/relationships/control" Target="activeX/activeX13.xml"/><Relationship Id="rId40" Type="http://schemas.openxmlformats.org/officeDocument/2006/relationships/control" Target="activeX/activeX16.xml"/><Relationship Id="rId45" Type="http://schemas.openxmlformats.org/officeDocument/2006/relationships/image" Target="media/image8.wmf"/><Relationship Id="rId53" Type="http://schemas.openxmlformats.org/officeDocument/2006/relationships/image" Target="media/image10.wmf"/><Relationship Id="rId58" Type="http://schemas.openxmlformats.org/officeDocument/2006/relationships/control" Target="activeX/activeX30.xml"/><Relationship Id="rId66" Type="http://schemas.openxmlformats.org/officeDocument/2006/relationships/hyperlink" Target="consultantplus://offline/ref=D1E5E58F921F6C5A290F86D3C00F7397B10C640B4E0E6906639E5D1C9FE0CACA0D3131D4C0247239CAAB4318A6D76CF87C24AC736C2ACEE8Q7j6G" TargetMode="External"/><Relationship Id="rId74" Type="http://schemas.openxmlformats.org/officeDocument/2006/relationships/hyperlink" Target="consultantplus://offline/ref=D1E5E58F921F6C5A290F86D3C00F7397B10C640B4E0E6906639E5D1C9FE0CACA0D3131D4C0247239CBAB4318A6D76CF87C24AC736C2ACEE8Q7j6G" TargetMode="External"/><Relationship Id="rId79" Type="http://schemas.openxmlformats.org/officeDocument/2006/relationships/hyperlink" Target="consultantplus://offline/ref=84C15A8B64146A8D9042D11A1A6C71C735CF55DE0D87D05E302A8B844E593E651DEF56C070E47D50E4332DA47D8732F09CA24B834C179BB5s0p8G" TargetMode="External"/><Relationship Id="rId87" Type="http://schemas.openxmlformats.org/officeDocument/2006/relationships/hyperlink" Target="consultantplus://offline/ref=FDBF0228F862944A35CFE5C9ACA56D0127F18997D31E0CA5C2FCFABB83A97DC51F980717D332AF28D895456DA3250BCC210DA786EFC1Y8G" TargetMode="External"/><Relationship Id="rId102" Type="http://schemas.openxmlformats.org/officeDocument/2006/relationships/control" Target="activeX/activeX38.xml"/><Relationship Id="rId110" Type="http://schemas.openxmlformats.org/officeDocument/2006/relationships/header" Target="header12.xml"/><Relationship Id="rId5" Type="http://schemas.openxmlformats.org/officeDocument/2006/relationships/numbering" Target="numbering.xml"/><Relationship Id="rId61" Type="http://schemas.openxmlformats.org/officeDocument/2006/relationships/header" Target="header8.xml"/><Relationship Id="rId82" Type="http://schemas.openxmlformats.org/officeDocument/2006/relationships/control" Target="activeX/activeX34.xml"/><Relationship Id="rId90" Type="http://schemas.openxmlformats.org/officeDocument/2006/relationships/hyperlink" Target="consultantplus://offline/ref=8B18397B909C879E82486BF300758A57CC2926C27172963E516DDA83041EAE14D71F41DDE06A2EA38CC839FBA08CDCA8114075CA78a8v3O" TargetMode="External"/><Relationship Id="rId95" Type="http://schemas.openxmlformats.org/officeDocument/2006/relationships/hyperlink" Target="consultantplus://offline/ref=8B18397B909C879E82486BF300758A57CC2927CA7079963E516DDA83041EAE14D71F41DAE16F27FC89DD28A3AF87CBB6165969C87A80aBv0O" TargetMode="External"/><Relationship Id="rId19" Type="http://schemas.openxmlformats.org/officeDocument/2006/relationships/image" Target="media/image1.wmf"/><Relationship Id="rId14" Type="http://schemas.openxmlformats.org/officeDocument/2006/relationships/header" Target="header3.xml"/><Relationship Id="rId22" Type="http://schemas.openxmlformats.org/officeDocument/2006/relationships/image" Target="media/image2.wmf"/><Relationship Id="rId27" Type="http://schemas.openxmlformats.org/officeDocument/2006/relationships/image" Target="media/image4.wmf"/><Relationship Id="rId30" Type="http://schemas.openxmlformats.org/officeDocument/2006/relationships/control" Target="activeX/activeX8.xml"/><Relationship Id="rId35" Type="http://schemas.openxmlformats.org/officeDocument/2006/relationships/image" Target="media/image6.wmf"/><Relationship Id="rId43" Type="http://schemas.openxmlformats.org/officeDocument/2006/relationships/image" Target="media/image7.wmf"/><Relationship Id="rId48" Type="http://schemas.openxmlformats.org/officeDocument/2006/relationships/image" Target="media/image9.wmf"/><Relationship Id="rId56" Type="http://schemas.openxmlformats.org/officeDocument/2006/relationships/control" Target="activeX/activeX28.xml"/><Relationship Id="rId64" Type="http://schemas.openxmlformats.org/officeDocument/2006/relationships/control" Target="activeX/activeX32.xml"/><Relationship Id="rId69" Type="http://schemas.openxmlformats.org/officeDocument/2006/relationships/hyperlink" Target="consultantplus://offline/ref=84C15A8B64146A8D9042D11A1A6C71C735CF55DE0D87D05E302A8B844E593E651DEF56C070E47D50E5332DA47D8732F09CA24B834C179BB5s0p8G" TargetMode="External"/><Relationship Id="rId77" Type="http://schemas.openxmlformats.org/officeDocument/2006/relationships/hyperlink" Target="consultantplus://offline/ref=D1E5E58F921F6C5A290F86D3C00F7397B10C640B4E0E6906639E5D1C9FE0CACA0D3131D4C0247239CAAB4318A6D76CF87C24AC736C2ACEE8Q7j6G" TargetMode="External"/><Relationship Id="rId100" Type="http://schemas.openxmlformats.org/officeDocument/2006/relationships/image" Target="media/image13.wmf"/><Relationship Id="rId105" Type="http://schemas.openxmlformats.org/officeDocument/2006/relationships/hyperlink" Target="consultantplus://offline/ref=1DFDE7FE59830E014C015B360630844E9AF4894C4DB3212678EE2282ECFBE6E2603A59C3584D21D937B5573C54D8C9D76514F14C4043678DuC21J" TargetMode="External"/><Relationship Id="rId113"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control" Target="activeX/activeX24.xml"/><Relationship Id="rId72" Type="http://schemas.openxmlformats.org/officeDocument/2006/relationships/hyperlink" Target="consultantplus://offline/ref=84C15A8B64146A8D9042D11A1A6C71C735CF55DE0D87D05E302A8B844E593E651DEF56C070E47D50E4332DA47D8732F09CA24B834C179BB5s0p8G" TargetMode="External"/><Relationship Id="rId80" Type="http://schemas.openxmlformats.org/officeDocument/2006/relationships/hyperlink" Target="consultantplus://offline/ref=84C15A8B64146A8D9042D11A1A6C71C735CF55DE0D87D05E302A8B844E593E651DEF56C070E47D50E5332DA47D8732F09CA24B834C179BB5s0p8G" TargetMode="External"/><Relationship Id="rId85" Type="http://schemas.openxmlformats.org/officeDocument/2006/relationships/hyperlink" Target="consultantplus://offline/ref=FDBF0228F862944A35CFE5C9ACA56D0127F18997D31E0CA5C2FCFABB83A97DC51F980717DC3AAF28D895456DA3250BCC210DA786EFC1Y8G" TargetMode="External"/><Relationship Id="rId93" Type="http://schemas.openxmlformats.org/officeDocument/2006/relationships/hyperlink" Target="consultantplus://offline/ref=8B18397B909C879E82486BF300758A57CC2927CA7079963E516DDA83041EAE14D71F41D9E1692DFEDA8738A7E6D0CFAA1F4077CD6480B1E2aDvEO" TargetMode="External"/><Relationship Id="rId98" Type="http://schemas.openxmlformats.org/officeDocument/2006/relationships/image" Target="media/image12.wmf"/><Relationship Id="rId3" Type="http://schemas.openxmlformats.org/officeDocument/2006/relationships/customXml" Target="../customXml/item2.xml"/><Relationship Id="rId12" Type="http://schemas.openxmlformats.org/officeDocument/2006/relationships/hyperlink" Target="http://www.zakupki.gov.ru" TargetMode="External"/><Relationship Id="rId17" Type="http://schemas.openxmlformats.org/officeDocument/2006/relationships/header" Target="header6.xml"/><Relationship Id="rId25" Type="http://schemas.openxmlformats.org/officeDocument/2006/relationships/image" Target="media/image3.wmf"/><Relationship Id="rId33" Type="http://schemas.openxmlformats.org/officeDocument/2006/relationships/image" Target="media/image5.wmf"/><Relationship Id="rId38" Type="http://schemas.openxmlformats.org/officeDocument/2006/relationships/control" Target="activeX/activeX14.xml"/><Relationship Id="rId46" Type="http://schemas.openxmlformats.org/officeDocument/2006/relationships/control" Target="activeX/activeX20.xml"/><Relationship Id="rId59" Type="http://schemas.openxmlformats.org/officeDocument/2006/relationships/image" Target="media/image11.wmf"/><Relationship Id="rId67" Type="http://schemas.openxmlformats.org/officeDocument/2006/relationships/hyperlink" Target="consultantplus://offline/ref=D1E5E58F921F6C5A290F86D3C00F7397B10C640B4E0E6906639E5D1C9FE0CACA0D3131D4C0247239CBAB4318A6D76CF87C24AC736C2ACEE8Q7j6G" TargetMode="External"/><Relationship Id="rId103" Type="http://schemas.openxmlformats.org/officeDocument/2006/relationships/control" Target="activeX/activeX39.xml"/><Relationship Id="rId108" Type="http://schemas.openxmlformats.org/officeDocument/2006/relationships/hyperlink" Target="consultantplus://offline/ref=802B7C9370D41F1047ABDC7BD8C3E55985AB55E58DA19615827F3847C2E277FAC2C4C064A65F9BD2C94F92F11A5FA6613436A03123qEZ6K" TargetMode="External"/><Relationship Id="rId20" Type="http://schemas.openxmlformats.org/officeDocument/2006/relationships/control" Target="activeX/activeX1.xml"/><Relationship Id="rId41" Type="http://schemas.openxmlformats.org/officeDocument/2006/relationships/control" Target="activeX/activeX17.xml"/><Relationship Id="rId54" Type="http://schemas.openxmlformats.org/officeDocument/2006/relationships/control" Target="activeX/activeX26.xml"/><Relationship Id="rId62" Type="http://schemas.openxmlformats.org/officeDocument/2006/relationships/header" Target="header9.xml"/><Relationship Id="rId70" Type="http://schemas.openxmlformats.org/officeDocument/2006/relationships/hyperlink" Target="consultantplus://offline/ref=84C15A8B64146A8D9042D11A1A6C71C735CF55DE0D87D05E302A8B844E593E651DEF56C070E47D50E4332DA47D8732F09CA24B834C179BB5s0p8G" TargetMode="External"/><Relationship Id="rId75" Type="http://schemas.openxmlformats.org/officeDocument/2006/relationships/hyperlink" Target="consultantplus://offline/ref=D1E5E58F921F6C5A290F86D3C00F7397B10C640B4E0E6906639E5D1C9FE0CACA0D3131D4C0247239CAAB4318A6D76CF87C24AC736C2ACEE8Q7j6G" TargetMode="External"/><Relationship Id="rId83" Type="http://schemas.openxmlformats.org/officeDocument/2006/relationships/control" Target="activeX/activeX35.xml"/><Relationship Id="rId88" Type="http://schemas.openxmlformats.org/officeDocument/2006/relationships/hyperlink" Target="consultantplus://offline/ref=FDBF0228F862944A35CFE5C9ACA56D0127F18997D31E0CA5C2FCFABB83A97DC51F980717D333AF28D895456DA3250BCC210DA786EFC1Y8G" TargetMode="External"/><Relationship Id="rId91" Type="http://schemas.openxmlformats.org/officeDocument/2006/relationships/hyperlink" Target="consultantplus://offline/ref=8B18397B909C879E82486BF300758A57CC262DC87A73963E516DDA83041EAE14D71F41DBE86C27FC89DD28A3AF87CBB6165969C87A80aBv0O" TargetMode="External"/><Relationship Id="rId96" Type="http://schemas.openxmlformats.org/officeDocument/2006/relationships/hyperlink" Target="consultantplus://offline/ref=8B18397B909C879E82486BF300758A57CC2927CA7079963E516DDA83041EAE14D71F41DAE16023FC89DD28A3AF87CBB6165969C87A80aBv0O" TargetMode="External"/><Relationship Id="rId111"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tyles" Target="styles.xml"/><Relationship Id="rId15" Type="http://schemas.openxmlformats.org/officeDocument/2006/relationships/header" Target="header4.xml"/><Relationship Id="rId23" Type="http://schemas.openxmlformats.org/officeDocument/2006/relationships/control" Target="activeX/activeX3.xml"/><Relationship Id="rId28" Type="http://schemas.openxmlformats.org/officeDocument/2006/relationships/control" Target="activeX/activeX6.xml"/><Relationship Id="rId36" Type="http://schemas.openxmlformats.org/officeDocument/2006/relationships/control" Target="activeX/activeX12.xml"/><Relationship Id="rId49" Type="http://schemas.openxmlformats.org/officeDocument/2006/relationships/control" Target="activeX/activeX22.xml"/><Relationship Id="rId57" Type="http://schemas.openxmlformats.org/officeDocument/2006/relationships/control" Target="activeX/activeX29.xml"/><Relationship Id="rId106" Type="http://schemas.openxmlformats.org/officeDocument/2006/relationships/hyperlink" Target="consultantplus://offline/ref=11E9767D7776FEAD7CB036CABBBAF5FC5CB485163E330516059EB5B9FD8A6178A8C54AE3471A53989D4DCE8E1656E948AED6B82F6Ay5M7E" TargetMode="External"/><Relationship Id="rId114"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control" Target="activeX/activeX9.xml"/><Relationship Id="rId44" Type="http://schemas.openxmlformats.org/officeDocument/2006/relationships/control" Target="activeX/activeX19.xml"/><Relationship Id="rId52" Type="http://schemas.openxmlformats.org/officeDocument/2006/relationships/control" Target="activeX/activeX25.xml"/><Relationship Id="rId60" Type="http://schemas.openxmlformats.org/officeDocument/2006/relationships/control" Target="activeX/activeX31.xml"/><Relationship Id="rId65" Type="http://schemas.openxmlformats.org/officeDocument/2006/relationships/hyperlink" Target="consultantplus://offline/ref=D1E5E58F921F6C5A290F86D3C00F7397B10C640B4E0E6906639E5D1C9FE0CACA0D3131D4C0247239CBAB4318A6D76CF87C24AC736C2ACEE8Q7j6G" TargetMode="External"/><Relationship Id="rId73" Type="http://schemas.openxmlformats.org/officeDocument/2006/relationships/control" Target="activeX/activeX33.xml"/><Relationship Id="rId78" Type="http://schemas.openxmlformats.org/officeDocument/2006/relationships/hyperlink" Target="consultantplus://offline/ref=84C15A8B64146A8D9042D11A1A6C71C735CF55DE0D87D05E302A8B844E593E651DEF56C070E47D50E5332DA47D8732F09CA24B834C179BB5s0p8G" TargetMode="External"/><Relationship Id="rId81" Type="http://schemas.openxmlformats.org/officeDocument/2006/relationships/hyperlink" Target="consultantplus://offline/ref=84C15A8B64146A8D9042D11A1A6C71C735CF55DE0D87D05E302A8B844E593E651DEF56C070E47D50E4332DA47D8732F09CA24B834C179BB5s0p8G" TargetMode="External"/><Relationship Id="rId86" Type="http://schemas.openxmlformats.org/officeDocument/2006/relationships/hyperlink" Target="consultantplus://offline/ref=FDBF0228F862944A35CFE5C9ACA56D0127F18997D31E0CA5C2FCFABB83A97DC51F980717D232AF28D895456DA3250BCC210DA786EFC1Y8G" TargetMode="External"/><Relationship Id="rId94" Type="http://schemas.openxmlformats.org/officeDocument/2006/relationships/hyperlink" Target="consultantplus://offline/ref=8B18397B909C879E82486BF300758A57CC2927CA7079963E516DDA83041EAE14D71F41DAE16D21FC89DD28A3AF87CBB6165969C87A80aBv0O" TargetMode="External"/><Relationship Id="rId99" Type="http://schemas.openxmlformats.org/officeDocument/2006/relationships/control" Target="activeX/activeX36.xml"/><Relationship Id="rId101" Type="http://schemas.openxmlformats.org/officeDocument/2006/relationships/control" Target="activeX/activeX37.xml"/><Relationship Id="rId4" Type="http://schemas.openxmlformats.org/officeDocument/2006/relationships/customXml" Target="../customXml/item3.xml"/><Relationship Id="rId9"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7.xml"/><Relationship Id="rId39" Type="http://schemas.openxmlformats.org/officeDocument/2006/relationships/control" Target="activeX/activeX15.xml"/><Relationship Id="rId109" Type="http://schemas.openxmlformats.org/officeDocument/2006/relationships/header" Target="header11.xml"/><Relationship Id="rId34" Type="http://schemas.openxmlformats.org/officeDocument/2006/relationships/control" Target="activeX/activeX11.xml"/><Relationship Id="rId50" Type="http://schemas.openxmlformats.org/officeDocument/2006/relationships/control" Target="activeX/activeX23.xml"/><Relationship Id="rId55" Type="http://schemas.openxmlformats.org/officeDocument/2006/relationships/control" Target="activeX/activeX27.xml"/><Relationship Id="rId76" Type="http://schemas.openxmlformats.org/officeDocument/2006/relationships/hyperlink" Target="consultantplus://offline/ref=D1E5E58F921F6C5A290F86D3C00F7397B10C640B4E0E6906639E5D1C9FE0CACA0D3131D4C0247239CBAB4318A6D76CF87C24AC736C2ACEE8Q7j6G" TargetMode="External"/><Relationship Id="rId97" Type="http://schemas.openxmlformats.org/officeDocument/2006/relationships/hyperlink" Target="consultantplus://offline/ref=8B18397B909C879E82486BF300758A57CC2926C27172963E516DDA83041EAE14D71F41DAE76A25FC89DD28A3AF87CBB6165969C87A80aBv0O" TargetMode="External"/><Relationship Id="rId104" Type="http://schemas.openxmlformats.org/officeDocument/2006/relationships/hyperlink" Target="consultantplus://offline/ref=11E9767D7776FEAD7CB036CABBBAF5FC5CB485163E330516059EB5B9FD8A6178A8C54AE3471A53989D4DCE8E1656E948AED6B82F6Ay5M7E" TargetMode="External"/><Relationship Id="rId7" Type="http://schemas.openxmlformats.org/officeDocument/2006/relationships/settings" Target="settings.xml"/><Relationship Id="rId71" Type="http://schemas.openxmlformats.org/officeDocument/2006/relationships/hyperlink" Target="consultantplus://offline/ref=84C15A8B64146A8D9042D11A1A6C71C735CF55DE0D87D05E302A8B844E593E651DEF56C070E47D50E5332DA47D8732F09CA24B834C179BB5s0p8G" TargetMode="External"/><Relationship Id="rId92" Type="http://schemas.openxmlformats.org/officeDocument/2006/relationships/hyperlink" Target="consultantplus://offline/ref=8B18397B909C879E82486BF300758A57CC262DC87A73963E516DDA83041EAE14D71F41D9E06821FC89DD28A3AF87CBB6165969C87A80aBv0O"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26.xml><?xml version="1.0" encoding="utf-8"?>
<ax:ocx xmlns:ax="http://schemas.microsoft.com/office/2006/activeX" xmlns:r="http://schemas.openxmlformats.org/officeDocument/2006/relationships" ax:classid="{8BD21D50-EC42-11CE-9E0D-00AA006002F3}" ax:persistence="persistStorage" r:id="rId1"/>
</file>

<file path=word/activeX/activeX27.xml><?xml version="1.0" encoding="utf-8"?>
<ax:ocx xmlns:ax="http://schemas.microsoft.com/office/2006/activeX" xmlns:r="http://schemas.openxmlformats.org/officeDocument/2006/relationships" ax:classid="{8BD21D50-EC42-11CE-9E0D-00AA006002F3}" ax:persistence="persistStorage" r:id="rId1"/>
</file>

<file path=word/activeX/activeX28.xml><?xml version="1.0" encoding="utf-8"?>
<ax:ocx xmlns:ax="http://schemas.microsoft.com/office/2006/activeX" xmlns:r="http://schemas.openxmlformats.org/officeDocument/2006/relationships" ax:classid="{8BD21D50-EC42-11CE-9E0D-00AA006002F3}" ax:persistence="persistStorage" r:id="rId1"/>
</file>

<file path=word/activeX/activeX29.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30.xml><?xml version="1.0" encoding="utf-8"?>
<ax:ocx xmlns:ax="http://schemas.microsoft.com/office/2006/activeX" xmlns:r="http://schemas.openxmlformats.org/officeDocument/2006/relationships" ax:classid="{8BD21D5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50-EC42-11CE-9E0D-00AA006002F3}" ax:persistence="persistStorage" r:id="rId1"/>
</file>

<file path=word/activeX/activeX33.xml><?xml version="1.0" encoding="utf-8"?>
<ax:ocx xmlns:ax="http://schemas.microsoft.com/office/2006/activeX" xmlns:r="http://schemas.openxmlformats.org/officeDocument/2006/relationships" ax:classid="{8BD21D50-EC42-11CE-9E0D-00AA006002F3}" ax:persistence="persistStorage" r:id="rId1"/>
</file>

<file path=word/activeX/activeX34.xml><?xml version="1.0" encoding="utf-8"?>
<ax:ocx xmlns:ax="http://schemas.microsoft.com/office/2006/activeX" xmlns:r="http://schemas.openxmlformats.org/officeDocument/2006/relationships" ax:classid="{8BD21D50-EC42-11CE-9E0D-00AA006002F3}" ax:persistence="persistStorage" r:id="rId1"/>
</file>

<file path=word/activeX/activeX35.xml><?xml version="1.0" encoding="utf-8"?>
<ax:ocx xmlns:ax="http://schemas.microsoft.com/office/2006/activeX" xmlns:r="http://schemas.openxmlformats.org/officeDocument/2006/relationships" ax:classid="{8BD21D50-EC42-11CE-9E0D-00AA006002F3}" ax:persistence="persistStorage" r:id="rId1"/>
</file>

<file path=word/activeX/activeX36.xml><?xml version="1.0" encoding="utf-8"?>
<ax:ocx xmlns:ax="http://schemas.microsoft.com/office/2006/activeX" xmlns:r="http://schemas.openxmlformats.org/officeDocument/2006/relationships" ax:classid="{8BD21D50-EC42-11CE-9E0D-00AA006002F3}" ax:persistence="persistStorage" r:id="rId1"/>
</file>

<file path=word/activeX/activeX37.xml><?xml version="1.0" encoding="utf-8"?>
<ax:ocx xmlns:ax="http://schemas.microsoft.com/office/2006/activeX" xmlns:r="http://schemas.openxmlformats.org/officeDocument/2006/relationships" ax:classid="{8BD21D50-EC42-11CE-9E0D-00AA006002F3}" ax:persistence="persistStorage" r:id="rId1"/>
</file>

<file path=word/activeX/activeX38.xml><?xml version="1.0" encoding="utf-8"?>
<ax:ocx xmlns:ax="http://schemas.microsoft.com/office/2006/activeX" xmlns:r="http://schemas.openxmlformats.org/officeDocument/2006/relationships" ax:classid="{8BD21D50-EC42-11CE-9E0D-00AA006002F3}" ax:persistence="persistStorage" r:id="rId1"/>
</file>

<file path=word/activeX/activeX39.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FC2F6-76AF-48B3-A46F-2D044551A76E}">
  <ds:schemaRefs>
    <ds:schemaRef ds:uri="http://schemas.openxmlformats.org/officeDocument/2006/bibliography"/>
  </ds:schemaRefs>
</ds:datastoreItem>
</file>

<file path=customXml/itemProps2.xml><?xml version="1.0" encoding="utf-8"?>
<ds:datastoreItem xmlns:ds="http://schemas.openxmlformats.org/officeDocument/2006/customXml" ds:itemID="{4A07A23C-3EE4-4F34-9C68-227BC7DCA280}">
  <ds:schemaRefs>
    <ds:schemaRef ds:uri="http://schemas.openxmlformats.org/officeDocument/2006/bibliography"/>
  </ds:schemaRefs>
</ds:datastoreItem>
</file>

<file path=customXml/itemProps3.xml><?xml version="1.0" encoding="utf-8"?>
<ds:datastoreItem xmlns:ds="http://schemas.openxmlformats.org/officeDocument/2006/customXml" ds:itemID="{64703B79-9623-4168-9BEB-E654EC5FC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2019</TotalTime>
  <Pages>23</Pages>
  <Words>7893</Words>
  <Characters>62995</Characters>
  <Application>Microsoft Office Word</Application>
  <DocSecurity>0</DocSecurity>
  <Lines>524</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70747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d_ivkin@rosneft.ru</dc:creator>
  <cp:keywords/>
  <dc:description/>
  <cp:lastModifiedBy>Гончар Андрей Владимирович</cp:lastModifiedBy>
  <cp:revision>72</cp:revision>
  <cp:lastPrinted>2021-09-13T13:52:00Z</cp:lastPrinted>
  <dcterms:created xsi:type="dcterms:W3CDTF">2021-07-27T05:18:00Z</dcterms:created>
  <dcterms:modified xsi:type="dcterms:W3CDTF">2023-11-13T13:09:00Z</dcterms:modified>
</cp:coreProperties>
</file>