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F64AF" w14:textId="77777777" w:rsidR="00C24E48" w:rsidRPr="00D96842" w:rsidRDefault="00E037F7" w:rsidP="00C24E48">
      <w:pPr>
        <w:autoSpaceDE w:val="0"/>
        <w:autoSpaceDN w:val="0"/>
        <w:adjustRightInd w:val="0"/>
        <w:spacing w:after="0" w:line="240" w:lineRule="auto"/>
        <w:jc w:val="center"/>
        <w:rPr>
          <w:rFonts w:ascii="Times New Roman" w:hAnsi="Times New Roman" w:cs="Times New Roman"/>
          <w:b/>
          <w:sz w:val="24"/>
          <w:szCs w:val="24"/>
        </w:rPr>
      </w:pPr>
      <w:r w:rsidRPr="00D96842">
        <w:rPr>
          <w:rFonts w:ascii="Times New Roman" w:hAnsi="Times New Roman" w:cs="Times New Roman"/>
          <w:b/>
          <w:sz w:val="24"/>
          <w:szCs w:val="24"/>
        </w:rPr>
        <w:t>Агентский д</w:t>
      </w:r>
      <w:r w:rsidR="00C24E48" w:rsidRPr="00D96842">
        <w:rPr>
          <w:rFonts w:ascii="Times New Roman" w:hAnsi="Times New Roman" w:cs="Times New Roman"/>
          <w:b/>
          <w:sz w:val="24"/>
          <w:szCs w:val="24"/>
        </w:rPr>
        <w:t>оговор</w:t>
      </w:r>
    </w:p>
    <w:p w14:paraId="55868D67" w14:textId="77777777" w:rsidR="00C24E48" w:rsidRPr="00D96842" w:rsidRDefault="00E037F7" w:rsidP="00C24E48">
      <w:pPr>
        <w:autoSpaceDE w:val="0"/>
        <w:autoSpaceDN w:val="0"/>
        <w:adjustRightInd w:val="0"/>
        <w:spacing w:after="0" w:line="240" w:lineRule="auto"/>
        <w:jc w:val="center"/>
        <w:rPr>
          <w:rFonts w:ascii="Times New Roman" w:hAnsi="Times New Roman" w:cs="Times New Roman"/>
          <w:b/>
          <w:sz w:val="24"/>
          <w:szCs w:val="24"/>
        </w:rPr>
      </w:pPr>
      <w:r w:rsidRPr="00D96842">
        <w:rPr>
          <w:rFonts w:ascii="Times New Roman" w:hAnsi="Times New Roman" w:cs="Times New Roman"/>
          <w:b/>
          <w:sz w:val="24"/>
          <w:szCs w:val="24"/>
        </w:rPr>
        <w:t>на</w:t>
      </w:r>
      <w:r w:rsidR="00C24E48" w:rsidRPr="00D96842">
        <w:rPr>
          <w:rFonts w:ascii="Times New Roman" w:hAnsi="Times New Roman" w:cs="Times New Roman"/>
          <w:b/>
          <w:sz w:val="24"/>
          <w:szCs w:val="24"/>
        </w:rPr>
        <w:t xml:space="preserve"> оказани</w:t>
      </w:r>
      <w:r w:rsidR="00AA75A4" w:rsidRPr="00D96842">
        <w:rPr>
          <w:rFonts w:ascii="Times New Roman" w:hAnsi="Times New Roman" w:cs="Times New Roman"/>
          <w:b/>
          <w:sz w:val="24"/>
          <w:szCs w:val="24"/>
        </w:rPr>
        <w:t>е</w:t>
      </w:r>
      <w:r w:rsidR="00C24E48" w:rsidRPr="00D96842">
        <w:rPr>
          <w:rFonts w:ascii="Times New Roman" w:hAnsi="Times New Roman" w:cs="Times New Roman"/>
          <w:b/>
          <w:sz w:val="24"/>
          <w:szCs w:val="24"/>
        </w:rPr>
        <w:t xml:space="preserve"> услуг</w:t>
      </w:r>
      <w:r w:rsidR="009A7825" w:rsidRPr="00D96842">
        <w:rPr>
          <w:rFonts w:ascii="Times New Roman" w:hAnsi="Times New Roman" w:cs="Times New Roman"/>
          <w:b/>
          <w:sz w:val="24"/>
          <w:szCs w:val="24"/>
        </w:rPr>
        <w:t xml:space="preserve"> №_____</w:t>
      </w:r>
    </w:p>
    <w:p w14:paraId="25EB7DC3" w14:textId="77777777" w:rsidR="00C24E48" w:rsidRPr="00D96842" w:rsidRDefault="00C24E48" w:rsidP="00C24E48">
      <w:pPr>
        <w:autoSpaceDE w:val="0"/>
        <w:autoSpaceDN w:val="0"/>
        <w:adjustRightInd w:val="0"/>
        <w:spacing w:after="0" w:line="240" w:lineRule="auto"/>
        <w:jc w:val="both"/>
        <w:rPr>
          <w:rFonts w:ascii="Times New Roman" w:hAnsi="Times New Roman" w:cs="Times New Roman"/>
          <w:sz w:val="24"/>
          <w:szCs w:val="24"/>
        </w:rPr>
      </w:pPr>
    </w:p>
    <w:p w14:paraId="56447768" w14:textId="77777777" w:rsidR="00C24E48" w:rsidRPr="00D96842" w:rsidRDefault="00C24E48" w:rsidP="00C24E48">
      <w:pPr>
        <w:widowControl w:val="0"/>
        <w:spacing w:after="0" w:line="240" w:lineRule="auto"/>
        <w:jc w:val="both"/>
        <w:rPr>
          <w:rFonts w:ascii="Times New Roman" w:eastAsia="Times New Roman" w:hAnsi="Times New Roman" w:cs="Times New Roman"/>
          <w:bCs/>
          <w:sz w:val="24"/>
          <w:szCs w:val="24"/>
          <w:lang w:eastAsia="zh-CN"/>
        </w:rPr>
      </w:pPr>
      <w:r w:rsidRPr="00D96842">
        <w:rPr>
          <w:rFonts w:ascii="Times New Roman" w:eastAsia="Times New Roman" w:hAnsi="Times New Roman" w:cs="Times New Roman"/>
          <w:bCs/>
          <w:sz w:val="24"/>
          <w:szCs w:val="24"/>
          <w:lang w:eastAsia="zh-CN"/>
        </w:rPr>
        <w:t>г. Мончегорск</w:t>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r>
      <w:r w:rsidRPr="00D96842">
        <w:rPr>
          <w:rFonts w:ascii="Times New Roman" w:eastAsia="Times New Roman" w:hAnsi="Times New Roman" w:cs="Times New Roman"/>
          <w:bCs/>
          <w:sz w:val="24"/>
          <w:szCs w:val="24"/>
          <w:lang w:eastAsia="zh-CN"/>
        </w:rPr>
        <w:tab/>
        <w:t xml:space="preserve">     </w:t>
      </w:r>
      <w:proofErr w:type="gramStart"/>
      <w:r w:rsidRPr="00D96842">
        <w:rPr>
          <w:rFonts w:ascii="Times New Roman" w:eastAsia="Times New Roman" w:hAnsi="Times New Roman" w:cs="Times New Roman"/>
          <w:bCs/>
          <w:sz w:val="24"/>
          <w:szCs w:val="24"/>
          <w:lang w:eastAsia="zh-CN"/>
        </w:rPr>
        <w:t xml:space="preserve">   «</w:t>
      </w:r>
      <w:proofErr w:type="gramEnd"/>
      <w:r w:rsidRPr="00D96842">
        <w:rPr>
          <w:rFonts w:ascii="Times New Roman" w:eastAsia="Times New Roman" w:hAnsi="Times New Roman" w:cs="Times New Roman"/>
          <w:bCs/>
          <w:sz w:val="24"/>
          <w:szCs w:val="24"/>
          <w:lang w:eastAsia="zh-CN"/>
        </w:rPr>
        <w:t>___» _________ 20__ г.</w:t>
      </w:r>
    </w:p>
    <w:p w14:paraId="1BA5BB42" w14:textId="77777777" w:rsidR="00C24E48" w:rsidRPr="00D96842" w:rsidRDefault="00C24E48" w:rsidP="00C24E48">
      <w:pPr>
        <w:autoSpaceDE w:val="0"/>
        <w:autoSpaceDN w:val="0"/>
        <w:adjustRightInd w:val="0"/>
        <w:spacing w:after="0" w:line="240" w:lineRule="auto"/>
        <w:jc w:val="center"/>
        <w:rPr>
          <w:rFonts w:ascii="Times New Roman" w:hAnsi="Times New Roman" w:cs="Times New Roman"/>
          <w:sz w:val="24"/>
          <w:szCs w:val="24"/>
        </w:rPr>
      </w:pPr>
    </w:p>
    <w:p w14:paraId="400D8AB9" w14:textId="67A1A5DD" w:rsidR="00C24E48" w:rsidRPr="00D96842" w:rsidRDefault="00C24E48" w:rsidP="00C24E48">
      <w:pPr>
        <w:pStyle w:val="a0"/>
        <w:spacing w:before="0" w:beforeAutospacing="0" w:after="0" w:afterAutospacing="0"/>
        <w:ind w:firstLine="709"/>
        <w:jc w:val="both"/>
      </w:pPr>
      <w:r w:rsidRPr="00D96842">
        <w:rPr>
          <w:b/>
        </w:rPr>
        <w:t>ООО «Арктик-</w:t>
      </w:r>
      <w:proofErr w:type="spellStart"/>
      <w:r w:rsidRPr="00D96842">
        <w:rPr>
          <w:b/>
        </w:rPr>
        <w:t>энерго</w:t>
      </w:r>
      <w:proofErr w:type="spellEnd"/>
      <w:r w:rsidRPr="00D96842">
        <w:rPr>
          <w:b/>
        </w:rPr>
        <w:t>»</w:t>
      </w:r>
      <w:r w:rsidRPr="00D96842">
        <w:t>, именуемое в дальнейшем «</w:t>
      </w:r>
      <w:r w:rsidR="00E037F7" w:rsidRPr="00D96842">
        <w:t>Принципал</w:t>
      </w:r>
      <w:r w:rsidRPr="00D96842">
        <w:t xml:space="preserve">», в лице генерального директора Евтеева Андрея Юрьевича, действующего на основании </w:t>
      </w:r>
      <w:r w:rsidR="00AA75A4" w:rsidRPr="00D96842">
        <w:t>У</w:t>
      </w:r>
      <w:r w:rsidRPr="00D96842">
        <w:t xml:space="preserve">става, с одной стороны, и </w:t>
      </w:r>
      <w:r w:rsidR="00734983" w:rsidRPr="00D96842">
        <w:t>______________________________________________________________</w:t>
      </w:r>
    </w:p>
    <w:p w14:paraId="628FBA70" w14:textId="593A105C" w:rsidR="00C24E48" w:rsidRPr="00D96842" w:rsidRDefault="009A7825" w:rsidP="00734983">
      <w:pPr>
        <w:pStyle w:val="a0"/>
        <w:spacing w:before="0" w:beforeAutospacing="0" w:after="0" w:afterAutospacing="0"/>
        <w:jc w:val="both"/>
      </w:pPr>
      <w:r w:rsidRPr="00D96842">
        <w:t>____________________</w:t>
      </w:r>
      <w:r w:rsidR="00734983" w:rsidRPr="00D96842">
        <w:t>____________________</w:t>
      </w:r>
      <w:r w:rsidRPr="00D96842">
        <w:t>_</w:t>
      </w:r>
      <w:r w:rsidR="00C24E48" w:rsidRPr="00D96842">
        <w:t>, именуемое в дальнейшем «</w:t>
      </w:r>
      <w:r w:rsidR="00E037F7" w:rsidRPr="00D96842">
        <w:t>Агент</w:t>
      </w:r>
      <w:r w:rsidR="00C24E48" w:rsidRPr="00D96842">
        <w:t xml:space="preserve">», в лице </w:t>
      </w:r>
      <w:r w:rsidRPr="00D96842">
        <w:t>___________________________</w:t>
      </w:r>
      <w:r w:rsidR="00C24E48" w:rsidRPr="00D96842">
        <w:t xml:space="preserve">, действующего на основании </w:t>
      </w:r>
      <w:r w:rsidRPr="00D96842">
        <w:t>________________________</w:t>
      </w:r>
      <w:r w:rsidR="00C24E48" w:rsidRPr="00D96842">
        <w:t>, с другой стороны, совместно именуемые «Стороны», заключили настоящий договор о нижеследующем:</w:t>
      </w:r>
    </w:p>
    <w:p w14:paraId="3EF055B8" w14:textId="77777777" w:rsidR="001717B6" w:rsidRPr="00D96842" w:rsidRDefault="001717B6" w:rsidP="00C24E48">
      <w:pPr>
        <w:pStyle w:val="a0"/>
        <w:spacing w:before="0" w:beforeAutospacing="0" w:after="0" w:afterAutospacing="0"/>
        <w:ind w:firstLine="709"/>
        <w:jc w:val="both"/>
      </w:pPr>
    </w:p>
    <w:p w14:paraId="2515576D" w14:textId="77777777" w:rsidR="00E971B0" w:rsidRPr="00D96842" w:rsidRDefault="00E971B0" w:rsidP="00E971B0">
      <w:pPr>
        <w:numPr>
          <w:ilvl w:val="0"/>
          <w:numId w:val="3"/>
        </w:numPr>
        <w:spacing w:after="0" w:line="240" w:lineRule="auto"/>
        <w:jc w:val="center"/>
        <w:textAlignment w:val="baseline"/>
        <w:rPr>
          <w:rFonts w:ascii="Times New Roman" w:eastAsia="Times New Roman" w:hAnsi="Times New Roman" w:cs="Times New Roman"/>
          <w:b/>
          <w:sz w:val="24"/>
          <w:szCs w:val="24"/>
        </w:rPr>
      </w:pPr>
      <w:r w:rsidRPr="00D96842">
        <w:rPr>
          <w:rFonts w:ascii="Times New Roman" w:eastAsia="Times New Roman" w:hAnsi="Times New Roman" w:cs="Times New Roman"/>
          <w:b/>
          <w:sz w:val="24"/>
          <w:szCs w:val="24"/>
        </w:rPr>
        <w:t>Термины и определения</w:t>
      </w:r>
    </w:p>
    <w:p w14:paraId="3EC7B36F" w14:textId="77777777" w:rsidR="00E971B0" w:rsidRPr="00D96842" w:rsidRDefault="00E971B0" w:rsidP="00E971B0">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В рамках настоящего Договора стороны договорились об определении следующих терминов:</w:t>
      </w:r>
    </w:p>
    <w:p w14:paraId="0E3B8411" w14:textId="77777777" w:rsidR="00E971B0" w:rsidRPr="00D96842" w:rsidRDefault="00E971B0" w:rsidP="00E971B0">
      <w:pPr>
        <w:pStyle w:val="a4"/>
        <w:numPr>
          <w:ilvl w:val="0"/>
          <w:numId w:val="6"/>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xml:space="preserve">Агент – юридическое лицо, принимающее на себя обязательство по совершению от имени и за счет Принципала предусмотренные настоящим договором действия. </w:t>
      </w:r>
    </w:p>
    <w:p w14:paraId="1C463261" w14:textId="77777777" w:rsidR="00E971B0" w:rsidRPr="00D96842" w:rsidRDefault="00E971B0" w:rsidP="00E971B0">
      <w:pPr>
        <w:pStyle w:val="a4"/>
        <w:numPr>
          <w:ilvl w:val="0"/>
          <w:numId w:val="6"/>
        </w:numPr>
        <w:shd w:val="clear" w:color="auto" w:fill="FFFFFF"/>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Принципал – юридическое лицо, поручившее Агенту совершать от своего имени и за свой счет предусмотренные настоящим договором действия.</w:t>
      </w:r>
    </w:p>
    <w:p w14:paraId="4C07818A" w14:textId="77777777" w:rsidR="00E971B0" w:rsidRPr="00D96842" w:rsidRDefault="00E971B0" w:rsidP="00E971B0">
      <w:pPr>
        <w:pStyle w:val="a4"/>
        <w:numPr>
          <w:ilvl w:val="0"/>
          <w:numId w:val="6"/>
        </w:numPr>
        <w:tabs>
          <w:tab w:val="left" w:pos="709"/>
        </w:tabs>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Потребитель – гражданин-потребитель, имеющий прямой договор энергоснабжения с Принципалом, а также физическое лицо, индивидуальный предприниматель или юридическое лицо, имеющее с Принципалом прямой договор энергоснабжения жилых и нежилых помещений в многоквартирном жилом доме.</w:t>
      </w:r>
    </w:p>
    <w:p w14:paraId="57015DDA" w14:textId="03FAC0CF" w:rsidR="00E971B0" w:rsidRPr="00D96842" w:rsidRDefault="00E971B0" w:rsidP="00E971B0">
      <w:pPr>
        <w:pStyle w:val="a4"/>
        <w:numPr>
          <w:ilvl w:val="0"/>
          <w:numId w:val="6"/>
        </w:numPr>
        <w:tabs>
          <w:tab w:val="left" w:pos="709"/>
        </w:tabs>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Индивидуальный прибор учета – средство измерения (совокупность средств измерения), используемое для определения объемов потребления коммунального ресурса в одном жилом или нежилом помещении в многоквартирном доме, коммунальной квартире; в одном жилом помещении или в нескольких жилых помещениях, занимаемых Потребителем в коммунальной квартире (далее – ИПУ).</w:t>
      </w:r>
    </w:p>
    <w:p w14:paraId="6A7A626A" w14:textId="77777777" w:rsidR="00E971B0" w:rsidRPr="00D96842" w:rsidRDefault="00E971B0" w:rsidP="00E971B0">
      <w:pPr>
        <w:numPr>
          <w:ilvl w:val="1"/>
          <w:numId w:val="7"/>
        </w:numPr>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Коллективный (общедомовой) прибор учета – средство измерения, используемое для определения объемов коммунального ресурса, поданного в многоквартирный дом (далее – ОДПУ).</w:t>
      </w:r>
    </w:p>
    <w:p w14:paraId="741E5DC3" w14:textId="032DA69C" w:rsidR="00E971B0" w:rsidRPr="00D96842" w:rsidRDefault="00E971B0" w:rsidP="00E971B0">
      <w:pPr>
        <w:numPr>
          <w:ilvl w:val="1"/>
          <w:numId w:val="7"/>
        </w:numPr>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Измерительные трансформаторы тока – специальный прибор, входящий в состав иного оборудования, которое используется для определения объемов коммунального ресурса, поданного в многоквартирный дом (ИТТ).</w:t>
      </w:r>
    </w:p>
    <w:p w14:paraId="095D6D2A" w14:textId="5AB626AF" w:rsidR="00284636" w:rsidRPr="00D96842" w:rsidRDefault="00284636" w:rsidP="00284636">
      <w:pPr>
        <w:numPr>
          <w:ilvl w:val="1"/>
          <w:numId w:val="7"/>
        </w:numPr>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xml:space="preserve">Объединитель сигналов PLC трёхфазный – специальный прибор, предназначенный для обеспечения проводной связи между ИПУ, подключенных к разным линиям трёхфазной сети 0,4 </w:t>
      </w:r>
      <w:proofErr w:type="spellStart"/>
      <w:r w:rsidRPr="00D96842">
        <w:rPr>
          <w:rFonts w:ascii="Times New Roman" w:eastAsia="Times New Roman" w:hAnsi="Times New Roman" w:cs="Times New Roman"/>
          <w:sz w:val="24"/>
          <w:szCs w:val="24"/>
        </w:rPr>
        <w:t>кВ</w:t>
      </w:r>
      <w:proofErr w:type="spellEnd"/>
      <w:r w:rsidRPr="00D96842">
        <w:rPr>
          <w:rFonts w:ascii="Times New Roman" w:eastAsia="Times New Roman" w:hAnsi="Times New Roman" w:cs="Times New Roman"/>
          <w:sz w:val="24"/>
          <w:szCs w:val="24"/>
        </w:rPr>
        <w:t>, 50 Гц.</w:t>
      </w:r>
    </w:p>
    <w:p w14:paraId="4BFFF933" w14:textId="77777777" w:rsidR="00E971B0" w:rsidRPr="00D96842" w:rsidRDefault="00E971B0" w:rsidP="00E971B0">
      <w:pPr>
        <w:numPr>
          <w:ilvl w:val="1"/>
          <w:numId w:val="7"/>
        </w:numPr>
        <w:spacing w:after="0" w:line="240" w:lineRule="auto"/>
        <w:ind w:left="0" w:firstLine="709"/>
        <w:jc w:val="both"/>
        <w:textAlignment w:val="baseline"/>
        <w:rPr>
          <w:rFonts w:ascii="Times New Roman" w:eastAsia="Times New Roman" w:hAnsi="Times New Roman" w:cs="Times New Roman"/>
          <w:sz w:val="24"/>
          <w:szCs w:val="24"/>
        </w:rPr>
      </w:pPr>
      <w:r w:rsidRPr="00D96842">
        <w:rPr>
          <w:rFonts w:ascii="Times New Roman" w:eastAsiaTheme="minorHAnsi" w:hAnsi="Times New Roman" w:cs="Times New Roman"/>
          <w:sz w:val="24"/>
          <w:szCs w:val="24"/>
          <w:lang w:eastAsia="en-US"/>
        </w:rPr>
        <w:t>Отчет Агента о выполнении агентского договора</w:t>
      </w:r>
      <w:r w:rsidRPr="00D96842" w:rsidDel="00AA75A4">
        <w:rPr>
          <w:rFonts w:ascii="Times New Roman" w:hAnsi="Times New Roman" w:cs="Times New Roman"/>
          <w:sz w:val="24"/>
          <w:szCs w:val="24"/>
          <w:shd w:val="clear" w:color="auto" w:fill="FFFFFF"/>
        </w:rPr>
        <w:t xml:space="preserve"> </w:t>
      </w:r>
      <w:r w:rsidRPr="00D96842">
        <w:rPr>
          <w:rFonts w:ascii="Times New Roman" w:hAnsi="Times New Roman" w:cs="Times New Roman"/>
          <w:sz w:val="24"/>
          <w:szCs w:val="24"/>
          <w:shd w:val="clear" w:color="auto" w:fill="FFFFFF"/>
        </w:rPr>
        <w:t xml:space="preserve">— это документ, который содержит информацию о стоимости выполненных работ </w:t>
      </w:r>
      <w:r w:rsidRPr="00D96842">
        <w:rPr>
          <w:rFonts w:ascii="Times New Roman" w:hAnsi="Times New Roman" w:cs="Times New Roman"/>
          <w:sz w:val="24"/>
          <w:szCs w:val="24"/>
        </w:rPr>
        <w:t xml:space="preserve">и стоимости материалов (ИПУ, </w:t>
      </w:r>
      <w:r w:rsidRPr="00D96842">
        <w:rPr>
          <w:rFonts w:ascii="Times New Roman" w:eastAsia="Times New Roman" w:hAnsi="Times New Roman" w:cs="Times New Roman"/>
          <w:sz w:val="24"/>
          <w:szCs w:val="24"/>
        </w:rPr>
        <w:t>ИТТ</w:t>
      </w:r>
      <w:r w:rsidRPr="00D96842">
        <w:rPr>
          <w:rFonts w:ascii="Times New Roman" w:hAnsi="Times New Roman" w:cs="Times New Roman"/>
          <w:sz w:val="24"/>
          <w:szCs w:val="24"/>
        </w:rPr>
        <w:t>), которые и</w:t>
      </w:r>
      <w:r w:rsidRPr="00D96842">
        <w:rPr>
          <w:rFonts w:ascii="Times New Roman" w:hAnsi="Times New Roman" w:cs="Times New Roman"/>
          <w:sz w:val="24"/>
          <w:szCs w:val="24"/>
          <w:shd w:val="clear" w:color="auto" w:fill="FFFFFF"/>
        </w:rPr>
        <w:t>спользовались при выполнении конкретного вида работ, и позволяет проконтролировать, как расходуются денежные средства и материалы.</w:t>
      </w:r>
    </w:p>
    <w:p w14:paraId="36080101" w14:textId="77777777" w:rsidR="00E971B0" w:rsidRPr="00D96842" w:rsidRDefault="00E971B0" w:rsidP="00E971B0">
      <w:pPr>
        <w:pStyle w:val="1"/>
        <w:numPr>
          <w:ilvl w:val="0"/>
          <w:numId w:val="3"/>
        </w:numPr>
      </w:pPr>
      <w:r w:rsidRPr="00D96842">
        <w:t>Предмет договора</w:t>
      </w:r>
    </w:p>
    <w:p w14:paraId="6C1B5748" w14:textId="21B8B228" w:rsidR="00E971B0" w:rsidRPr="00D96842" w:rsidRDefault="00E971B0" w:rsidP="00E971B0">
      <w:pPr>
        <w:pStyle w:val="a0"/>
        <w:numPr>
          <w:ilvl w:val="1"/>
          <w:numId w:val="8"/>
        </w:numPr>
        <w:tabs>
          <w:tab w:val="left" w:pos="1276"/>
        </w:tabs>
        <w:autoSpaceDE w:val="0"/>
        <w:autoSpaceDN w:val="0"/>
        <w:adjustRightInd w:val="0"/>
        <w:spacing w:before="0" w:beforeAutospacing="0" w:after="0" w:afterAutospacing="0"/>
        <w:ind w:left="0" w:firstLine="851"/>
        <w:jc w:val="both"/>
      </w:pPr>
      <w:bookmarkStart w:id="0" w:name="_Ref497297846"/>
      <w:r w:rsidRPr="00D96842">
        <w:t>Принципал поручает, а</w:t>
      </w:r>
      <w:r w:rsidRPr="00D96842">
        <w:rPr>
          <w:rFonts w:eastAsiaTheme="minorHAnsi"/>
          <w:lang w:eastAsia="en-US"/>
        </w:rPr>
        <w:t xml:space="preserve"> Агент принимает на себя обязательства по совершению от имени и за счет Принципала следующих действий</w:t>
      </w:r>
      <w:r w:rsidR="00B968B0" w:rsidRPr="00D96842">
        <w:rPr>
          <w:rFonts w:eastAsiaTheme="minorHAnsi"/>
          <w:lang w:eastAsia="en-US"/>
        </w:rPr>
        <w:t xml:space="preserve"> в части </w:t>
      </w:r>
      <w:r w:rsidR="00B968B0" w:rsidRPr="00D96842">
        <w:t>оказания услуг в отношении всех граждан-потребителей, проживающих в МКЖД города Мончегорска и находящихся на обслуживании Принципала</w:t>
      </w:r>
      <w:r w:rsidRPr="00D96842">
        <w:rPr>
          <w:rFonts w:eastAsiaTheme="minorHAnsi"/>
          <w:lang w:eastAsia="en-US"/>
        </w:rPr>
        <w:t>:</w:t>
      </w:r>
    </w:p>
    <w:p w14:paraId="6FF04FC7" w14:textId="74BD5041"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снятие показаний ИПУ жилых помещений многоквартирных домов, проведение проверки их состояния;</w:t>
      </w:r>
    </w:p>
    <w:p w14:paraId="71317169" w14:textId="77777777" w:rsidR="00E971B0" w:rsidRPr="00D96842" w:rsidRDefault="00E971B0" w:rsidP="00E971B0">
      <w:pPr>
        <w:spacing w:after="0" w:line="240" w:lineRule="auto"/>
        <w:ind w:firstLine="851"/>
        <w:jc w:val="both"/>
        <w:rPr>
          <w:rFonts w:ascii="Times New Roman" w:eastAsia="Times New Roman" w:hAnsi="Times New Roman" w:cs="Times New Roman"/>
          <w:sz w:val="24"/>
          <w:szCs w:val="24"/>
        </w:rPr>
      </w:pPr>
      <w:r w:rsidRPr="00D96842">
        <w:rPr>
          <w:rFonts w:ascii="Times New Roman" w:eastAsiaTheme="minorHAnsi" w:hAnsi="Times New Roman" w:cs="Times New Roman"/>
          <w:sz w:val="24"/>
          <w:szCs w:val="24"/>
          <w:lang w:eastAsia="en-US"/>
        </w:rPr>
        <w:t>-   с</w:t>
      </w:r>
      <w:r w:rsidRPr="00D96842">
        <w:rPr>
          <w:rFonts w:ascii="Times New Roman" w:eastAsia="Times New Roman" w:hAnsi="Times New Roman" w:cs="Times New Roman"/>
          <w:sz w:val="24"/>
          <w:szCs w:val="24"/>
        </w:rPr>
        <w:t>оставление актов об отказе в допуске к ИПУ в жилых помещениях многоквартирных домов;</w:t>
      </w:r>
    </w:p>
    <w:p w14:paraId="10D8CD8C"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lastRenderedPageBreak/>
        <w:t>-   доставка уведомлений о предстоящей проверке ИПУ в жилых помещениях многоквартирных домов;</w:t>
      </w:r>
    </w:p>
    <w:p w14:paraId="685225D6" w14:textId="3FE21C91"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провер</w:t>
      </w:r>
      <w:r w:rsidR="00A729EE" w:rsidRPr="00D96842">
        <w:rPr>
          <w:rFonts w:eastAsiaTheme="minorHAnsi"/>
          <w:lang w:eastAsia="en-US"/>
        </w:rPr>
        <w:t>ка</w:t>
      </w:r>
      <w:r w:rsidRPr="00D96842">
        <w:rPr>
          <w:rFonts w:eastAsiaTheme="minorHAnsi"/>
          <w:lang w:eastAsia="en-US"/>
        </w:rPr>
        <w:t xml:space="preserve"> состояни</w:t>
      </w:r>
      <w:r w:rsidR="00A729EE" w:rsidRPr="00D96842">
        <w:rPr>
          <w:rFonts w:eastAsiaTheme="minorHAnsi"/>
          <w:lang w:eastAsia="en-US"/>
        </w:rPr>
        <w:t>я</w:t>
      </w:r>
      <w:r w:rsidRPr="00D96842">
        <w:rPr>
          <w:rFonts w:eastAsiaTheme="minorHAnsi"/>
          <w:lang w:eastAsia="en-US"/>
        </w:rPr>
        <w:t xml:space="preserve"> ИПУ</w:t>
      </w:r>
      <w:r w:rsidR="00F1661E" w:rsidRPr="00D96842">
        <w:rPr>
          <w:rFonts w:eastAsiaTheme="minorHAnsi"/>
          <w:lang w:eastAsia="en-US"/>
        </w:rPr>
        <w:t>, в срок</w:t>
      </w:r>
      <w:r w:rsidRPr="00D96842">
        <w:rPr>
          <w:rFonts w:eastAsiaTheme="minorHAnsi"/>
          <w:lang w:eastAsia="en-US"/>
        </w:rPr>
        <w:t xml:space="preserve"> не превышающий 10 рабочих дней со дня получения от Принципала заявки о необходимости проведения такой проверки;</w:t>
      </w:r>
    </w:p>
    <w:p w14:paraId="4F09A795" w14:textId="49E06CA0" w:rsidR="00396CD9"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xml:space="preserve">- </w:t>
      </w:r>
      <w:r w:rsidR="00CE4010" w:rsidRPr="00D96842">
        <w:rPr>
          <w:rFonts w:eastAsiaTheme="minorHAnsi"/>
          <w:lang w:eastAsia="en-US"/>
        </w:rPr>
        <w:t>установка (</w:t>
      </w:r>
      <w:r w:rsidRPr="00D96842">
        <w:rPr>
          <w:rFonts w:eastAsiaTheme="minorHAnsi"/>
          <w:lang w:eastAsia="en-US"/>
        </w:rPr>
        <w:t>замена</w:t>
      </w:r>
      <w:r w:rsidR="00CE4010" w:rsidRPr="00D96842">
        <w:rPr>
          <w:rFonts w:eastAsiaTheme="minorHAnsi"/>
          <w:lang w:eastAsia="en-US"/>
        </w:rPr>
        <w:t>)</w:t>
      </w:r>
      <w:r w:rsidRPr="00D96842">
        <w:rPr>
          <w:rFonts w:eastAsiaTheme="minorHAnsi"/>
          <w:lang w:eastAsia="en-US"/>
        </w:rPr>
        <w:t xml:space="preserve"> однофазного прибора учета электроэнергии прямого (непосредственного) подключения к внутридомовым сетям</w:t>
      </w:r>
      <w:r w:rsidR="00396CD9" w:rsidRPr="00D96842">
        <w:rPr>
          <w:rFonts w:eastAsiaTheme="minorHAnsi"/>
          <w:lang w:eastAsia="en-US"/>
        </w:rPr>
        <w:t xml:space="preserve"> (ИПУ)</w:t>
      </w:r>
      <w:r w:rsidR="002052CF" w:rsidRPr="00D96842">
        <w:rPr>
          <w:rFonts w:eastAsiaTheme="minorHAnsi"/>
          <w:lang w:eastAsia="en-US"/>
        </w:rPr>
        <w:t>,</w:t>
      </w:r>
      <w:r w:rsidRPr="00D96842">
        <w:rPr>
          <w:rFonts w:eastAsiaTheme="minorHAnsi"/>
          <w:lang w:eastAsia="en-US"/>
        </w:rPr>
        <w:t xml:space="preserve"> с последующим вводом в эксплуатацию</w:t>
      </w:r>
      <w:r w:rsidR="00CE4010" w:rsidRPr="00D96842">
        <w:rPr>
          <w:rFonts w:eastAsiaTheme="minorHAnsi"/>
          <w:lang w:eastAsia="en-US"/>
        </w:rPr>
        <w:t>, в том числе с использованием материалов-собственности Принципала</w:t>
      </w:r>
      <w:r w:rsidRPr="00D96842">
        <w:rPr>
          <w:rFonts w:eastAsiaTheme="minorHAnsi"/>
          <w:lang w:eastAsia="en-US"/>
        </w:rPr>
        <w:t>;</w:t>
      </w:r>
    </w:p>
    <w:p w14:paraId="02A7B21B" w14:textId="57E65091" w:rsidR="00BA06C8" w:rsidRPr="00D96842" w:rsidRDefault="00BA06C8"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xml:space="preserve">- </w:t>
      </w:r>
      <w:r w:rsidRPr="00D96842">
        <w:t>уведомление потребителей о замене ИПУ и вводе их в эксплуатацию в соответствии с п</w:t>
      </w:r>
      <w:r w:rsidRPr="00D96842">
        <w:rPr>
          <w:color w:val="000000"/>
          <w:shd w:val="clear" w:color="auto" w:fill="FFFFFF"/>
        </w:rPr>
        <w:t xml:space="preserve">. 80 (1) </w:t>
      </w:r>
      <w:r w:rsidRPr="00D96842">
        <w:rPr>
          <w:rFonts w:eastAsiaTheme="minorHAnsi"/>
          <w:lang w:eastAsia="en-US"/>
        </w:rPr>
        <w:t>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406EEC3A"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приостановление или ограничение, возобновление предоставления потребителю коммунальной услуги по электроснабжению</w:t>
      </w:r>
      <w:r w:rsidR="00396CD9" w:rsidRPr="00D96842">
        <w:rPr>
          <w:rFonts w:eastAsiaTheme="minorHAnsi"/>
          <w:lang w:eastAsia="en-US"/>
        </w:rPr>
        <w:t xml:space="preserve"> в жилых помещениях многоквартирных домов</w:t>
      </w:r>
      <w:r w:rsidRPr="00D96842">
        <w:rPr>
          <w:rFonts w:eastAsiaTheme="minorHAnsi"/>
          <w:lang w:eastAsia="en-US"/>
        </w:rPr>
        <w:t>;</w:t>
      </w:r>
    </w:p>
    <w:p w14:paraId="7A693287"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выявление фактов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с последующим отключением и составлением соответствующего акта;</w:t>
      </w:r>
    </w:p>
    <w:p w14:paraId="75DDBCB4"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замена измерительных трансформаторов тока с последующим вводом в эксплуатацию ОДПУ, с учетом стоимости измерительных трансформаторов тока;</w:t>
      </w:r>
    </w:p>
    <w:p w14:paraId="09159FF0" w14:textId="28095854" w:rsidR="00AB0803" w:rsidRPr="00D96842" w:rsidRDefault="00E971B0" w:rsidP="00AB0803">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 xml:space="preserve">- </w:t>
      </w:r>
      <w:r w:rsidR="00CE4010" w:rsidRPr="00D96842">
        <w:rPr>
          <w:rFonts w:eastAsiaTheme="minorHAnsi"/>
          <w:lang w:eastAsia="en-US"/>
        </w:rPr>
        <w:t>установка (</w:t>
      </w:r>
      <w:r w:rsidRPr="00D96842">
        <w:rPr>
          <w:rFonts w:eastAsiaTheme="minorHAnsi"/>
          <w:lang w:eastAsia="en-US"/>
        </w:rPr>
        <w:t>замена</w:t>
      </w:r>
      <w:r w:rsidR="00CE4010" w:rsidRPr="00D96842">
        <w:rPr>
          <w:rFonts w:eastAsiaTheme="minorHAnsi"/>
          <w:lang w:eastAsia="en-US"/>
        </w:rPr>
        <w:t>)</w:t>
      </w:r>
      <w:r w:rsidRPr="00D96842">
        <w:rPr>
          <w:rFonts w:eastAsiaTheme="minorHAnsi"/>
          <w:lang w:eastAsia="en-US"/>
        </w:rPr>
        <w:t xml:space="preserve"> трехфазного прибора учета электроэнергии прямого (непосредственного) или </w:t>
      </w:r>
      <w:proofErr w:type="spellStart"/>
      <w:r w:rsidRPr="00D96842">
        <w:rPr>
          <w:rFonts w:eastAsiaTheme="minorHAnsi"/>
          <w:lang w:eastAsia="en-US"/>
        </w:rPr>
        <w:t>полукосвенного</w:t>
      </w:r>
      <w:proofErr w:type="spellEnd"/>
      <w:r w:rsidRPr="00D96842">
        <w:rPr>
          <w:rFonts w:eastAsiaTheme="minorHAnsi"/>
          <w:lang w:eastAsia="en-US"/>
        </w:rPr>
        <w:t xml:space="preserve"> подключения к внутридомовым инженерным сетям </w:t>
      </w:r>
      <w:r w:rsidR="00396CD9" w:rsidRPr="00D96842">
        <w:rPr>
          <w:rFonts w:eastAsiaTheme="minorHAnsi"/>
          <w:lang w:eastAsia="en-US"/>
        </w:rPr>
        <w:t xml:space="preserve">(ОДПУ, ИПУ) </w:t>
      </w:r>
      <w:r w:rsidRPr="00D96842">
        <w:rPr>
          <w:rFonts w:eastAsiaTheme="minorHAnsi"/>
          <w:lang w:eastAsia="en-US"/>
        </w:rPr>
        <w:t>с последующим вводом в эксплуатацию</w:t>
      </w:r>
      <w:r w:rsidR="00CE4010" w:rsidRPr="00D96842">
        <w:rPr>
          <w:rFonts w:eastAsiaTheme="minorHAnsi"/>
          <w:lang w:eastAsia="en-US"/>
        </w:rPr>
        <w:t>, с использованием материалов-собственности Принципала</w:t>
      </w:r>
      <w:bookmarkStart w:id="1" w:name="_Ref497296071"/>
      <w:bookmarkEnd w:id="0"/>
      <w:r w:rsidR="00284636" w:rsidRPr="00D96842">
        <w:rPr>
          <w:rFonts w:eastAsiaTheme="minorHAnsi"/>
          <w:lang w:eastAsia="en-US"/>
        </w:rPr>
        <w:t>;</w:t>
      </w:r>
    </w:p>
    <w:p w14:paraId="098E5F71" w14:textId="5F4E6E4B" w:rsidR="00284636" w:rsidRPr="00D96842" w:rsidRDefault="00284636" w:rsidP="00284636">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 установка трёхфазного объединителя сигналов PLC со знаками визуального осмотра (пломбировка).</w:t>
      </w:r>
    </w:p>
    <w:p w14:paraId="763B004E" w14:textId="1CFF4C0F" w:rsidR="00E971B0" w:rsidRPr="00D96842" w:rsidRDefault="00E971B0" w:rsidP="00E971B0">
      <w:pPr>
        <w:pStyle w:val="a0"/>
        <w:numPr>
          <w:ilvl w:val="1"/>
          <w:numId w:val="8"/>
        </w:numPr>
        <w:tabs>
          <w:tab w:val="left" w:pos="1276"/>
        </w:tabs>
        <w:autoSpaceDE w:val="0"/>
        <w:autoSpaceDN w:val="0"/>
        <w:adjustRightInd w:val="0"/>
        <w:spacing w:before="0" w:beforeAutospacing="0" w:after="0" w:afterAutospacing="0"/>
        <w:ind w:left="0" w:firstLine="851"/>
        <w:contextualSpacing/>
        <w:jc w:val="both"/>
        <w:rPr>
          <w:rFonts w:eastAsiaTheme="minorHAnsi"/>
          <w:lang w:eastAsia="en-US"/>
        </w:rPr>
      </w:pPr>
      <w:r w:rsidRPr="00D96842">
        <w:rPr>
          <w:rFonts w:eastAsiaTheme="minorHAnsi"/>
          <w:lang w:eastAsia="en-US"/>
        </w:rPr>
        <w:t>Перечень оказываемых услуг, стоимость единицы оказываемой услуги и иные требования к оказываемым услугам и оформлению документации определены в Приложении № 1 к настоящему договору.</w:t>
      </w:r>
      <w:bookmarkEnd w:id="1"/>
      <w:r w:rsidRPr="00D96842">
        <w:rPr>
          <w:rFonts w:eastAsiaTheme="minorHAnsi"/>
          <w:lang w:eastAsia="en-US"/>
        </w:rPr>
        <w:t xml:space="preserve"> Услуги, не предусмотренные настоящим договором, согласовываются Сторонами, оформляются в виде дополнительных соглашений или иных двухсторонних письменных документов к договору и оплачиваются Принципалом в соответствии с достигнутыми соглашениями Сторон.</w:t>
      </w:r>
    </w:p>
    <w:p w14:paraId="50879D81" w14:textId="77777777" w:rsidR="00E971B0" w:rsidRPr="00D96842" w:rsidRDefault="00E971B0" w:rsidP="00E971B0">
      <w:pPr>
        <w:spacing w:after="0" w:line="240" w:lineRule="auto"/>
        <w:ind w:firstLine="851"/>
        <w:contextualSpacing/>
        <w:jc w:val="both"/>
        <w:rPr>
          <w:rFonts w:ascii="Times New Roman" w:eastAsiaTheme="minorHAnsi" w:hAnsi="Times New Roman" w:cs="Times New Roman"/>
          <w:sz w:val="24"/>
          <w:szCs w:val="24"/>
          <w:lang w:eastAsia="en-US"/>
        </w:rPr>
      </w:pPr>
      <w:r w:rsidRPr="00D96842">
        <w:rPr>
          <w:rFonts w:ascii="Times New Roman" w:eastAsiaTheme="minorHAnsi" w:hAnsi="Times New Roman" w:cs="Times New Roman"/>
          <w:sz w:val="24"/>
          <w:szCs w:val="24"/>
          <w:lang w:eastAsia="en-US"/>
        </w:rPr>
        <w:t xml:space="preserve">При исполнении настоящего договора Принципал и Агент обязуются руководствоваться положениями, а также терминами и понятиями, определенными Жилищным кодексом Российской Федерации, Гражданским кодексом Российской Федерации, </w:t>
      </w:r>
      <w:r w:rsidRPr="00D96842">
        <w:rPr>
          <w:rFonts w:ascii="Times New Roman" w:hAnsi="Times New Roman" w:cs="Times New Roman"/>
          <w:sz w:val="24"/>
          <w:szCs w:val="24"/>
        </w:rPr>
        <w:t xml:space="preserve">Федеральным законом от 26.03.2003 № 35-ФЗ «Об электроэнергетике», </w:t>
      </w:r>
      <w:r w:rsidRPr="00D96842">
        <w:rPr>
          <w:rFonts w:ascii="Times New Roman" w:eastAsiaTheme="minorHAnsi" w:hAnsi="Times New Roman" w:cs="Times New Roman"/>
          <w:sz w:val="24"/>
          <w:szCs w:val="24"/>
          <w:lang w:eastAsia="en-US"/>
        </w:rPr>
        <w:t xml:space="preserve">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(далее - Правила № 354), Постановлением </w:t>
      </w:r>
      <w:r w:rsidRPr="00D96842">
        <w:rPr>
          <w:rFonts w:ascii="Times New Roman" w:hAnsi="Times New Roman" w:cs="Times New Roman"/>
          <w:bCs/>
          <w:sz w:val="24"/>
          <w:szCs w:val="24"/>
        </w:rPr>
        <w:t xml:space="preserve">Правительства РФ от 4 мая 2012 г. № 442 «О функционировании розничных рынков электрической энергии, полном и (или) частичном ограничении режима потребления электрической энергии»,  </w:t>
      </w:r>
      <w:r w:rsidRPr="00D96842">
        <w:rPr>
          <w:rFonts w:ascii="Times New Roman" w:eastAsia="Times New Roman" w:hAnsi="Times New Roman" w:cs="Times New Roman"/>
          <w:sz w:val="24"/>
          <w:szCs w:val="24"/>
        </w:rPr>
        <w:t>ГОСТом 31818.11-2012 «</w:t>
      </w:r>
      <w:r w:rsidRPr="00D96842">
        <w:rPr>
          <w:rFonts w:ascii="Times New Roman" w:hAnsi="Times New Roman" w:cs="Times New Roman"/>
          <w:sz w:val="24"/>
          <w:szCs w:val="24"/>
        </w:rPr>
        <w:t xml:space="preserve">Аппаратура для измерения электрической энергии переменного тока. Общие требования. Испытания и условия испытаний» </w:t>
      </w:r>
      <w:r w:rsidRPr="00D96842">
        <w:rPr>
          <w:rFonts w:ascii="Times New Roman" w:hAnsi="Times New Roman" w:cs="Times New Roman"/>
          <w:sz w:val="24"/>
          <w:szCs w:val="24"/>
          <w:lang w:eastAsia="en-US"/>
        </w:rPr>
        <w:t>и</w:t>
      </w:r>
      <w:r w:rsidRPr="00D96842">
        <w:rPr>
          <w:rFonts w:ascii="Times New Roman" w:eastAsiaTheme="minorHAnsi" w:hAnsi="Times New Roman" w:cs="Times New Roman"/>
          <w:sz w:val="24"/>
          <w:szCs w:val="24"/>
          <w:lang w:eastAsia="en-US"/>
        </w:rPr>
        <w:t xml:space="preserve"> иными нормативными правовыми актами Российской Федерации. </w:t>
      </w:r>
    </w:p>
    <w:p w14:paraId="7DB250BA"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 xml:space="preserve">По вопросам, прямо не урегулированным настоящим договором, Принципал и Агент руководствуются действующим законодательством Российской Федерации. В случае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w:t>
      </w:r>
    </w:p>
    <w:p w14:paraId="3CCFDADE" w14:textId="77777777" w:rsidR="00E971B0" w:rsidRPr="00D96842" w:rsidRDefault="00E971B0" w:rsidP="00E971B0">
      <w:pPr>
        <w:pStyle w:val="a0"/>
        <w:numPr>
          <w:ilvl w:val="1"/>
          <w:numId w:val="8"/>
        </w:numPr>
        <w:tabs>
          <w:tab w:val="left" w:pos="1276"/>
        </w:tabs>
        <w:autoSpaceDE w:val="0"/>
        <w:autoSpaceDN w:val="0"/>
        <w:adjustRightInd w:val="0"/>
        <w:spacing w:before="0" w:beforeAutospacing="0" w:after="0" w:afterAutospacing="0"/>
        <w:contextualSpacing/>
        <w:jc w:val="both"/>
        <w:rPr>
          <w:rFonts w:eastAsiaTheme="minorHAnsi"/>
          <w:lang w:eastAsia="en-US"/>
        </w:rPr>
      </w:pPr>
      <w:r w:rsidRPr="00D96842">
        <w:rPr>
          <w:rFonts w:eastAsiaTheme="minorHAnsi"/>
          <w:lang w:eastAsia="en-US"/>
        </w:rPr>
        <w:t>В ходе исполнения настоящего договора:</w:t>
      </w:r>
    </w:p>
    <w:p w14:paraId="0D0C54B0" w14:textId="3BBA1518" w:rsidR="00E971B0" w:rsidRPr="00D96842" w:rsidRDefault="00E971B0" w:rsidP="00E971B0">
      <w:pPr>
        <w:pStyle w:val="a0"/>
        <w:tabs>
          <w:tab w:val="left" w:pos="1276"/>
        </w:tabs>
        <w:autoSpaceDE w:val="0"/>
        <w:autoSpaceDN w:val="0"/>
        <w:adjustRightInd w:val="0"/>
        <w:spacing w:before="0" w:beforeAutospacing="0" w:after="0" w:afterAutospacing="0"/>
        <w:ind w:firstLine="709"/>
        <w:contextualSpacing/>
        <w:jc w:val="both"/>
        <w:rPr>
          <w:rFonts w:eastAsiaTheme="minorHAnsi"/>
          <w:lang w:eastAsia="en-US"/>
        </w:rPr>
      </w:pPr>
      <w:r w:rsidRPr="00D96842">
        <w:rPr>
          <w:rFonts w:eastAsiaTheme="minorHAnsi"/>
          <w:lang w:eastAsia="en-US"/>
        </w:rPr>
        <w:t xml:space="preserve">2.3.1. </w:t>
      </w:r>
      <w:r w:rsidR="00E66D08" w:rsidRPr="00D96842">
        <w:rPr>
          <w:rFonts w:eastAsiaTheme="minorHAnsi"/>
          <w:lang w:eastAsia="en-US"/>
        </w:rPr>
        <w:t xml:space="preserve">При </w:t>
      </w:r>
      <w:r w:rsidRPr="00D96842">
        <w:rPr>
          <w:rFonts w:eastAsiaTheme="minorHAnsi"/>
          <w:lang w:eastAsia="en-US"/>
        </w:rPr>
        <w:t>оказании услуг</w:t>
      </w:r>
      <w:r w:rsidR="00E66D08" w:rsidRPr="00D96842">
        <w:rPr>
          <w:rFonts w:eastAsiaTheme="minorHAnsi"/>
          <w:lang w:eastAsia="en-US"/>
        </w:rPr>
        <w:t xml:space="preserve"> по настоящему Договору</w:t>
      </w:r>
      <w:r w:rsidRPr="00D96842">
        <w:rPr>
          <w:rFonts w:eastAsiaTheme="minorHAnsi"/>
          <w:lang w:eastAsia="en-US"/>
        </w:rPr>
        <w:t xml:space="preserve">, Агент самостоятельно обеспечивает закуп материалов и иного оборудования в полном объеме, необходимом для </w:t>
      </w:r>
      <w:r w:rsidRPr="00D96842">
        <w:rPr>
          <w:rFonts w:eastAsiaTheme="minorHAnsi"/>
          <w:lang w:eastAsia="en-US"/>
        </w:rPr>
        <w:lastRenderedPageBreak/>
        <w:t>оказания услуг по настоящему договору</w:t>
      </w:r>
      <w:r w:rsidR="00725284" w:rsidRPr="00D96842">
        <w:rPr>
          <w:rFonts w:eastAsiaTheme="minorHAnsi"/>
          <w:lang w:eastAsia="en-US"/>
        </w:rPr>
        <w:t>, с учетом указанных в пункте 2.3.2 договора особенностей по части услуг</w:t>
      </w:r>
      <w:r w:rsidRPr="00D96842">
        <w:rPr>
          <w:rFonts w:eastAsiaTheme="minorHAnsi"/>
          <w:lang w:eastAsia="en-US"/>
        </w:rPr>
        <w:t xml:space="preserve">. </w:t>
      </w:r>
      <w:r w:rsidR="006467F9" w:rsidRPr="00D96842">
        <w:rPr>
          <w:rFonts w:eastAsiaTheme="minorHAnsi"/>
          <w:lang w:eastAsia="en-US"/>
        </w:rPr>
        <w:t>П</w:t>
      </w:r>
      <w:r w:rsidR="00E66D08" w:rsidRPr="00D96842">
        <w:rPr>
          <w:rFonts w:eastAsiaTheme="minorHAnsi"/>
          <w:lang w:eastAsia="en-US"/>
        </w:rPr>
        <w:t>риборы учета и</w:t>
      </w:r>
      <w:r w:rsidRPr="00D96842">
        <w:rPr>
          <w:rFonts w:eastAsiaTheme="minorHAnsi"/>
          <w:lang w:eastAsia="en-US"/>
        </w:rPr>
        <w:t xml:space="preserve"> измерительные трансформаторы тока должны соответствовать по своим характеристикам требованиям законодательства РФ. </w:t>
      </w:r>
      <w:proofErr w:type="spellStart"/>
      <w:r w:rsidRPr="00D96842">
        <w:rPr>
          <w:rFonts w:eastAsiaTheme="minorHAnsi"/>
          <w:lang w:eastAsia="en-US"/>
        </w:rPr>
        <w:t>Межповерочный</w:t>
      </w:r>
      <w:proofErr w:type="spellEnd"/>
      <w:r w:rsidRPr="00D96842">
        <w:rPr>
          <w:rFonts w:eastAsiaTheme="minorHAnsi"/>
          <w:lang w:eastAsia="en-US"/>
        </w:rPr>
        <w:t xml:space="preserve"> интервал ИПУ, ОДПУ, измерительных трансформаторов тока должен составлять не менее 16 лет;</w:t>
      </w:r>
    </w:p>
    <w:p w14:paraId="13BF4E81" w14:textId="77777777" w:rsidR="00284636" w:rsidRPr="00D96842" w:rsidRDefault="00284636" w:rsidP="00E971B0">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2.3.2. При оказании услуг, содержащих в Приложении № 1 описание «</w:t>
      </w:r>
      <w:r w:rsidRPr="00D96842">
        <w:rPr>
          <w:rFonts w:eastAsiaTheme="minorHAnsi"/>
          <w:b/>
          <w:i/>
          <w:lang w:eastAsia="en-US"/>
        </w:rPr>
        <w:t>без учета стоимости прибора»</w:t>
      </w:r>
      <w:r w:rsidRPr="00D96842">
        <w:rPr>
          <w:rFonts w:eastAsiaTheme="minorHAnsi"/>
          <w:lang w:eastAsia="en-US"/>
        </w:rPr>
        <w:t>, закуп приборов необходимых для оказания услуг по настоящему договору осуществляется Принципалом. Приборы передаются Принципалом Агенту в соответствии с пунктами 6.1.1. -  6.1.2. настоящего договора.</w:t>
      </w:r>
    </w:p>
    <w:p w14:paraId="499631E5" w14:textId="79D24C20" w:rsidR="00E971B0" w:rsidRPr="00D96842" w:rsidRDefault="00E971B0" w:rsidP="00E971B0">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2.4 Агент гарантирует, что у него имеются необходимые лицензии и сертификаты, допуски и иные необходимые разрешения, дающие право оказывать вышеперечисленные виды услуг, а его персонал обладает квалификацией, требующейся для данного вида работ.</w:t>
      </w:r>
    </w:p>
    <w:p w14:paraId="35136C6A" w14:textId="28723D2A" w:rsidR="00E971B0" w:rsidRPr="00D96842" w:rsidRDefault="00E971B0" w:rsidP="00104583">
      <w:pPr>
        <w:pStyle w:val="a0"/>
        <w:tabs>
          <w:tab w:val="left" w:pos="1276"/>
        </w:tabs>
        <w:autoSpaceDE w:val="0"/>
        <w:autoSpaceDN w:val="0"/>
        <w:adjustRightInd w:val="0"/>
        <w:spacing w:before="0" w:beforeAutospacing="0" w:after="0" w:afterAutospacing="0"/>
        <w:ind w:firstLine="851"/>
        <w:contextualSpacing/>
        <w:jc w:val="both"/>
        <w:rPr>
          <w:rFonts w:eastAsiaTheme="minorHAnsi"/>
          <w:lang w:eastAsia="en-US"/>
        </w:rPr>
      </w:pPr>
      <w:r w:rsidRPr="00D96842">
        <w:rPr>
          <w:rFonts w:eastAsiaTheme="minorHAnsi"/>
          <w:lang w:eastAsia="en-US"/>
        </w:rPr>
        <w:t>2.5 Стороны подтверждают, что выбор методов, способов и средств исполнения договорных обязательств осуществляется Агентом самостоятельно с учетом удовлетворения интересов Принципала и необходимости соблюдения положений действующего законодательства Российской Федерации. Соответствие выбранных Агентом методов, способов и средств исполнения договорных обязательств интересам Принципала определяется наличием либо отсутствием письменных мотивированных претензий Принципала.</w:t>
      </w:r>
    </w:p>
    <w:p w14:paraId="4532E77D" w14:textId="77777777" w:rsidR="00E971B0" w:rsidRPr="00D96842" w:rsidRDefault="00E971B0" w:rsidP="00E971B0">
      <w:pPr>
        <w:pStyle w:val="1"/>
        <w:numPr>
          <w:ilvl w:val="0"/>
          <w:numId w:val="3"/>
        </w:numPr>
      </w:pPr>
      <w:r w:rsidRPr="00D96842">
        <w:t>Размер вознаграждения Агента и порядок расчетов</w:t>
      </w:r>
    </w:p>
    <w:p w14:paraId="4CE77D1A" w14:textId="77777777"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bookmarkStart w:id="2" w:name="_Ref497296469"/>
      <w:r w:rsidRPr="00D96842">
        <w:rPr>
          <w:rFonts w:eastAsiaTheme="minorHAnsi"/>
          <w:lang w:eastAsia="en-US"/>
        </w:rPr>
        <w:t xml:space="preserve"> Вознаграждение (цена) за совершение предусмотренных настоящим договором действий (услуг), определяется в согласованных Сторонами приложениях, дополнительных соглашениях, протоколах и иных документах, оформленных в установленных Сторонами формах и являющихся неотъемлемыми частями настоящего договора. Расчетным периодом по уплате вознаграждения Агента является – месяц, т.е. с первого по последнее число соответствующего месяца. </w:t>
      </w:r>
      <w:bookmarkEnd w:id="2"/>
      <w:r w:rsidRPr="00D96842">
        <w:rPr>
          <w:rFonts w:eastAsiaTheme="minorHAnsi"/>
          <w:lang w:eastAsia="en-US"/>
        </w:rPr>
        <w:t>Вознаграждение по договору включает в себя все расходы Агента, связанные с оказанием услуг по договору, а также все налоги и сборы, уплата которых является обязанностью Агента.</w:t>
      </w:r>
    </w:p>
    <w:p w14:paraId="67B72E5A" w14:textId="77777777"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bookmarkStart w:id="3" w:name="_Ref497296447"/>
      <w:r w:rsidRPr="00D96842">
        <w:rPr>
          <w:rFonts w:eastAsiaTheme="minorHAnsi"/>
          <w:lang w:eastAsia="en-US"/>
        </w:rPr>
        <w:t>Цена услуг Агента может быть пересмотрена по инициативе Сторон, в том числе в связи с изменением перечня совершаемых действий или объема услуг, оказываемых Агентом, в любое время без ограничения количества указанных изменений в течении срока действия настоящего договора путем подписания Сторонами двухсторонних соглашений.</w:t>
      </w:r>
    </w:p>
    <w:p w14:paraId="797A1FB6" w14:textId="2E25A963"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bookmarkStart w:id="4" w:name="_Ref497296552"/>
      <w:bookmarkEnd w:id="3"/>
      <w:r w:rsidRPr="00D96842">
        <w:rPr>
          <w:rFonts w:eastAsiaTheme="minorHAnsi"/>
          <w:lang w:eastAsia="en-US"/>
        </w:rPr>
        <w:t xml:space="preserve">В течение </w:t>
      </w:r>
      <w:r w:rsidR="008F2BF3" w:rsidRPr="00D96842">
        <w:rPr>
          <w:rFonts w:eastAsiaTheme="minorHAnsi"/>
          <w:lang w:eastAsia="en-US"/>
        </w:rPr>
        <w:t>1-го (одного) рабочего дня</w:t>
      </w:r>
      <w:r w:rsidRPr="00D96842">
        <w:rPr>
          <w:rFonts w:eastAsiaTheme="minorHAnsi"/>
          <w:lang w:eastAsia="en-US"/>
        </w:rPr>
        <w:t xml:space="preserve"> с момента окончания отчетного месяца, Агент предоставляет Принципалу следующие документы: отчет Агента о выполнении агентского договора, Счета на оплату услуг и счет-фактуру (в случае, если Агент является плательщиком НДС), Акты сдачи-приемки оказанных услуг, в двух экземплярах, посредством электронной почты и (или) факса, указанных в разделе «Реквизиты сторон», с обязательным последующим предоставлением оригиналов.</w:t>
      </w:r>
    </w:p>
    <w:p w14:paraId="5D1F9455" w14:textId="77777777"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Принципал рассматривает и возвращает Агенту с подписью руководителя или уполномоченного представителя и фирменной печатью Принципала один экземпляр отчета Агента о выполнении агентского договора и Акта сдачи-приемки оказанных услуг, в срок не позднее 5 (пяти) рабочих дней с момента получения документов Принципалом. В случае отказа от подписания отчета Агента о выполнении агентского договора и Актов сдачи-приемки оказанных услуг Принципал в срок не позднее 5 (пяти) рабочих дней с момента их получения в порядке, указанном в п. 3.3 настоящего договора, обязан направить Агенту письменное мотивированное возражение с указанием имеющихся претензий и порядка устранения замечаний Принципала.</w:t>
      </w:r>
      <w:bookmarkEnd w:id="4"/>
      <w:r w:rsidRPr="00D96842">
        <w:rPr>
          <w:rFonts w:eastAsiaTheme="minorHAnsi"/>
          <w:lang w:eastAsia="en-US"/>
        </w:rPr>
        <w:t xml:space="preserve"> Оплата не принятых Принципалом услуг, в отношении которых Агенту предоставлены письменные возражения, производится Принципалом в течении 10 (десяти) рабочих дней с момента урегулирования (согласования) Сторонами объемов и стоимости спорных услуг в письменном виде или на основании вступившего в силу судебного акта.</w:t>
      </w:r>
    </w:p>
    <w:p w14:paraId="1F8A6D9A" w14:textId="462AF3E3"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lastRenderedPageBreak/>
        <w:t>Оплата по настоящему договору осуществляется Принципалом путем безналичного перечисления денежных средств на расчетный счет Агента, указанный в договоре</w:t>
      </w:r>
      <w:r w:rsidR="00A66416" w:rsidRPr="00D96842">
        <w:rPr>
          <w:rFonts w:eastAsiaTheme="minorHAnsi"/>
          <w:lang w:eastAsia="en-US"/>
        </w:rPr>
        <w:t>,</w:t>
      </w:r>
      <w:r w:rsidRPr="00D96842">
        <w:rPr>
          <w:rFonts w:eastAsiaTheme="minorHAnsi"/>
          <w:lang w:eastAsia="en-US"/>
        </w:rPr>
        <w:t xml:space="preserve"> в срок не позднее 7 (семи) рабочих дней с</w:t>
      </w:r>
      <w:r w:rsidR="00A66416" w:rsidRPr="00D96842">
        <w:rPr>
          <w:rFonts w:eastAsiaTheme="minorHAnsi"/>
          <w:lang w:eastAsia="en-US"/>
        </w:rPr>
        <w:t xml:space="preserve"> даты подписания </w:t>
      </w:r>
      <w:r w:rsidRPr="00D96842">
        <w:rPr>
          <w:rFonts w:eastAsiaTheme="minorHAnsi"/>
          <w:lang w:eastAsia="en-US"/>
        </w:rPr>
        <w:t>Принципалом оригиналов документов, указанных в п. 3.3 настоящего договора. Датой исполнения обязанности Принципалом по оплате цены услуг Агента является дата списания денежных средств с расчетного счета Принципала.</w:t>
      </w:r>
    </w:p>
    <w:p w14:paraId="1C9B75EE" w14:textId="77777777" w:rsidR="00E971B0" w:rsidRPr="00D96842" w:rsidRDefault="00E971B0" w:rsidP="00E971B0">
      <w:pPr>
        <w:pStyle w:val="a0"/>
        <w:numPr>
          <w:ilvl w:val="1"/>
          <w:numId w:val="10"/>
        </w:numPr>
        <w:tabs>
          <w:tab w:val="left" w:pos="851"/>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Стороны обязуются проводить регулярные сверки взаимных расчетов. Акт сверки взаимных расчетов, направленных одной стороной, должен быть рассмотрен другой Стороной и возвращен инициатору проведения сверки в срок не позднее 7 (семи) рабочих дней. В случае пропуска указанного срока акт сверки считается согласованным Сторонами в редакции инициатора проведения сверки. </w:t>
      </w:r>
    </w:p>
    <w:p w14:paraId="75FB760C" w14:textId="0BCD7FC1" w:rsidR="00942220" w:rsidRPr="00D96842" w:rsidRDefault="00851E6F" w:rsidP="00942220">
      <w:pPr>
        <w:pStyle w:val="1"/>
        <w:numPr>
          <w:ilvl w:val="0"/>
          <w:numId w:val="10"/>
        </w:numPr>
      </w:pPr>
      <w:r w:rsidRPr="00D96842">
        <w:rPr>
          <w:rFonts w:eastAsia="MS Mincho"/>
          <w:lang w:eastAsia="ja-JP"/>
        </w:rPr>
        <w:t>Обеспечение исполнения договора (Антидемпинговые меры)</w:t>
      </w:r>
    </w:p>
    <w:p w14:paraId="3B93F353" w14:textId="69210A83" w:rsidR="00D64FD3" w:rsidRPr="00D96842" w:rsidRDefault="00D64FD3" w:rsidP="00D54E91">
      <w:pPr>
        <w:pStyle w:val="a4"/>
        <w:numPr>
          <w:ilvl w:val="1"/>
          <w:numId w:val="10"/>
        </w:numPr>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Положения настоящего раздела Договора применяется к отношениям Сторон, при одновременном наличии следующих условий:</w:t>
      </w:r>
    </w:p>
    <w:p w14:paraId="35EA8A79" w14:textId="65AACA3B" w:rsidR="00D64FD3" w:rsidRPr="00D96842" w:rsidRDefault="00D64FD3" w:rsidP="00D54E91">
      <w:pPr>
        <w:pStyle w:val="a4"/>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в документации и извещении об осуществлении закупки Принципалом установлено требование о предоставлении Агентом обеспечения исполнения условий Договора;</w:t>
      </w:r>
    </w:p>
    <w:p w14:paraId="01CF1D33" w14:textId="6E6DABC2" w:rsidR="00D64FD3" w:rsidRPr="00D96842" w:rsidRDefault="00D64FD3" w:rsidP="00D54E91">
      <w:pPr>
        <w:pStyle w:val="a4"/>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 в заявке на участие в закупке Агентом предложена цена Договора </w:t>
      </w:r>
      <w:r w:rsidR="00284636" w:rsidRPr="00D96842">
        <w:rPr>
          <w:rFonts w:ascii="Times New Roman" w:hAnsi="Times New Roman" w:cs="Times New Roman"/>
          <w:sz w:val="24"/>
          <w:szCs w:val="24"/>
        </w:rPr>
        <w:t xml:space="preserve">более 5 (пяти) </w:t>
      </w:r>
      <w:r w:rsidRPr="00D96842">
        <w:rPr>
          <w:rFonts w:ascii="Times New Roman" w:hAnsi="Times New Roman" w:cs="Times New Roman"/>
          <w:sz w:val="24"/>
          <w:szCs w:val="24"/>
        </w:rPr>
        <w:t>процентов ниже начальной (максимальной) цены Договора, указанной в извещении об осуществлении закупки.</w:t>
      </w:r>
    </w:p>
    <w:p w14:paraId="019FEDD2" w14:textId="6263B812" w:rsidR="00D64FD3" w:rsidRPr="00D96842" w:rsidRDefault="00D64FD3" w:rsidP="00D54E91">
      <w:pPr>
        <w:pStyle w:val="a4"/>
        <w:numPr>
          <w:ilvl w:val="1"/>
          <w:numId w:val="10"/>
        </w:numPr>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 Обеспечение исполнения Договора предоставляется до заключения Договора, Обеспечение предоставляется путем перечисления обеспечительного платежа.</w:t>
      </w:r>
    </w:p>
    <w:p w14:paraId="6F733EEC" w14:textId="3B9AFC27" w:rsidR="00D64FD3" w:rsidRPr="00D96842" w:rsidRDefault="00D64FD3" w:rsidP="00D54E91">
      <w:pPr>
        <w:pStyle w:val="a4"/>
        <w:numPr>
          <w:ilvl w:val="1"/>
          <w:numId w:val="10"/>
        </w:numPr>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 Требования к обеспечительному платежу:</w:t>
      </w:r>
    </w:p>
    <w:p w14:paraId="3341C5F6" w14:textId="77777777" w:rsidR="00D64FD3" w:rsidRPr="00D96842" w:rsidRDefault="00D64FD3" w:rsidP="00D54E91">
      <w:pPr>
        <w:pStyle w:val="a4"/>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1) Обеспечительный платеж должен быть внесен на банковский счет Принципала, указанный в Договоре.</w:t>
      </w:r>
    </w:p>
    <w:p w14:paraId="7D543A1E" w14:textId="77777777" w:rsidR="00D64FD3" w:rsidRPr="00D96842" w:rsidRDefault="00D64FD3" w:rsidP="00D54E91">
      <w:pPr>
        <w:pStyle w:val="a4"/>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2) Размер обеспечительного платежа определяется из расчета 10% от указанной в извещении об осуществлении закупки начальной (максимальной) цены Договора.</w:t>
      </w:r>
    </w:p>
    <w:p w14:paraId="2346833E" w14:textId="32EA68B4" w:rsidR="00D64FD3" w:rsidRPr="00D96842" w:rsidRDefault="00D64FD3" w:rsidP="00D54E91">
      <w:pPr>
        <w:pStyle w:val="a4"/>
        <w:numPr>
          <w:ilvl w:val="1"/>
          <w:numId w:val="10"/>
        </w:numPr>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 Принципал вправе засчитать сумму обеспечительного платежа в счет исполнения следующих обязательств Агента:</w:t>
      </w:r>
    </w:p>
    <w:p w14:paraId="63259C31" w14:textId="77777777" w:rsidR="00D64FD3" w:rsidRPr="00D96842" w:rsidRDefault="00D64FD3" w:rsidP="00D54E91">
      <w:pPr>
        <w:tabs>
          <w:tab w:val="left" w:pos="0"/>
        </w:tabs>
        <w:spacing w:after="0" w:line="240" w:lineRule="auto"/>
        <w:ind w:firstLine="851"/>
        <w:jc w:val="both"/>
        <w:rPr>
          <w:rFonts w:ascii="Times New Roman" w:hAnsi="Times New Roman" w:cs="Times New Roman"/>
          <w:sz w:val="24"/>
          <w:szCs w:val="24"/>
        </w:rPr>
      </w:pPr>
      <w:r w:rsidRPr="00D96842">
        <w:rPr>
          <w:rFonts w:ascii="Times New Roman" w:hAnsi="Times New Roman" w:cs="Times New Roman"/>
          <w:sz w:val="24"/>
          <w:szCs w:val="24"/>
        </w:rPr>
        <w:t>- по уплате неустоек (штрафов, пеней), предусмотренных Договором;</w:t>
      </w:r>
    </w:p>
    <w:p w14:paraId="34E5E642" w14:textId="77777777" w:rsidR="00D64FD3" w:rsidRPr="00D96842" w:rsidRDefault="00D64FD3" w:rsidP="00D54E91">
      <w:pPr>
        <w:tabs>
          <w:tab w:val="left" w:pos="0"/>
        </w:tabs>
        <w:spacing w:after="0" w:line="240" w:lineRule="auto"/>
        <w:ind w:firstLine="851"/>
        <w:jc w:val="both"/>
        <w:rPr>
          <w:rFonts w:ascii="Times New Roman" w:hAnsi="Times New Roman" w:cs="Times New Roman"/>
          <w:sz w:val="24"/>
          <w:szCs w:val="24"/>
        </w:rPr>
      </w:pPr>
      <w:r w:rsidRPr="00D96842">
        <w:rPr>
          <w:rFonts w:ascii="Times New Roman" w:hAnsi="Times New Roman" w:cs="Times New Roman"/>
          <w:sz w:val="24"/>
          <w:szCs w:val="24"/>
        </w:rPr>
        <w:t>- по возмещению убытков, связанных с исполнением Договора;</w:t>
      </w:r>
    </w:p>
    <w:p w14:paraId="72BF3F60" w14:textId="77777777" w:rsidR="00D64FD3" w:rsidRPr="00D96842" w:rsidRDefault="00D64FD3" w:rsidP="00D54E91">
      <w:pPr>
        <w:tabs>
          <w:tab w:val="left" w:pos="0"/>
        </w:tabs>
        <w:spacing w:after="0" w:line="240" w:lineRule="auto"/>
        <w:ind w:firstLine="851"/>
        <w:jc w:val="both"/>
        <w:rPr>
          <w:rFonts w:ascii="Times New Roman" w:hAnsi="Times New Roman" w:cs="Times New Roman"/>
          <w:sz w:val="24"/>
          <w:szCs w:val="24"/>
        </w:rPr>
      </w:pPr>
      <w:r w:rsidRPr="00D96842">
        <w:rPr>
          <w:rFonts w:ascii="Times New Roman" w:hAnsi="Times New Roman" w:cs="Times New Roman"/>
          <w:sz w:val="24"/>
          <w:szCs w:val="24"/>
        </w:rPr>
        <w:t>- иных денежных обязательств, вытекающих из Договора.</w:t>
      </w:r>
    </w:p>
    <w:p w14:paraId="2DEF3811" w14:textId="7306CDB9" w:rsidR="00D64FD3" w:rsidRPr="00D96842" w:rsidRDefault="00D64FD3" w:rsidP="00D54E91">
      <w:pPr>
        <w:pStyle w:val="a4"/>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В случае зачета Принципала суммы обеспечительного платежа (полностью или в части) Агент обязан в течение 10 (Десяти) рабочих дней с даты получения уведомления Принципала о зачете суммы обеспечительного платежа внести на счет Принципала денежную сумму в размере, необходимом для восполнения согласованного Сторонами размера обеспечительного платежа, установленного пунктом </w:t>
      </w:r>
      <w:r w:rsidR="00D35C02" w:rsidRPr="00D96842">
        <w:rPr>
          <w:rFonts w:ascii="Times New Roman" w:hAnsi="Times New Roman" w:cs="Times New Roman"/>
          <w:sz w:val="24"/>
          <w:szCs w:val="24"/>
        </w:rPr>
        <w:t>4</w:t>
      </w:r>
      <w:r w:rsidRPr="00D96842">
        <w:rPr>
          <w:rFonts w:ascii="Times New Roman" w:hAnsi="Times New Roman" w:cs="Times New Roman"/>
          <w:sz w:val="24"/>
          <w:szCs w:val="24"/>
        </w:rPr>
        <w:t>.3. Договора.</w:t>
      </w:r>
    </w:p>
    <w:p w14:paraId="2C16732A" w14:textId="65306A70" w:rsidR="003B3D89" w:rsidRPr="00D96842" w:rsidRDefault="003B3D89" w:rsidP="003B3D89">
      <w:pPr>
        <w:pStyle w:val="a4"/>
        <w:numPr>
          <w:ilvl w:val="1"/>
          <w:numId w:val="10"/>
        </w:numPr>
        <w:tabs>
          <w:tab w:val="left" w:pos="0"/>
        </w:tabs>
        <w:spacing w:after="0" w:line="240" w:lineRule="auto"/>
        <w:ind w:left="0" w:firstLine="851"/>
        <w:jc w:val="both"/>
        <w:rPr>
          <w:rFonts w:ascii="Times New Roman" w:hAnsi="Times New Roman" w:cs="Times New Roman"/>
          <w:sz w:val="24"/>
          <w:szCs w:val="24"/>
        </w:rPr>
      </w:pPr>
      <w:r w:rsidRPr="00D96842">
        <w:rPr>
          <w:rFonts w:ascii="Times New Roman" w:hAnsi="Times New Roman" w:cs="Times New Roman"/>
          <w:sz w:val="24"/>
          <w:szCs w:val="24"/>
        </w:rPr>
        <w:t xml:space="preserve"> Обеспечительный платеж подлежит возврату Агенту в срок не позднее 10 (десяти) рабочих дней с момента выполнения Агентом обязательств, предусмотренных Договором, и получения Принципалом соответствующего требования Агента за вычетом сумм, засчитанных в соответствии с Договор</w:t>
      </w:r>
      <w:r w:rsidR="00284636" w:rsidRPr="00D96842">
        <w:rPr>
          <w:rFonts w:ascii="Times New Roman" w:hAnsi="Times New Roman" w:cs="Times New Roman"/>
          <w:sz w:val="24"/>
          <w:szCs w:val="24"/>
        </w:rPr>
        <w:t>ом</w:t>
      </w:r>
      <w:r w:rsidRPr="00D96842">
        <w:rPr>
          <w:rFonts w:ascii="Times New Roman" w:hAnsi="Times New Roman" w:cs="Times New Roman"/>
          <w:sz w:val="24"/>
          <w:szCs w:val="24"/>
        </w:rPr>
        <w:t>.</w:t>
      </w:r>
    </w:p>
    <w:p w14:paraId="4F17F5E5" w14:textId="1E40840C" w:rsidR="00942220" w:rsidRPr="00D96842" w:rsidRDefault="00942220" w:rsidP="003B3D89">
      <w:pPr>
        <w:pStyle w:val="1"/>
        <w:numPr>
          <w:ilvl w:val="0"/>
          <w:numId w:val="10"/>
        </w:numPr>
      </w:pPr>
      <w:r w:rsidRPr="00D96842">
        <w:t>Срок оказания услуг</w:t>
      </w:r>
    </w:p>
    <w:p w14:paraId="2F87B44B" w14:textId="688AE308" w:rsidR="00E971B0" w:rsidRPr="00D96842" w:rsidRDefault="00E971B0" w:rsidP="00E971B0">
      <w:pPr>
        <w:pStyle w:val="a0"/>
        <w:numPr>
          <w:ilvl w:val="1"/>
          <w:numId w:val="10"/>
        </w:numPr>
        <w:autoSpaceDE w:val="0"/>
        <w:autoSpaceDN w:val="0"/>
        <w:adjustRightInd w:val="0"/>
        <w:spacing w:before="0" w:beforeAutospacing="0" w:after="0" w:afterAutospacing="0"/>
        <w:ind w:left="0" w:firstLine="851"/>
        <w:jc w:val="both"/>
        <w:rPr>
          <w:rFonts w:eastAsiaTheme="minorHAnsi"/>
          <w:lang w:eastAsia="en-US"/>
        </w:rPr>
      </w:pPr>
      <w:bookmarkStart w:id="5" w:name="Par79"/>
      <w:bookmarkEnd w:id="5"/>
      <w:r w:rsidRPr="00D96842">
        <w:rPr>
          <w:rFonts w:eastAsiaTheme="minorHAnsi"/>
          <w:lang w:eastAsia="en-US"/>
        </w:rPr>
        <w:t>Срок оказания услуг по договору установлен с «01» января 202</w:t>
      </w:r>
      <w:r w:rsidR="00284636" w:rsidRPr="00D96842">
        <w:rPr>
          <w:rFonts w:eastAsiaTheme="minorHAnsi"/>
          <w:lang w:eastAsia="en-US"/>
        </w:rPr>
        <w:t>4</w:t>
      </w:r>
      <w:r w:rsidRPr="00D96842">
        <w:rPr>
          <w:rFonts w:eastAsiaTheme="minorHAnsi"/>
          <w:lang w:eastAsia="en-US"/>
        </w:rPr>
        <w:t xml:space="preserve"> г. по «31» декабря 202</w:t>
      </w:r>
      <w:r w:rsidR="00284636" w:rsidRPr="00D96842">
        <w:rPr>
          <w:rFonts w:eastAsiaTheme="minorHAnsi"/>
          <w:lang w:eastAsia="en-US"/>
        </w:rPr>
        <w:t>4</w:t>
      </w:r>
      <w:r w:rsidRPr="00D96842">
        <w:rPr>
          <w:rFonts w:eastAsiaTheme="minorHAnsi"/>
          <w:lang w:eastAsia="en-US"/>
        </w:rPr>
        <w:t xml:space="preserve"> г. </w:t>
      </w:r>
    </w:p>
    <w:p w14:paraId="041C67E8" w14:textId="77777777" w:rsidR="00E971B0" w:rsidRPr="00D96842" w:rsidRDefault="00E971B0" w:rsidP="00E971B0">
      <w:pPr>
        <w:pStyle w:val="1"/>
        <w:numPr>
          <w:ilvl w:val="0"/>
          <w:numId w:val="10"/>
        </w:numPr>
      </w:pPr>
      <w:bookmarkStart w:id="6" w:name="Par81"/>
      <w:bookmarkEnd w:id="6"/>
      <w:r w:rsidRPr="00D96842">
        <w:t>Права и обязанности Сторон</w:t>
      </w:r>
    </w:p>
    <w:p w14:paraId="50CAEDC5" w14:textId="77777777" w:rsidR="00E971B0" w:rsidRPr="00D96842" w:rsidRDefault="00E971B0" w:rsidP="00E971B0">
      <w:pPr>
        <w:pStyle w:val="a0"/>
        <w:numPr>
          <w:ilvl w:val="1"/>
          <w:numId w:val="10"/>
        </w:numPr>
        <w:tabs>
          <w:tab w:val="left" w:pos="1134"/>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Агент обязуется: </w:t>
      </w:r>
    </w:p>
    <w:p w14:paraId="14108B24" w14:textId="333E5287" w:rsidR="00E971B0" w:rsidRPr="00D96842" w:rsidRDefault="00E971B0" w:rsidP="00E971B0">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Оказать Принципалу услуги с надлежащим качеством в соответствии с условиями договора, в том числе </w:t>
      </w:r>
      <w:r w:rsidRPr="00D96842">
        <w:t>с применением материалов</w:t>
      </w:r>
      <w:r w:rsidR="000232FE" w:rsidRPr="00D96842">
        <w:t>-</w:t>
      </w:r>
      <w:r w:rsidRPr="00D96842">
        <w:t xml:space="preserve">собственности Принципала, </w:t>
      </w:r>
      <w:r w:rsidRPr="00D96842">
        <w:lastRenderedPageBreak/>
        <w:t xml:space="preserve">которые представитель Агента должен принять от Принципала с предоставлением доверенности Агента на получение материальных ценностей. </w:t>
      </w:r>
    </w:p>
    <w:p w14:paraId="59B69F1F" w14:textId="63176C6E" w:rsidR="00E971B0" w:rsidRPr="00D96842" w:rsidRDefault="00C43972" w:rsidP="00E971B0">
      <w:pPr>
        <w:pStyle w:val="a0"/>
        <w:tabs>
          <w:tab w:val="left" w:pos="1134"/>
          <w:tab w:val="left" w:pos="1418"/>
        </w:tabs>
        <w:autoSpaceDE w:val="0"/>
        <w:autoSpaceDN w:val="0"/>
        <w:adjustRightInd w:val="0"/>
        <w:spacing w:before="0" w:beforeAutospacing="0" w:after="0" w:afterAutospacing="0"/>
        <w:ind w:firstLine="851"/>
        <w:jc w:val="both"/>
        <w:rPr>
          <w:rFonts w:eastAsiaTheme="minorHAnsi"/>
          <w:lang w:eastAsia="en-US"/>
        </w:rPr>
      </w:pPr>
      <w:r w:rsidRPr="00D96842">
        <w:t>Под м</w:t>
      </w:r>
      <w:r w:rsidR="00725284" w:rsidRPr="00D96842">
        <w:t>атериалами</w:t>
      </w:r>
      <w:r w:rsidR="000232FE" w:rsidRPr="00D96842">
        <w:t>-</w:t>
      </w:r>
      <w:r w:rsidRPr="00D96842">
        <w:t xml:space="preserve">собственности Принципала, необходимыми </w:t>
      </w:r>
      <w:r w:rsidR="00E971B0" w:rsidRPr="00D96842">
        <w:t>для оказания услуг</w:t>
      </w:r>
      <w:r w:rsidR="00111A95" w:rsidRPr="00D96842">
        <w:t>,</w:t>
      </w:r>
      <w:r w:rsidRPr="00D96842">
        <w:t xml:space="preserve"> указанных в пункте 2.3.2 договора</w:t>
      </w:r>
      <w:r w:rsidR="00E971B0" w:rsidRPr="00D96842">
        <w:t xml:space="preserve">, </w:t>
      </w:r>
      <w:r w:rsidR="00725284" w:rsidRPr="00D96842">
        <w:t xml:space="preserve">понимаются </w:t>
      </w:r>
      <w:r w:rsidR="000232FE" w:rsidRPr="00D96842">
        <w:t xml:space="preserve">приобретенные Принципалом и находящиеся в его собственности интеллектуальные </w:t>
      </w:r>
      <w:r w:rsidR="00725284" w:rsidRPr="00D96842">
        <w:t>приборы учета электрической энергии</w:t>
      </w:r>
      <w:r w:rsidRPr="00D96842">
        <w:t>.</w:t>
      </w:r>
    </w:p>
    <w:p w14:paraId="4E034732" w14:textId="010B3332" w:rsidR="00E971B0" w:rsidRPr="00D96842" w:rsidRDefault="00E971B0" w:rsidP="00E971B0">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 мере необходимости предоставления материалов</w:t>
      </w:r>
      <w:r w:rsidR="000232FE" w:rsidRPr="00D96842">
        <w:rPr>
          <w:rFonts w:eastAsiaTheme="minorHAnsi"/>
          <w:lang w:eastAsia="en-US"/>
        </w:rPr>
        <w:t>-</w:t>
      </w:r>
      <w:r w:rsidRPr="00D96842">
        <w:rPr>
          <w:rFonts w:eastAsiaTheme="minorHAnsi"/>
          <w:lang w:eastAsia="en-US"/>
        </w:rPr>
        <w:t>собственности Принципала Агент за ____ (_____) дней до даты передачи ему материалов Принципалом направляет последнему письменную заявку с указанием наименования и количества материалов</w:t>
      </w:r>
      <w:r w:rsidR="000232FE" w:rsidRPr="00D96842">
        <w:rPr>
          <w:rFonts w:eastAsiaTheme="minorHAnsi"/>
          <w:lang w:eastAsia="en-US"/>
        </w:rPr>
        <w:t>-</w:t>
      </w:r>
      <w:r w:rsidRPr="00D96842">
        <w:rPr>
          <w:rFonts w:eastAsiaTheme="minorHAnsi"/>
          <w:lang w:eastAsia="en-US"/>
        </w:rPr>
        <w:t>собственности Принципала. Материалы</w:t>
      </w:r>
      <w:r w:rsidR="000232FE" w:rsidRPr="00D96842">
        <w:rPr>
          <w:rFonts w:eastAsiaTheme="minorHAnsi"/>
          <w:lang w:eastAsia="en-US"/>
        </w:rPr>
        <w:t>-</w:t>
      </w:r>
      <w:r w:rsidRPr="00D96842">
        <w:rPr>
          <w:rFonts w:eastAsiaTheme="minorHAnsi"/>
          <w:lang w:eastAsia="en-US"/>
        </w:rPr>
        <w:t xml:space="preserve">собственности Принципала предоставляются Агенту в установленном у Принципала порядке по акту приема-передачи материалов (образец – Приложение № 3.1. к Договору) (далее – Акт приема-передачи материалов и оборудования). </w:t>
      </w:r>
    </w:p>
    <w:p w14:paraId="6ECF2852" w14:textId="50B746E8" w:rsidR="00E971B0" w:rsidRPr="00D96842" w:rsidRDefault="00E971B0" w:rsidP="00E971B0">
      <w:pPr>
        <w:pStyle w:val="a0"/>
        <w:tabs>
          <w:tab w:val="left" w:pos="1134"/>
          <w:tab w:val="left" w:pos="1418"/>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Проверка соответствия качества материалов</w:t>
      </w:r>
      <w:r w:rsidR="000232FE" w:rsidRPr="00D96842">
        <w:rPr>
          <w:rFonts w:eastAsiaTheme="minorHAnsi"/>
          <w:lang w:eastAsia="en-US"/>
        </w:rPr>
        <w:t>-</w:t>
      </w:r>
      <w:r w:rsidRPr="00D96842">
        <w:rPr>
          <w:rFonts w:eastAsiaTheme="minorHAnsi"/>
          <w:lang w:eastAsia="en-US"/>
        </w:rPr>
        <w:t>собственности Принципала требованиям стандартов, технических условий и их комплектности (входной контроль качества) осуществляется Агентом до момента подписания Акта приема-передачи материалов и оборудования. Агент несет ответственность за сохранность, утрату, повреждение и использование по назначению переданных материалов</w:t>
      </w:r>
      <w:r w:rsidR="000232FE" w:rsidRPr="00D96842">
        <w:rPr>
          <w:rFonts w:eastAsiaTheme="minorHAnsi"/>
          <w:lang w:eastAsia="en-US"/>
        </w:rPr>
        <w:t>-</w:t>
      </w:r>
      <w:r w:rsidRPr="00D96842">
        <w:rPr>
          <w:rFonts w:eastAsiaTheme="minorHAnsi"/>
          <w:lang w:eastAsia="en-US"/>
        </w:rPr>
        <w:t>собственности Принципала с момента подписания Акта приема-передачи материалов.</w:t>
      </w:r>
    </w:p>
    <w:p w14:paraId="1C4AC5DB" w14:textId="7412A231" w:rsidR="00E971B0" w:rsidRPr="00D96842" w:rsidRDefault="00E971B0" w:rsidP="00E971B0">
      <w:pPr>
        <w:pStyle w:val="a0"/>
        <w:tabs>
          <w:tab w:val="left" w:pos="1134"/>
          <w:tab w:val="left" w:pos="1418"/>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Агент должен обеспечить собственными силами и за свой счет доставку материалов</w:t>
      </w:r>
      <w:r w:rsidR="000232FE" w:rsidRPr="00D96842">
        <w:rPr>
          <w:rFonts w:eastAsiaTheme="minorHAnsi"/>
          <w:lang w:eastAsia="en-US"/>
        </w:rPr>
        <w:t>-</w:t>
      </w:r>
      <w:r w:rsidRPr="00D96842">
        <w:rPr>
          <w:rFonts w:eastAsiaTheme="minorHAnsi"/>
          <w:lang w:eastAsia="en-US"/>
        </w:rPr>
        <w:t>собственности Принципала со складов Принципала до складов Агента, а также до места оказания услуг.</w:t>
      </w:r>
    </w:p>
    <w:p w14:paraId="7A34FE5E" w14:textId="77777777" w:rsidR="000232FE" w:rsidRPr="00D96842" w:rsidRDefault="000232FE"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Ежемесячно в течении 1-го рабочего дня</w:t>
      </w:r>
      <w:r w:rsidR="00E971B0" w:rsidRPr="00D96842">
        <w:rPr>
          <w:rFonts w:eastAsiaTheme="minorHAnsi"/>
          <w:lang w:eastAsia="en-US"/>
        </w:rPr>
        <w:t xml:space="preserve">, следующего за расчетным периодом, </w:t>
      </w:r>
      <w:r w:rsidRPr="00D96842">
        <w:rPr>
          <w:rFonts w:eastAsiaTheme="minorHAnsi"/>
          <w:lang w:eastAsia="en-US"/>
        </w:rPr>
        <w:t xml:space="preserve">предоставлять Принципалу </w:t>
      </w:r>
      <w:r w:rsidRPr="00D96842">
        <w:rPr>
          <w:rFonts w:eastAsiaTheme="minorHAnsi"/>
          <w:iCs/>
          <w:lang w:eastAsia="en-US"/>
        </w:rPr>
        <w:t>реестр израсходованных материалов-собственности Принципала для оказания услуг по форме Приложения № 4 к настоящему Договору.</w:t>
      </w:r>
    </w:p>
    <w:p w14:paraId="7B9523F8" w14:textId="242CA751" w:rsidR="00E971B0" w:rsidRPr="00D96842" w:rsidRDefault="000232FE" w:rsidP="000232FE">
      <w:pPr>
        <w:pStyle w:val="a0"/>
        <w:tabs>
          <w:tab w:val="left" w:pos="1134"/>
          <w:tab w:val="left" w:pos="1418"/>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iCs/>
          <w:lang w:eastAsia="en-US"/>
        </w:rPr>
        <w:t xml:space="preserve">Ежемесячно </w:t>
      </w:r>
      <w:r w:rsidRPr="00D96842">
        <w:rPr>
          <w:rFonts w:eastAsiaTheme="minorHAnsi"/>
          <w:lang w:eastAsia="en-US"/>
        </w:rPr>
        <w:t>до 15 числа месяца, следующего за расчетным периодом, производить сверку остатков, переданных Агенту материалов-собственности Принципала и не использованных в расчетный период.</w:t>
      </w:r>
    </w:p>
    <w:p w14:paraId="2391D0E4" w14:textId="3647E8BB"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Использовать предоставленные Принципалом материалы</w:t>
      </w:r>
      <w:r w:rsidR="000232FE" w:rsidRPr="00D96842">
        <w:rPr>
          <w:rFonts w:eastAsiaTheme="minorHAnsi"/>
          <w:lang w:eastAsia="en-US"/>
        </w:rPr>
        <w:t>-собственности</w:t>
      </w:r>
      <w:r w:rsidRPr="00D96842">
        <w:rPr>
          <w:rFonts w:eastAsiaTheme="minorHAnsi"/>
          <w:lang w:eastAsia="en-US"/>
        </w:rPr>
        <w:t xml:space="preserve"> исключительно для целей оказания услуг (выполнения работ) по настоящему Договору.</w:t>
      </w:r>
    </w:p>
    <w:p w14:paraId="2C076E9B" w14:textId="569B76E9" w:rsidR="00E971B0" w:rsidRPr="00D96842" w:rsidRDefault="00E971B0" w:rsidP="00A46A57">
      <w:pPr>
        <w:pStyle w:val="a4"/>
        <w:numPr>
          <w:ilvl w:val="2"/>
          <w:numId w:val="10"/>
        </w:numPr>
        <w:spacing w:after="0" w:line="240" w:lineRule="auto"/>
        <w:ind w:left="0" w:firstLine="851"/>
        <w:jc w:val="both"/>
        <w:rPr>
          <w:rFonts w:ascii="Times New Roman" w:eastAsiaTheme="minorHAnsi" w:hAnsi="Times New Roman" w:cs="Times New Roman"/>
          <w:sz w:val="24"/>
          <w:szCs w:val="24"/>
          <w:lang w:eastAsia="en-US"/>
        </w:rPr>
      </w:pPr>
      <w:r w:rsidRPr="00D96842">
        <w:rPr>
          <w:rFonts w:ascii="Times New Roman" w:eastAsiaTheme="minorHAnsi" w:hAnsi="Times New Roman" w:cs="Times New Roman"/>
          <w:sz w:val="24"/>
          <w:szCs w:val="24"/>
          <w:lang w:eastAsia="en-US"/>
        </w:rPr>
        <w:t xml:space="preserve">В случае отказа Принципала от исполнения Договора, в порядке, предусмотренном пунктом </w:t>
      </w:r>
      <w:r w:rsidR="00B52B83" w:rsidRPr="00D96842">
        <w:rPr>
          <w:rFonts w:ascii="Times New Roman" w:eastAsiaTheme="minorHAnsi" w:hAnsi="Times New Roman" w:cs="Times New Roman"/>
          <w:sz w:val="24"/>
          <w:szCs w:val="24"/>
          <w:lang w:eastAsia="en-US"/>
        </w:rPr>
        <w:t>6</w:t>
      </w:r>
      <w:r w:rsidRPr="00D96842">
        <w:rPr>
          <w:rFonts w:ascii="Times New Roman" w:eastAsiaTheme="minorHAnsi" w:hAnsi="Times New Roman" w:cs="Times New Roman"/>
          <w:sz w:val="24"/>
          <w:szCs w:val="24"/>
          <w:lang w:eastAsia="en-US"/>
        </w:rPr>
        <w:t>.4.</w:t>
      </w:r>
      <w:r w:rsidR="00B52B83" w:rsidRPr="00D96842">
        <w:rPr>
          <w:rFonts w:ascii="Times New Roman" w:eastAsiaTheme="minorHAnsi" w:hAnsi="Times New Roman" w:cs="Times New Roman"/>
          <w:sz w:val="24"/>
          <w:szCs w:val="24"/>
          <w:lang w:eastAsia="en-US"/>
        </w:rPr>
        <w:t>2</w:t>
      </w:r>
      <w:r w:rsidRPr="00D96842">
        <w:rPr>
          <w:rFonts w:ascii="Times New Roman" w:eastAsiaTheme="minorHAnsi" w:hAnsi="Times New Roman" w:cs="Times New Roman"/>
          <w:sz w:val="24"/>
          <w:szCs w:val="24"/>
          <w:lang w:eastAsia="en-US"/>
        </w:rPr>
        <w:t>. Договора, возвратить Принципалу не использованные Агентом при оказании услуг (выполнении работ) материалы</w:t>
      </w:r>
      <w:r w:rsidR="000232FE" w:rsidRPr="00D96842">
        <w:rPr>
          <w:rFonts w:ascii="Times New Roman" w:eastAsiaTheme="minorHAnsi" w:hAnsi="Times New Roman" w:cs="Times New Roman"/>
          <w:sz w:val="24"/>
          <w:szCs w:val="24"/>
          <w:lang w:eastAsia="en-US"/>
        </w:rPr>
        <w:t>-</w:t>
      </w:r>
      <w:r w:rsidRPr="00D96842">
        <w:rPr>
          <w:rFonts w:ascii="Times New Roman" w:eastAsiaTheme="minorHAnsi" w:hAnsi="Times New Roman" w:cs="Times New Roman"/>
          <w:sz w:val="24"/>
          <w:szCs w:val="24"/>
          <w:lang w:eastAsia="en-US"/>
        </w:rPr>
        <w:t xml:space="preserve">собственности </w:t>
      </w:r>
      <w:r w:rsidR="00111A95" w:rsidRPr="00D96842">
        <w:rPr>
          <w:rFonts w:ascii="Times New Roman" w:eastAsiaTheme="minorHAnsi" w:hAnsi="Times New Roman" w:cs="Times New Roman"/>
          <w:sz w:val="24"/>
          <w:szCs w:val="24"/>
          <w:lang w:eastAsia="en-US"/>
        </w:rPr>
        <w:t>Принципала</w:t>
      </w:r>
      <w:r w:rsidRPr="00D96842">
        <w:rPr>
          <w:rFonts w:ascii="Times New Roman" w:eastAsiaTheme="minorHAnsi" w:hAnsi="Times New Roman" w:cs="Times New Roman"/>
          <w:sz w:val="24"/>
          <w:szCs w:val="24"/>
          <w:lang w:eastAsia="en-US"/>
        </w:rPr>
        <w:t xml:space="preserve"> по Акту приема-передачи материалов (по форме Приложения 3.1. к Договору в течение 3 (трех) рабочих дней с момента получения от Заказчика уведомления об отказе от исполнения Договора.</w:t>
      </w:r>
    </w:p>
    <w:p w14:paraId="342AF77E" w14:textId="412AC4E2"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Своевременно направлять в адрес Принципала по факту оказания услуги соответствующую отчетную документацию (в зависимости от вида услуги) по формам и в сроки, предусмотренные настоящим договором и указанную в Приложении №1 и пункте 1</w:t>
      </w:r>
      <w:r w:rsidR="003B3D89" w:rsidRPr="00D96842">
        <w:rPr>
          <w:rFonts w:eastAsiaTheme="minorHAnsi"/>
          <w:lang w:eastAsia="en-US"/>
        </w:rPr>
        <w:t>5</w:t>
      </w:r>
      <w:r w:rsidRPr="00D96842">
        <w:rPr>
          <w:rFonts w:eastAsiaTheme="minorHAnsi"/>
          <w:lang w:eastAsia="en-US"/>
        </w:rPr>
        <w:t>.7.2.  настоящего договора.</w:t>
      </w:r>
    </w:p>
    <w:p w14:paraId="6F6565AD"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Своими силами и за свой счет устранять допущенные по его вине недостатки в оказываемых услугах. </w:t>
      </w:r>
    </w:p>
    <w:p w14:paraId="1FFA93F0"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Своевременно информировать Принципала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Принципала обо всех независящих от Агента обстоятельствах, способных негативным образом повлиять на сроки и качество оказания услуг по договору.</w:t>
      </w:r>
    </w:p>
    <w:p w14:paraId="6B0A1BDA"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 требованию Принципала предоставлять информацию, связанную с оказанием услуг по договору, в том числе об оказанных Агентом объемах услуг и произведенных затратах.</w:t>
      </w:r>
    </w:p>
    <w:p w14:paraId="7DDB66D7"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Немедленно предупредить Принципала и до получения от него указаний приостановить оказание услуг по договору при обнаружении возможных </w:t>
      </w:r>
      <w:r w:rsidRPr="00D96842">
        <w:rPr>
          <w:rFonts w:eastAsiaTheme="minorHAnsi"/>
          <w:lang w:eastAsia="en-US"/>
        </w:rPr>
        <w:lastRenderedPageBreak/>
        <w:t>неблагоприятных для Принципала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65052EA1"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Исполнять полученные в ходе оказания услуг указания Принципала, в случае если такие указания не противоречат условиям договора, а также не являются вмешательством в оперативно-хозяйственную деятельность Агента.</w:t>
      </w:r>
    </w:p>
    <w:p w14:paraId="12DABF51"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течение 5 дней с даты заключения договора назначить ответственных представителей Агента для координации и согласования с Принципалом хода оказания услуг, о чем в тот же срок направить Принципалу письменное уведомление с указанием в нем: ФИО представителей Агента и занимаемой ими должности, контактных телефонов.</w:t>
      </w:r>
    </w:p>
    <w:p w14:paraId="6CEA3E52"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 предварительному письменному приглашению Принципала незамедлительно направлять своих представителей для участия в совещаниях Принципала при рассмотрении вопросов, связанных с ходом оказания услуг по договору.</w:t>
      </w:r>
    </w:p>
    <w:p w14:paraId="7165BCF5"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 требованию Принципала приостановить оказание услуг по замечаниям, связанным с допущением Агентом в ходе оказания услуг отступлений от условий договора и действующего законодательства Российской Федерации.</w:t>
      </w:r>
    </w:p>
    <w:p w14:paraId="670EF5DE"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Обеспечить в отношении своих специалистов своевременное прохождение инструктажа, строгое соблюдение ими при оказании услуг (проведении работ) Правил эксплуатации электроустановок потребителей, Правил пожарной безопасности и других нормативных актов по охране труда и технике безопасности. Агент несет полную ответственность за соблюдение правил пожарной безопасности, электробезопасности, техники безопасности и охраны труда своим персоналом, находящимся на объектах оказания услуг.</w:t>
      </w:r>
    </w:p>
    <w:p w14:paraId="43FB3105" w14:textId="77777777" w:rsidR="00E971B0" w:rsidRPr="00D96842" w:rsidRDefault="00E971B0" w:rsidP="00A46A57">
      <w:pPr>
        <w:pStyle w:val="a0"/>
        <w:numPr>
          <w:ilvl w:val="2"/>
          <w:numId w:val="10"/>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Согласовать взаимодействие до начала оказания услуги с сетевой организацией АО «</w:t>
      </w:r>
      <w:proofErr w:type="spellStart"/>
      <w:r w:rsidRPr="00D96842">
        <w:rPr>
          <w:rFonts w:eastAsiaTheme="minorHAnsi"/>
          <w:lang w:eastAsia="en-US"/>
        </w:rPr>
        <w:t>Мончегорские</w:t>
      </w:r>
      <w:proofErr w:type="spellEnd"/>
      <w:r w:rsidRPr="00D96842">
        <w:rPr>
          <w:rFonts w:eastAsiaTheme="minorHAnsi"/>
          <w:lang w:eastAsia="en-US"/>
        </w:rPr>
        <w:t xml:space="preserve"> электрические сети», управляющими компаниями и потребителями, если оказание услуги требует такого согласования в соответствии с действующим законодательством.</w:t>
      </w:r>
    </w:p>
    <w:p w14:paraId="169471D3" w14:textId="77777777" w:rsidR="00E971B0" w:rsidRPr="00D96842" w:rsidRDefault="00E971B0" w:rsidP="00A46A57">
      <w:pPr>
        <w:pStyle w:val="a0"/>
        <w:numPr>
          <w:ilvl w:val="1"/>
          <w:numId w:val="10"/>
        </w:numPr>
        <w:tabs>
          <w:tab w:val="left" w:pos="1134"/>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Агент вправе:</w:t>
      </w:r>
    </w:p>
    <w:p w14:paraId="0A74CB25" w14:textId="77777777" w:rsidR="00D35C02" w:rsidRPr="00D96842" w:rsidRDefault="00D35C02" w:rsidP="00D35C02">
      <w:pPr>
        <w:pStyle w:val="a4"/>
        <w:numPr>
          <w:ilvl w:val="0"/>
          <w:numId w:val="12"/>
        </w:numPr>
        <w:tabs>
          <w:tab w:val="left" w:pos="1134"/>
          <w:tab w:val="left" w:pos="1418"/>
        </w:tabs>
        <w:autoSpaceDE w:val="0"/>
        <w:autoSpaceDN w:val="0"/>
        <w:adjustRightInd w:val="0"/>
        <w:spacing w:after="0" w:line="240" w:lineRule="auto"/>
        <w:contextualSpacing w:val="0"/>
        <w:jc w:val="both"/>
        <w:rPr>
          <w:rFonts w:ascii="Times New Roman" w:eastAsiaTheme="minorHAnsi" w:hAnsi="Times New Roman" w:cs="Times New Roman"/>
          <w:vanish/>
          <w:sz w:val="24"/>
          <w:szCs w:val="24"/>
          <w:lang w:eastAsia="en-US"/>
        </w:rPr>
      </w:pPr>
    </w:p>
    <w:p w14:paraId="0CBED937" w14:textId="77777777" w:rsidR="00D35C02" w:rsidRPr="00D96842" w:rsidRDefault="00D35C02" w:rsidP="00D35C02">
      <w:pPr>
        <w:pStyle w:val="a4"/>
        <w:numPr>
          <w:ilvl w:val="0"/>
          <w:numId w:val="12"/>
        </w:numPr>
        <w:tabs>
          <w:tab w:val="left" w:pos="1134"/>
          <w:tab w:val="left" w:pos="1418"/>
        </w:tabs>
        <w:autoSpaceDE w:val="0"/>
        <w:autoSpaceDN w:val="0"/>
        <w:adjustRightInd w:val="0"/>
        <w:spacing w:after="0" w:line="240" w:lineRule="auto"/>
        <w:contextualSpacing w:val="0"/>
        <w:jc w:val="both"/>
        <w:rPr>
          <w:rFonts w:ascii="Times New Roman" w:eastAsiaTheme="minorHAnsi" w:hAnsi="Times New Roman" w:cs="Times New Roman"/>
          <w:vanish/>
          <w:sz w:val="24"/>
          <w:szCs w:val="24"/>
          <w:lang w:eastAsia="en-US"/>
        </w:rPr>
      </w:pPr>
    </w:p>
    <w:p w14:paraId="5EA3F01F" w14:textId="77777777" w:rsidR="00D35C02" w:rsidRPr="00D96842" w:rsidRDefault="00D35C02" w:rsidP="00D35C02">
      <w:pPr>
        <w:pStyle w:val="a4"/>
        <w:numPr>
          <w:ilvl w:val="1"/>
          <w:numId w:val="12"/>
        </w:numPr>
        <w:tabs>
          <w:tab w:val="left" w:pos="1134"/>
          <w:tab w:val="left" w:pos="1418"/>
        </w:tabs>
        <w:autoSpaceDE w:val="0"/>
        <w:autoSpaceDN w:val="0"/>
        <w:adjustRightInd w:val="0"/>
        <w:spacing w:after="0" w:line="240" w:lineRule="auto"/>
        <w:contextualSpacing w:val="0"/>
        <w:jc w:val="both"/>
        <w:rPr>
          <w:rFonts w:ascii="Times New Roman" w:eastAsiaTheme="minorHAnsi" w:hAnsi="Times New Roman" w:cs="Times New Roman"/>
          <w:vanish/>
          <w:sz w:val="24"/>
          <w:szCs w:val="24"/>
          <w:lang w:eastAsia="en-US"/>
        </w:rPr>
      </w:pPr>
    </w:p>
    <w:p w14:paraId="57DF596F" w14:textId="109FD465" w:rsidR="00E971B0" w:rsidRPr="00D96842" w:rsidRDefault="00E971B0" w:rsidP="00A46A57">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Привлекать к исполнению договора третьих лиц только с письменного согласия Принципала. Ответственность за исполнение обязанностей Агента по договору с третьими лицами несет Агент.</w:t>
      </w:r>
    </w:p>
    <w:p w14:paraId="2E76D07E" w14:textId="11966D24" w:rsidR="00E971B0" w:rsidRPr="00D96842" w:rsidRDefault="00E971B0" w:rsidP="00E971B0">
      <w:pPr>
        <w:pStyle w:val="a4"/>
        <w:numPr>
          <w:ilvl w:val="2"/>
          <w:numId w:val="12"/>
        </w:numPr>
        <w:spacing w:after="0" w:line="240" w:lineRule="auto"/>
        <w:ind w:left="0" w:firstLine="851"/>
        <w:jc w:val="both"/>
        <w:rPr>
          <w:rFonts w:ascii="Times New Roman" w:eastAsiaTheme="minorHAnsi" w:hAnsi="Times New Roman" w:cs="Times New Roman"/>
          <w:sz w:val="24"/>
          <w:szCs w:val="24"/>
          <w:lang w:eastAsia="en-US"/>
        </w:rPr>
      </w:pPr>
      <w:r w:rsidRPr="00D96842">
        <w:rPr>
          <w:rFonts w:ascii="Times New Roman" w:eastAsiaTheme="minorHAnsi" w:hAnsi="Times New Roman" w:cs="Times New Roman"/>
          <w:sz w:val="24"/>
          <w:szCs w:val="24"/>
          <w:lang w:eastAsia="en-US"/>
        </w:rPr>
        <w:t xml:space="preserve">Потребовать от Принципала предоставления материалов собственности </w:t>
      </w:r>
      <w:r w:rsidR="00C43972" w:rsidRPr="00D96842">
        <w:rPr>
          <w:rFonts w:ascii="Times New Roman" w:eastAsiaTheme="minorHAnsi" w:hAnsi="Times New Roman" w:cs="Times New Roman"/>
          <w:sz w:val="24"/>
          <w:szCs w:val="24"/>
          <w:lang w:eastAsia="en-US"/>
        </w:rPr>
        <w:t>Принципала</w:t>
      </w:r>
      <w:r w:rsidRPr="00D96842">
        <w:rPr>
          <w:rFonts w:ascii="Times New Roman" w:eastAsiaTheme="minorHAnsi" w:hAnsi="Times New Roman" w:cs="Times New Roman"/>
          <w:sz w:val="24"/>
          <w:szCs w:val="24"/>
          <w:lang w:eastAsia="en-US"/>
        </w:rPr>
        <w:t>, в объеме необходимом для оказания услуг (выполнения работ)</w:t>
      </w:r>
      <w:r w:rsidR="00C43972" w:rsidRPr="00D96842">
        <w:rPr>
          <w:rFonts w:ascii="Times New Roman" w:eastAsiaTheme="minorHAnsi" w:hAnsi="Times New Roman" w:cs="Times New Roman"/>
          <w:sz w:val="24"/>
          <w:szCs w:val="24"/>
          <w:lang w:eastAsia="en-US"/>
        </w:rPr>
        <w:t xml:space="preserve"> указанных в пункте 2.3.2 договора</w:t>
      </w:r>
      <w:r w:rsidRPr="00D96842">
        <w:rPr>
          <w:rFonts w:ascii="Times New Roman" w:eastAsiaTheme="minorHAnsi" w:hAnsi="Times New Roman" w:cs="Times New Roman"/>
          <w:sz w:val="24"/>
          <w:szCs w:val="24"/>
          <w:lang w:eastAsia="en-US"/>
        </w:rPr>
        <w:t>, соответствующих установленным государственным стандартам и техническим условиям.</w:t>
      </w:r>
    </w:p>
    <w:p w14:paraId="1F292B19"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 согласованию с Принципалом оказать услуги по договору в установленные сроки. В этом случае Принципал принимает и оплачивает такие услуги в соответствии с условиями договора.</w:t>
      </w:r>
    </w:p>
    <w:p w14:paraId="09670FD7" w14:textId="77777777" w:rsidR="00E971B0" w:rsidRPr="00D96842" w:rsidRDefault="00E971B0" w:rsidP="00E971B0">
      <w:pPr>
        <w:pStyle w:val="a0"/>
        <w:numPr>
          <w:ilvl w:val="1"/>
          <w:numId w:val="12"/>
        </w:numPr>
        <w:tabs>
          <w:tab w:val="left" w:pos="1134"/>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Принципал обязуется: </w:t>
      </w:r>
    </w:p>
    <w:p w14:paraId="51D74F98" w14:textId="6513A348"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Передать Агенту в порядке, установленном пунктами </w:t>
      </w:r>
      <w:r w:rsidR="00B52B83" w:rsidRPr="00D96842">
        <w:rPr>
          <w:rFonts w:eastAsiaTheme="minorHAnsi"/>
          <w:lang w:eastAsia="en-US"/>
        </w:rPr>
        <w:t>6</w:t>
      </w:r>
      <w:r w:rsidRPr="00D96842">
        <w:rPr>
          <w:rFonts w:eastAsiaTheme="minorHAnsi"/>
          <w:lang w:eastAsia="en-US"/>
        </w:rPr>
        <w:t xml:space="preserve">.1.1 и </w:t>
      </w:r>
      <w:r w:rsidR="00B52B83" w:rsidRPr="00D96842">
        <w:rPr>
          <w:rFonts w:eastAsiaTheme="minorHAnsi"/>
          <w:lang w:eastAsia="en-US"/>
        </w:rPr>
        <w:t>6</w:t>
      </w:r>
      <w:r w:rsidRPr="00D96842">
        <w:rPr>
          <w:rFonts w:eastAsiaTheme="minorHAnsi"/>
          <w:lang w:eastAsia="en-US"/>
        </w:rPr>
        <w:t>.1.2. Договора, в необходимом объеме для оказания услуг (выполнения работ) материалы собственности Принципала по Акту приема-передачи материалов (Приложение № 3.1. к Договору).</w:t>
      </w:r>
    </w:p>
    <w:p w14:paraId="4C1565AA"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Принять и оплатить надлежащим образом оказанные Агентом услуги в порядке и в сроки, предусмотренные договором.</w:t>
      </w:r>
    </w:p>
    <w:p w14:paraId="6BEA16BA"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Своевременно направлять в адрес Агента перечень и состав ежемесячно оказываемых услуг (за исключением п. 1 Приложения № 1 к настоящему Договору), а также текущие заявки на оказание услуг, для исполнения в соответствующем расчетном периоде по формам и в сроки, предусмотренные настоящим договором и указанные в Приложении №1 к настоящему договору. Для исполнения п. 1 Приложения № 1 к настоящему Договору, Принципал направляет Агенту перечень жилых помещений в многоквартирных жилых домах, находящихся на обслуживании Принципала. </w:t>
      </w:r>
    </w:p>
    <w:p w14:paraId="0E76D3F6"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lastRenderedPageBreak/>
        <w:t>Предоставлять по запросу Агента имеющуюся у Принципала информацию, необходимую Агенту для выполнения своих обязательств в рамках настоящего договора.</w:t>
      </w:r>
    </w:p>
    <w:p w14:paraId="7FAE378A"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 Содействовать Агенту в целях надлежащего оказания услуг, заключающихся в предоставлении доступа к объектам оказания услуг во внутридомовых инженерных сетях.</w:t>
      </w:r>
    </w:p>
    <w:p w14:paraId="5995ABA8"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течение 5 дней с даты заключения договора назначить ответственных представителей Принципала для координации и согласования с Агентом хода оказания услуг, о чем в тот же срок направить Агенту письменное уведомление с указанием в нем: ФИО представителей Принципала и занимаемой ими должности, контактных телефонов.</w:t>
      </w:r>
      <w:r w:rsidRPr="00D96842">
        <w:tab/>
      </w:r>
    </w:p>
    <w:p w14:paraId="5DE7360E" w14:textId="77777777" w:rsidR="00E971B0" w:rsidRPr="00D96842" w:rsidRDefault="00E971B0" w:rsidP="00E971B0">
      <w:pPr>
        <w:pStyle w:val="a0"/>
        <w:numPr>
          <w:ilvl w:val="1"/>
          <w:numId w:val="12"/>
        </w:numPr>
        <w:tabs>
          <w:tab w:val="left" w:pos="1134"/>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Принципал вправе:</w:t>
      </w:r>
    </w:p>
    <w:p w14:paraId="0A1191C1"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любое время проверять ход и качество оказываемых Агентом услуг, не вмешиваясь в его оперативно-хозяйственную деятельность.</w:t>
      </w:r>
    </w:p>
    <w:p w14:paraId="5F114458"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любое время до подписания акта сдачи-приемки оказанных услуг по договору отказаться от исполнения договора, оплатив Агенту фактически оказанные до даты получения уведомления Принципала об отказе от исполнения договора, документально подтвержденные и принятые Принципалом услуги. Расходы Агента, понесенные им в счет еще не оказанных услуг до момента одностороннего отказа Принципала от исполнения Договора, возмещению (оплате) Принципалом не подлежат. При этом договор будет считаться расторгнутым с даты получения уведомления Агентом.</w:t>
      </w:r>
    </w:p>
    <w:p w14:paraId="3477DCC1" w14:textId="7DC262B9"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Потребовать от Агента возврата остатков неиспользованных Агентом при оказании услуг (выполнения работ) материалов</w:t>
      </w:r>
      <w:r w:rsidR="00610DF6" w:rsidRPr="00D96842">
        <w:rPr>
          <w:rFonts w:eastAsiaTheme="minorHAnsi"/>
          <w:lang w:eastAsia="en-US"/>
        </w:rPr>
        <w:t>-</w:t>
      </w:r>
      <w:r w:rsidRPr="00D96842">
        <w:rPr>
          <w:rFonts w:eastAsiaTheme="minorHAnsi"/>
          <w:lang w:eastAsia="en-US"/>
        </w:rPr>
        <w:t xml:space="preserve">собственности Принципала в порядке, предусмотренном пунктом </w:t>
      </w:r>
      <w:r w:rsidR="00B52B83" w:rsidRPr="00D96842">
        <w:rPr>
          <w:rFonts w:eastAsiaTheme="minorHAnsi"/>
          <w:lang w:eastAsia="en-US"/>
        </w:rPr>
        <w:t>6</w:t>
      </w:r>
      <w:r w:rsidRPr="00D96842">
        <w:rPr>
          <w:rFonts w:eastAsiaTheme="minorHAnsi"/>
          <w:lang w:eastAsia="en-US"/>
        </w:rPr>
        <w:t>.1.5. Договора.</w:t>
      </w:r>
    </w:p>
    <w:p w14:paraId="755CAA75" w14:textId="77777777" w:rsidR="00E971B0" w:rsidRPr="00D96842" w:rsidRDefault="00E971B0" w:rsidP="00E971B0">
      <w:pPr>
        <w:pStyle w:val="a0"/>
        <w:numPr>
          <w:ilvl w:val="2"/>
          <w:numId w:val="12"/>
        </w:numPr>
        <w:tabs>
          <w:tab w:val="left" w:pos="1134"/>
          <w:tab w:val="left" w:pos="1418"/>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Агента, с возмещением Агентом причиненных Принципалу убытков.</w:t>
      </w:r>
    </w:p>
    <w:p w14:paraId="7F043C3E" w14:textId="77777777" w:rsidR="00E971B0" w:rsidRPr="00D96842" w:rsidRDefault="00E971B0" w:rsidP="00E971B0">
      <w:pPr>
        <w:pStyle w:val="1"/>
        <w:numPr>
          <w:ilvl w:val="0"/>
          <w:numId w:val="12"/>
        </w:numPr>
        <w:ind w:left="0" w:firstLine="851"/>
      </w:pPr>
      <w:r w:rsidRPr="00D96842">
        <w:t>Порядок сдачи-приемки</w:t>
      </w:r>
    </w:p>
    <w:p w14:paraId="5663A917" w14:textId="77777777" w:rsidR="00D35C02" w:rsidRPr="00D96842" w:rsidRDefault="00D35C02" w:rsidP="00D35C02">
      <w:pPr>
        <w:pStyle w:val="a4"/>
        <w:numPr>
          <w:ilvl w:val="0"/>
          <w:numId w:val="13"/>
        </w:numPr>
        <w:tabs>
          <w:tab w:val="left" w:pos="851"/>
        </w:tabs>
        <w:autoSpaceDE w:val="0"/>
        <w:autoSpaceDN w:val="0"/>
        <w:adjustRightInd w:val="0"/>
        <w:spacing w:after="0" w:line="240" w:lineRule="auto"/>
        <w:contextualSpacing w:val="0"/>
        <w:jc w:val="both"/>
        <w:rPr>
          <w:rFonts w:ascii="Times New Roman" w:eastAsiaTheme="minorHAnsi" w:hAnsi="Times New Roman" w:cs="Times New Roman"/>
          <w:vanish/>
          <w:sz w:val="24"/>
          <w:szCs w:val="24"/>
          <w:lang w:eastAsia="en-US"/>
        </w:rPr>
      </w:pPr>
      <w:bookmarkStart w:id="7" w:name="_Ref497297679"/>
    </w:p>
    <w:p w14:paraId="5B665029" w14:textId="77777777" w:rsidR="00D35C02" w:rsidRPr="00D96842" w:rsidRDefault="00D35C02" w:rsidP="00D35C02">
      <w:pPr>
        <w:pStyle w:val="a4"/>
        <w:numPr>
          <w:ilvl w:val="0"/>
          <w:numId w:val="13"/>
        </w:numPr>
        <w:tabs>
          <w:tab w:val="left" w:pos="851"/>
        </w:tabs>
        <w:autoSpaceDE w:val="0"/>
        <w:autoSpaceDN w:val="0"/>
        <w:adjustRightInd w:val="0"/>
        <w:spacing w:after="0" w:line="240" w:lineRule="auto"/>
        <w:contextualSpacing w:val="0"/>
        <w:jc w:val="both"/>
        <w:rPr>
          <w:rFonts w:ascii="Times New Roman" w:eastAsiaTheme="minorHAnsi" w:hAnsi="Times New Roman" w:cs="Times New Roman"/>
          <w:vanish/>
          <w:sz w:val="24"/>
          <w:szCs w:val="24"/>
          <w:lang w:eastAsia="en-US"/>
        </w:rPr>
      </w:pPr>
    </w:p>
    <w:p w14:paraId="60880C89" w14:textId="485AB88A" w:rsidR="00E971B0" w:rsidRPr="00D96842" w:rsidRDefault="00E971B0" w:rsidP="00A46A57">
      <w:pPr>
        <w:pStyle w:val="a0"/>
        <w:numPr>
          <w:ilvl w:val="1"/>
          <w:numId w:val="13"/>
        </w:numPr>
        <w:tabs>
          <w:tab w:val="left" w:pos="851"/>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Приемка оказанных Агентом услуг оформляется путем подписания Сторонами отчета Агента о выполнении агентского договора</w:t>
      </w:r>
      <w:r w:rsidRPr="00D96842" w:rsidDel="00AA75A4">
        <w:rPr>
          <w:shd w:val="clear" w:color="auto" w:fill="FFFFFF"/>
        </w:rPr>
        <w:t xml:space="preserve"> </w:t>
      </w:r>
      <w:r w:rsidRPr="00D96842">
        <w:rPr>
          <w:rFonts w:eastAsiaTheme="minorHAnsi"/>
          <w:lang w:eastAsia="en-US"/>
        </w:rPr>
        <w:t xml:space="preserve">и акта сдачи-приемки оказанных услуг за соответствующий расчетный период. </w:t>
      </w:r>
      <w:bookmarkEnd w:id="7"/>
    </w:p>
    <w:p w14:paraId="5E55C0E7" w14:textId="07AFF6A4" w:rsidR="00E971B0" w:rsidRPr="00D96842" w:rsidRDefault="00E971B0" w:rsidP="00E971B0">
      <w:pPr>
        <w:pStyle w:val="a0"/>
        <w:numPr>
          <w:ilvl w:val="1"/>
          <w:numId w:val="13"/>
        </w:numPr>
        <w:tabs>
          <w:tab w:val="left" w:pos="851"/>
        </w:tabs>
        <w:autoSpaceDE w:val="0"/>
        <w:autoSpaceDN w:val="0"/>
        <w:adjustRightInd w:val="0"/>
        <w:spacing w:before="0" w:beforeAutospacing="0" w:after="0" w:afterAutospacing="0"/>
        <w:ind w:left="0" w:firstLine="916"/>
        <w:jc w:val="both"/>
        <w:rPr>
          <w:rFonts w:eastAsiaTheme="minorHAnsi"/>
          <w:strike/>
          <w:lang w:eastAsia="en-US"/>
        </w:rPr>
      </w:pPr>
      <w:bookmarkStart w:id="8" w:name="_Ref497999009"/>
      <w:bookmarkStart w:id="9" w:name="_Ref497297715"/>
      <w:r w:rsidRPr="00D96842">
        <w:rPr>
          <w:rFonts w:eastAsiaTheme="minorHAnsi"/>
          <w:lang w:eastAsia="en-US"/>
        </w:rPr>
        <w:t xml:space="preserve">Агент направляет Принципалу подписанный со своей стороны </w:t>
      </w:r>
      <w:r w:rsidRPr="00D96842">
        <w:rPr>
          <w:rFonts w:eastAsiaTheme="minorHAnsi"/>
        </w:rPr>
        <w:t>отчет Агента о выполнении агентского договора, счет-фактуру (в случае, если Агент является плательщиком НДС)</w:t>
      </w:r>
      <w:r w:rsidRPr="00D96842" w:rsidDel="00AA75A4">
        <w:rPr>
          <w:rFonts w:eastAsiaTheme="minorHAnsi"/>
        </w:rPr>
        <w:t xml:space="preserve"> </w:t>
      </w:r>
      <w:r w:rsidRPr="00D96842">
        <w:rPr>
          <w:rFonts w:eastAsiaTheme="minorHAnsi"/>
          <w:lang w:eastAsia="en-US"/>
        </w:rPr>
        <w:t xml:space="preserve">и акт сдачи-приемки оказанных услуг за соответствующий расчетный период в двух экземплярах и счет на оплату на бумажном носителе </w:t>
      </w:r>
      <w:r w:rsidRPr="00D96842">
        <w:t xml:space="preserve">вместе с отчетной документацией, оформленной в соответствии с п. </w:t>
      </w:r>
      <w:r w:rsidR="00B52B83" w:rsidRPr="00D96842">
        <w:t>6</w:t>
      </w:r>
      <w:r w:rsidRPr="00D96842">
        <w:t xml:space="preserve">.1.2. настоящего договора </w:t>
      </w:r>
      <w:r w:rsidRPr="00D96842">
        <w:rPr>
          <w:rFonts w:eastAsiaTheme="minorHAnsi"/>
          <w:lang w:eastAsia="en-US"/>
        </w:rPr>
        <w:t>в течение 2 (двух) рабочих дней с момента окончания оказания услуг за соответствующий расчетный период</w:t>
      </w:r>
      <w:bookmarkEnd w:id="8"/>
      <w:r w:rsidRPr="00D96842">
        <w:rPr>
          <w:rFonts w:eastAsiaTheme="minorHAnsi"/>
          <w:lang w:eastAsia="en-US"/>
        </w:rPr>
        <w:t>.</w:t>
      </w:r>
    </w:p>
    <w:p w14:paraId="1AD655A8"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0" w:name="_Ref497997190"/>
      <w:bookmarkEnd w:id="9"/>
      <w:r w:rsidRPr="00D96842">
        <w:rPr>
          <w:rFonts w:eastAsiaTheme="minorHAnsi"/>
          <w:lang w:eastAsia="en-US"/>
        </w:rPr>
        <w:t>Принципал осуществляет приемку оказанных услуг, подписывает и направляет Агенту отчет Агента о выполнении агентского договора</w:t>
      </w:r>
      <w:r w:rsidRPr="00D96842" w:rsidDel="00AA75A4">
        <w:rPr>
          <w:rFonts w:eastAsiaTheme="minorHAnsi"/>
          <w:lang w:eastAsia="en-US"/>
        </w:rPr>
        <w:t xml:space="preserve"> </w:t>
      </w:r>
      <w:r w:rsidRPr="00D96842">
        <w:rPr>
          <w:rFonts w:eastAsiaTheme="minorHAnsi"/>
          <w:lang w:eastAsia="en-US"/>
        </w:rPr>
        <w:t>и акт сдачи-приемки оказанных услуг за соответствующий расчетный период на бумажном носителе в одном экземпляре в течение 5 (пяти) рабочих дней с момента получения акта сдачи-приемки оказанных услуг за соответствующий расчетный период, либо в тот же срок направляет Агенту мотивированный отказ от приемки услуг.</w:t>
      </w:r>
      <w:bookmarkEnd w:id="10"/>
    </w:p>
    <w:p w14:paraId="2BA0CB8D"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Агент обязан в указанный в мотивированном отказе от приемки услуг срок своими силами и за свой счет устранить указанные Принципалом недостатки. После устранения недостатков сдача-приемка оказанных услуг производится повторно в порядке, предусмотренном договором.</w:t>
      </w:r>
    </w:p>
    <w:p w14:paraId="52AD9891"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1" w:name="_Ref497297681"/>
      <w:r w:rsidRPr="00D96842">
        <w:rPr>
          <w:rFonts w:eastAsiaTheme="minorHAnsi"/>
          <w:lang w:eastAsia="en-US"/>
        </w:rPr>
        <w:t>Датой исполнения обязательств Агента по соответствующему расчетному периоду является дата подписания Принципалом отчета Агента о выполнении агентского договора</w:t>
      </w:r>
      <w:r w:rsidRPr="00D96842" w:rsidDel="00AA75A4">
        <w:rPr>
          <w:rFonts w:eastAsiaTheme="minorHAnsi"/>
          <w:lang w:eastAsia="en-US"/>
        </w:rPr>
        <w:t xml:space="preserve"> </w:t>
      </w:r>
      <w:r w:rsidRPr="00D96842">
        <w:rPr>
          <w:rFonts w:eastAsiaTheme="minorHAnsi"/>
          <w:lang w:eastAsia="en-US"/>
        </w:rPr>
        <w:t xml:space="preserve">и </w:t>
      </w:r>
      <w:r w:rsidRPr="00D96842">
        <w:rPr>
          <w:rFonts w:eastAsiaTheme="minorHAnsi"/>
          <w:iCs/>
          <w:lang w:eastAsia="en-US"/>
        </w:rPr>
        <w:t xml:space="preserve">акта сдачи-приемки оказанных услуг по соответствующему расчетному периоду </w:t>
      </w:r>
      <w:r w:rsidRPr="00D96842">
        <w:rPr>
          <w:rFonts w:eastAsiaTheme="minorHAnsi"/>
          <w:lang w:eastAsia="en-US"/>
        </w:rPr>
        <w:t>при условии предоставления Агентом отчетной документации, указанной в настоящем договоре.</w:t>
      </w:r>
      <w:bookmarkEnd w:id="11"/>
    </w:p>
    <w:p w14:paraId="68C2E34A" w14:textId="77777777" w:rsidR="00E971B0" w:rsidRPr="00D96842" w:rsidRDefault="00E971B0" w:rsidP="00E971B0">
      <w:pPr>
        <w:pStyle w:val="a0"/>
        <w:numPr>
          <w:ilvl w:val="1"/>
          <w:numId w:val="13"/>
        </w:numPr>
        <w:tabs>
          <w:tab w:val="left" w:pos="851"/>
        </w:tabs>
        <w:autoSpaceDE w:val="0"/>
        <w:autoSpaceDN w:val="0"/>
        <w:adjustRightInd w:val="0"/>
        <w:spacing w:before="0" w:beforeAutospacing="0" w:after="0" w:afterAutospacing="0"/>
        <w:ind w:left="0" w:firstLine="851"/>
        <w:jc w:val="both"/>
        <w:rPr>
          <w:iCs/>
        </w:rPr>
      </w:pPr>
      <w:bookmarkStart w:id="12" w:name="_Ref497999207"/>
      <w:r w:rsidRPr="00D96842">
        <w:rPr>
          <w:rFonts w:eastAsiaTheme="minorHAnsi"/>
          <w:lang w:eastAsia="en-US"/>
        </w:rPr>
        <w:lastRenderedPageBreak/>
        <w:t>В случае обнаружения ошибок, неточностей в отчете Агента о выполнении агентского договора</w:t>
      </w:r>
      <w:r w:rsidRPr="00D96842" w:rsidDel="00AA75A4">
        <w:rPr>
          <w:rFonts w:eastAsiaTheme="minorHAnsi"/>
          <w:lang w:eastAsia="en-US"/>
        </w:rPr>
        <w:t xml:space="preserve"> </w:t>
      </w:r>
      <w:r w:rsidRPr="00D96842">
        <w:rPr>
          <w:rFonts w:eastAsiaTheme="minorHAnsi"/>
          <w:lang w:eastAsia="en-US"/>
        </w:rPr>
        <w:t xml:space="preserve">и (или) </w:t>
      </w:r>
      <w:r w:rsidRPr="00D96842">
        <w:rPr>
          <w:rFonts w:eastAsiaTheme="minorHAnsi"/>
          <w:iCs/>
          <w:lang w:eastAsia="en-US"/>
        </w:rPr>
        <w:t xml:space="preserve">акте сдачи-приемки оказанных услуг Принципал обязан незамедлительно уведомить об этом Агента, который обязуется приложить все усилия к устранению обнаруженных ошибок и направить Принципалу исправленные </w:t>
      </w:r>
      <w:r w:rsidRPr="00D96842">
        <w:rPr>
          <w:rFonts w:eastAsiaTheme="minorHAnsi"/>
          <w:lang w:eastAsia="en-US"/>
        </w:rPr>
        <w:t>отчет Агента о выполнении агентского договора</w:t>
      </w:r>
      <w:r w:rsidRPr="00D96842" w:rsidDel="00AA75A4">
        <w:rPr>
          <w:rFonts w:eastAsiaTheme="minorHAnsi"/>
          <w:iCs/>
          <w:lang w:eastAsia="en-US"/>
        </w:rPr>
        <w:t xml:space="preserve"> </w:t>
      </w:r>
      <w:r w:rsidRPr="00D96842">
        <w:rPr>
          <w:rFonts w:eastAsiaTheme="minorHAnsi"/>
          <w:iCs/>
          <w:lang w:eastAsia="en-US"/>
        </w:rPr>
        <w:t>и Акты сдачи-приемки оказанных услуг в сроки, предусмотренные настоящим договор</w:t>
      </w:r>
      <w:bookmarkEnd w:id="12"/>
      <w:r w:rsidRPr="00D96842">
        <w:rPr>
          <w:rFonts w:eastAsiaTheme="minorHAnsi"/>
          <w:iCs/>
          <w:lang w:eastAsia="en-US"/>
        </w:rPr>
        <w:t>ом</w:t>
      </w:r>
      <w:r w:rsidRPr="00D96842">
        <w:rPr>
          <w:iCs/>
        </w:rPr>
        <w:t>.</w:t>
      </w:r>
    </w:p>
    <w:p w14:paraId="17968E50"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Стороны будут прилагать все усилия к обмену подписанными с двух сторон оригиналами отчета Агента о выполнении агентского договора</w:t>
      </w:r>
      <w:r w:rsidRPr="00D96842" w:rsidDel="00AA75A4">
        <w:rPr>
          <w:rFonts w:eastAsiaTheme="minorHAnsi"/>
          <w:lang w:eastAsia="en-US"/>
        </w:rPr>
        <w:t xml:space="preserve"> </w:t>
      </w:r>
      <w:r w:rsidRPr="00D96842">
        <w:rPr>
          <w:rFonts w:eastAsiaTheme="minorHAnsi"/>
          <w:lang w:eastAsia="en-US"/>
        </w:rPr>
        <w:t xml:space="preserve">и актов </w:t>
      </w:r>
      <w:r w:rsidRPr="00D96842">
        <w:rPr>
          <w:rFonts w:eastAsiaTheme="minorHAnsi"/>
          <w:iCs/>
          <w:lang w:eastAsia="en-US"/>
        </w:rPr>
        <w:t xml:space="preserve">сдачи-приемки оказанных услуг по соответствующему расчетному периоду </w:t>
      </w:r>
      <w:r w:rsidRPr="00D96842">
        <w:rPr>
          <w:rFonts w:eastAsiaTheme="minorHAnsi"/>
          <w:lang w:eastAsia="en-US"/>
        </w:rPr>
        <w:t xml:space="preserve">на бумажном носителе не позднее 20 числа месяца, следующего за месяцем оказания услуг </w:t>
      </w:r>
      <w:r w:rsidRPr="00D96842">
        <w:rPr>
          <w:rFonts w:eastAsiaTheme="minorHAnsi"/>
          <w:iCs/>
          <w:lang w:eastAsia="en-US"/>
        </w:rPr>
        <w:t>по соответствующему расчетному периоду.</w:t>
      </w:r>
    </w:p>
    <w:p w14:paraId="05DE5348" w14:textId="7F172F7F"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t xml:space="preserve">Право собственности на материалы, использованные Агентом для оказания услуг по настоящему договору, в частности </w:t>
      </w:r>
      <w:r w:rsidR="007E5BFB" w:rsidRPr="00D96842">
        <w:t xml:space="preserve">приборы учета и </w:t>
      </w:r>
      <w:r w:rsidRPr="00D96842">
        <w:t>измерительные трансформаторы тока</w:t>
      </w:r>
      <w:r w:rsidR="007E5BFB" w:rsidRPr="00D96842">
        <w:t>,</w:t>
      </w:r>
      <w:r w:rsidRPr="00D96842">
        <w:t xml:space="preserve"> переходит к Принципалу с момента подписания Отчета Агента (приложение №5)</w:t>
      </w:r>
      <w:r w:rsidRPr="00D96842">
        <w:rPr>
          <w:rFonts w:eastAsiaTheme="minorHAnsi"/>
          <w:iCs/>
          <w:lang w:eastAsia="en-US"/>
        </w:rPr>
        <w:t xml:space="preserve">. </w:t>
      </w:r>
      <w:r w:rsidR="007C6744" w:rsidRPr="00D96842">
        <w:rPr>
          <w:rFonts w:eastAsiaTheme="minorHAnsi"/>
          <w:iCs/>
          <w:lang w:eastAsia="en-US"/>
        </w:rPr>
        <w:t>Так же</w:t>
      </w:r>
      <w:r w:rsidRPr="00D96842">
        <w:rPr>
          <w:rFonts w:eastAsiaTheme="minorHAnsi"/>
          <w:iCs/>
          <w:lang w:eastAsia="en-US"/>
        </w:rPr>
        <w:t xml:space="preserve"> Агент предоставляет Принципалу реестр израсходованных материалов</w:t>
      </w:r>
      <w:r w:rsidR="007C6744" w:rsidRPr="00D96842">
        <w:rPr>
          <w:rFonts w:eastAsiaTheme="minorHAnsi"/>
          <w:iCs/>
          <w:lang w:eastAsia="en-US"/>
        </w:rPr>
        <w:t xml:space="preserve">-собственности Принципала </w:t>
      </w:r>
      <w:r w:rsidRPr="00D96842">
        <w:rPr>
          <w:rFonts w:eastAsiaTheme="minorHAnsi"/>
          <w:iCs/>
          <w:lang w:eastAsia="en-US"/>
        </w:rPr>
        <w:t>для оказания услуг по форме Приложения № 4 к настоящему Договору.</w:t>
      </w:r>
    </w:p>
    <w:p w14:paraId="3D2D97D2" w14:textId="77777777" w:rsidR="00E971B0" w:rsidRPr="00D96842" w:rsidRDefault="00E971B0" w:rsidP="00E971B0">
      <w:pPr>
        <w:pStyle w:val="1"/>
        <w:numPr>
          <w:ilvl w:val="0"/>
          <w:numId w:val="13"/>
        </w:numPr>
        <w:ind w:left="0" w:firstLine="851"/>
      </w:pPr>
      <w:r w:rsidRPr="00D96842">
        <w:t>Заверения об обстоятельствах</w:t>
      </w:r>
    </w:p>
    <w:p w14:paraId="192622A4"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3" w:name="_Ref497298197"/>
      <w:r w:rsidRPr="00D96842">
        <w:rPr>
          <w:rFonts w:eastAsiaTheme="minorHAnsi"/>
          <w:lang w:eastAsia="en-US"/>
        </w:rPr>
        <w:t>Каждая Сторона заверяет и гарантирует другой Стороне, что:</w:t>
      </w:r>
      <w:bookmarkEnd w:id="13"/>
    </w:p>
    <w:p w14:paraId="670BAEC4"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63C7017"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17A508DC"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3151A5FB"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Сторона обладает соответствующими разрешительными документами (лицензиями, выписками и проч.) и допусками, дающими право на оказание услуг в рамках договора;</w:t>
      </w:r>
    </w:p>
    <w:p w14:paraId="245961A8"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hAnsi="Times New Roman" w:cs="Times New Roman"/>
          <w:sz w:val="24"/>
          <w:szCs w:val="24"/>
        </w:rPr>
        <w:t>- 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4042AD9"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 договор подписывается уполномоченным на это в соответствии с законом и учредительными документами Стороны лицом.</w:t>
      </w:r>
    </w:p>
    <w:p w14:paraId="7EEC7EE0"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hAnsi="Times New Roman" w:cs="Times New Roman"/>
          <w:sz w:val="24"/>
          <w:szCs w:val="24"/>
        </w:rPr>
        <w:t>Кроме того, Агент заверяет и гарантирует другой Стороне, что осознает важность и значимость для Принципала заключения и надлежащего исполнения настоящего договора, а также возможные негативные последствия для Принципала при неисполнении/ненадлежащем исполнении Агентом принятых на себя по договору обязательств.</w:t>
      </w:r>
    </w:p>
    <w:p w14:paraId="51CC527B"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685234F"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CA85362"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ajorEastAsia"/>
          <w:b/>
          <w:bCs/>
          <w:lang w:eastAsia="zh-CN"/>
        </w:rPr>
      </w:pPr>
      <w:r w:rsidRPr="00D96842">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4093AD98" w14:textId="77777777" w:rsidR="00E971B0" w:rsidRPr="00D96842" w:rsidRDefault="00E971B0" w:rsidP="00E971B0">
      <w:pPr>
        <w:pStyle w:val="1"/>
        <w:numPr>
          <w:ilvl w:val="0"/>
          <w:numId w:val="13"/>
        </w:numPr>
        <w:ind w:left="0" w:firstLine="851"/>
      </w:pPr>
      <w:r w:rsidRPr="00D96842">
        <w:lastRenderedPageBreak/>
        <w:t>Возмещение имущественных потерь (в результате предъявления претензий со стороны налоговых органов)</w:t>
      </w:r>
    </w:p>
    <w:p w14:paraId="7C7775A2"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Агент обязуется возместить имущественные потери Принципала, возникшие в любое время после заключения договора, в случае, если к Принципалу на основании решения налогового органа (далее – Решение) будут предъявлены требования имущественного характера по причине отказа налогового органа в признании права Принципала на включение в состав расходов в целях исчисления налога на прибыль организаций стоимости оказанных услуг по договору.</w:t>
      </w:r>
    </w:p>
    <w:p w14:paraId="0DE8CAC1"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Принципалу и увеличенных на сумму, равную сумме налога на прибыль, которую Принципал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36B70E2E"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Принципал вправе обратиться за возмещением имущественных потерь к Агенту после вступления в силу Решения. При этом оспаривание Принципалом Решения не является обязательным условием для обращения к Агенту за возмещением имущественных потерь.</w:t>
      </w:r>
    </w:p>
    <w:p w14:paraId="27A7B9CD"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обоснование требования возместить имущественные потери Принципал предоставляет Агенту следующие документы:</w:t>
      </w:r>
    </w:p>
    <w:p w14:paraId="688FC510" w14:textId="77777777" w:rsidR="00E971B0" w:rsidRPr="00D96842" w:rsidRDefault="00E971B0" w:rsidP="00E971B0">
      <w:pPr>
        <w:keepNext/>
        <w:keepLines/>
        <w:spacing w:after="0" w:line="240" w:lineRule="auto"/>
        <w:ind w:firstLine="851"/>
        <w:jc w:val="both"/>
        <w:rPr>
          <w:rFonts w:ascii="Times New Roman" w:eastAsia="Times New Roman" w:hAnsi="Times New Roman" w:cs="Times New Roman"/>
          <w:sz w:val="24"/>
          <w:szCs w:val="24"/>
          <w:lang w:bidi="ru-RU"/>
        </w:rPr>
      </w:pPr>
      <w:r w:rsidRPr="00D96842">
        <w:rPr>
          <w:rFonts w:ascii="Times New Roman" w:eastAsia="Times New Roman" w:hAnsi="Times New Roman" w:cs="Times New Roman"/>
          <w:sz w:val="24"/>
          <w:szCs w:val="24"/>
          <w:lang w:bidi="ru-RU"/>
        </w:rPr>
        <w:t>– заверенную Принципалом выписку из вступившего в законную силу Решения, в силу которого возникают имущественные потери;</w:t>
      </w:r>
    </w:p>
    <w:p w14:paraId="6E87DD9D" w14:textId="77777777" w:rsidR="00E971B0" w:rsidRPr="00D96842" w:rsidRDefault="00E971B0" w:rsidP="00E971B0">
      <w:pPr>
        <w:tabs>
          <w:tab w:val="num" w:pos="780"/>
          <w:tab w:val="left" w:pos="993"/>
        </w:tabs>
        <w:spacing w:after="0" w:line="240" w:lineRule="auto"/>
        <w:ind w:firstLine="851"/>
        <w:jc w:val="both"/>
        <w:rPr>
          <w:rFonts w:ascii="Times New Roman" w:eastAsia="Times New Roman" w:hAnsi="Times New Roman" w:cs="Times New Roman"/>
          <w:sz w:val="24"/>
          <w:szCs w:val="24"/>
          <w:lang w:bidi="ru-RU"/>
        </w:rPr>
      </w:pPr>
      <w:r w:rsidRPr="00D96842">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6D4DB1F7"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4" w:name="_Ref497310515"/>
      <w:r w:rsidRPr="00D96842">
        <w:rPr>
          <w:rFonts w:eastAsiaTheme="minorHAnsi"/>
          <w:lang w:eastAsia="en-US"/>
        </w:rPr>
        <w:t>Агент обязан в течение 5 (пяти) рабочих дней с момента получения соответствующей претензии от Принципала с приложением обосновывающих ее документов, возместить Принципалу имущественные потери путем перечисления денежных средств на его расчетный счет.</w:t>
      </w:r>
      <w:bookmarkEnd w:id="14"/>
    </w:p>
    <w:p w14:paraId="58B13A27"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Если Решение или Требование будет признано недействительным вышестоящим налоговым органом или судом, Принципал обязан возвратить Агенту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2210D9E3"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 этом возвращаемая Агенту сумма имущественных потерь уменьшается на сумму расходов, которые понес Принципал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B83ACA2"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Принципал обязан возвратить Агенту сумму ранее возмещенных Агентом имущественных потерь в течение 10 (десяти) рабочих дней со дня:</w:t>
      </w:r>
    </w:p>
    <w:p w14:paraId="0582B486" w14:textId="77777777" w:rsidR="00E971B0" w:rsidRPr="00D96842" w:rsidRDefault="00E971B0" w:rsidP="00E971B0">
      <w:pPr>
        <w:widowControl w:val="0"/>
        <w:spacing w:after="0" w:line="240" w:lineRule="auto"/>
        <w:ind w:firstLine="851"/>
        <w:jc w:val="both"/>
        <w:rPr>
          <w:rFonts w:ascii="Times New Roman" w:eastAsia="Times New Roman" w:hAnsi="Times New Roman" w:cs="Times New Roman"/>
          <w:sz w:val="24"/>
          <w:szCs w:val="24"/>
          <w:lang w:bidi="ru-RU"/>
        </w:rPr>
      </w:pPr>
      <w:r w:rsidRPr="00D96842">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2541AED" w14:textId="77777777" w:rsidR="00E971B0" w:rsidRPr="00D96842" w:rsidRDefault="00E971B0" w:rsidP="00E971B0">
      <w:pPr>
        <w:widowControl w:val="0"/>
        <w:spacing w:after="0" w:line="240" w:lineRule="auto"/>
        <w:ind w:firstLine="851"/>
        <w:jc w:val="both"/>
        <w:rPr>
          <w:rFonts w:ascii="Times New Roman" w:eastAsia="Times New Roman" w:hAnsi="Times New Roman" w:cs="Times New Roman"/>
          <w:sz w:val="24"/>
          <w:szCs w:val="24"/>
        </w:rPr>
      </w:pPr>
      <w:r w:rsidRPr="00D96842">
        <w:rPr>
          <w:rFonts w:ascii="Times New Roman" w:eastAsia="Times New Roman" w:hAnsi="Times New Roman" w:cs="Times New Roman"/>
          <w:sz w:val="24"/>
          <w:szCs w:val="24"/>
          <w:lang w:bidi="ru-RU"/>
        </w:rPr>
        <w:t>– фактического возврата денежных средств (проведения зачета) Принципалу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F99A9F2" w14:textId="77777777" w:rsidR="00E971B0" w:rsidRPr="00D96842" w:rsidRDefault="00E971B0" w:rsidP="00E971B0">
      <w:pPr>
        <w:pStyle w:val="1"/>
        <w:numPr>
          <w:ilvl w:val="0"/>
          <w:numId w:val="13"/>
        </w:numPr>
        <w:ind w:left="0" w:firstLine="851"/>
      </w:pPr>
      <w:r w:rsidRPr="00D96842">
        <w:t>Интеллектуальная собственность</w:t>
      </w:r>
    </w:p>
    <w:p w14:paraId="75199D6D"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 случае если в процессе оказания услуг по договору будет создан результат интеллектуальной деятельности (далее по тексту – РИД), охраняемый действующим </w:t>
      </w:r>
      <w:r w:rsidRPr="00D96842">
        <w:rPr>
          <w:rFonts w:eastAsiaTheme="minorHAnsi"/>
          <w:lang w:eastAsia="en-US"/>
        </w:rPr>
        <w:lastRenderedPageBreak/>
        <w:t>законодательством об интеллектуальной собственности, исключительное право на такой РИД принадлежит Принципалу.</w:t>
      </w:r>
    </w:p>
    <w:p w14:paraId="72B960BF" w14:textId="77777777" w:rsidR="00E971B0" w:rsidRPr="00D96842" w:rsidRDefault="00E971B0" w:rsidP="00E971B0">
      <w:pPr>
        <w:autoSpaceDE w:val="0"/>
        <w:autoSpaceDN w:val="0"/>
        <w:adjustRightInd w:val="0"/>
        <w:spacing w:after="0" w:line="240" w:lineRule="auto"/>
        <w:ind w:firstLine="851"/>
        <w:jc w:val="both"/>
        <w:rPr>
          <w:rFonts w:ascii="Times New Roman" w:hAnsi="Times New Roman" w:cs="Times New Roman"/>
          <w:sz w:val="24"/>
          <w:szCs w:val="24"/>
        </w:rPr>
      </w:pPr>
      <w:r w:rsidRPr="00D96842">
        <w:rPr>
          <w:rFonts w:ascii="Times New Roman" w:hAnsi="Times New Roman" w:cs="Times New Roman"/>
          <w:sz w:val="24"/>
          <w:szCs w:val="24"/>
        </w:rPr>
        <w:t>Агент вправе использовать созданный им по договору РИД для собственных нужд на условиях безвозмездной простой (неисключительной) лицензии в течение всего срока действия исключительного права Принципала.</w:t>
      </w:r>
    </w:p>
    <w:p w14:paraId="4CC16CDB" w14:textId="77777777" w:rsidR="00E971B0" w:rsidRPr="00D96842" w:rsidRDefault="00E971B0" w:rsidP="00E971B0">
      <w:pPr>
        <w:autoSpaceDE w:val="0"/>
        <w:autoSpaceDN w:val="0"/>
        <w:adjustRightInd w:val="0"/>
        <w:spacing w:after="0" w:line="240" w:lineRule="auto"/>
        <w:ind w:firstLine="851"/>
        <w:jc w:val="both"/>
        <w:outlineLvl w:val="0"/>
        <w:rPr>
          <w:rFonts w:ascii="Times New Roman" w:hAnsi="Times New Roman" w:cs="Times New Roman"/>
          <w:sz w:val="24"/>
          <w:szCs w:val="24"/>
        </w:rPr>
      </w:pPr>
      <w:r w:rsidRPr="00D96842">
        <w:rPr>
          <w:rFonts w:ascii="Times New Roman" w:hAnsi="Times New Roman" w:cs="Times New Roman"/>
          <w:sz w:val="24"/>
          <w:szCs w:val="24"/>
        </w:rPr>
        <w:t>Агент обязуется урегулировать отношения с работниками Исполнителя – авторами РИД, созданных в процессе оказания услуг по договору, причем Агент настоящим признает, что цена услуг по договору включает в себя все возможные издержки, расходы и выплаты, которые могут быть понесены Агентом, включая авторские вознаграждения за создание РИД и др.</w:t>
      </w:r>
    </w:p>
    <w:p w14:paraId="3379F5EF"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Агент несет ответственность перед третьими лицами за использование при оказании услуг принадлежащих им прав на РИД. Агент обязуется возместить Принципалу в полном объеме убытки, понесенные Принципалом в результате каких-либо действий третьих лиц (включая правообладателей, авторов изобретений и иных РИД, в том числе работников Агента), вследствие какого-либо нарушения или обвинения в нарушении Принципалом прав таких лиц на РИД, а также за свой счет урегулировать все связанные с этим претензии.</w:t>
      </w:r>
    </w:p>
    <w:p w14:paraId="68DCACA3"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случае нарушения Агентом условий настоящей статьи договора Принципал вправе в одностороннем порядке отказаться от исполнения договора без возмещения Агенту каких-либо убытков, направив Агенту соответствующее письменное уведомление, при этом Агент обязан вернуть Принципалу все полученное по договору, за вычетом стоимости фактически оказанных, документально подтвержденных и принятых Принципалом услуг. Расторжение договора не освобождает Агента от исполнения обязанностей и ответственности, предусмотренных настоящей статьей договора, включая возмещение убытков Принципала.</w:t>
      </w:r>
    </w:p>
    <w:p w14:paraId="74D7C8BF"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случае создания в процессе оказания услуг по договору РИД, Агент не вправе по указанной причине требовать увеличения сроков оказания услуг, цены услуг и изменения иных условий договора.</w:t>
      </w:r>
    </w:p>
    <w:p w14:paraId="153D37EF" w14:textId="77777777" w:rsidR="00E971B0" w:rsidRPr="00D96842" w:rsidRDefault="00E971B0" w:rsidP="00E971B0">
      <w:pPr>
        <w:pStyle w:val="1"/>
        <w:numPr>
          <w:ilvl w:val="0"/>
          <w:numId w:val="13"/>
        </w:numPr>
        <w:ind w:left="0" w:firstLine="851"/>
      </w:pPr>
      <w:r w:rsidRPr="00D96842">
        <w:t>Ответственность Сторон</w:t>
      </w:r>
    </w:p>
    <w:p w14:paraId="689778B4"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5" w:name="_Ref497297872"/>
      <w:r w:rsidRPr="00D96842">
        <w:rPr>
          <w:rFonts w:eastAsiaTheme="minorHAnsi"/>
          <w:lang w:eastAsia="en-US"/>
        </w:rPr>
        <w:t xml:space="preserve">За нарушение Принципалом сроков оплаты оказанных Агентом услуг Принципал обязан уплатить Агенту пени в размере 0,2% от суммы </w:t>
      </w:r>
      <w:r w:rsidRPr="00D96842">
        <w:rPr>
          <w:rFonts w:eastAsiaTheme="minorHAnsi"/>
          <w:lang w:eastAsia="en-US" w:bidi="ru-RU"/>
        </w:rPr>
        <w:t>платежа, оплата которого просрочена,</w:t>
      </w:r>
      <w:r w:rsidRPr="00D96842">
        <w:rPr>
          <w:rFonts w:eastAsiaTheme="minorHAnsi"/>
          <w:lang w:eastAsia="en-US"/>
        </w:rPr>
        <w:t xml:space="preserve"> за каждый день просрочки.</w:t>
      </w:r>
    </w:p>
    <w:p w14:paraId="15FE8A07" w14:textId="3844CB6E"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 случае нарушения предусмотренного договором </w:t>
      </w:r>
      <w:r w:rsidRPr="00D96842">
        <w:rPr>
          <w:rFonts w:eastAsiaTheme="minorHAnsi"/>
          <w:lang w:eastAsia="en-US" w:bidi="ru-RU"/>
        </w:rPr>
        <w:t xml:space="preserve">начального и/или </w:t>
      </w:r>
      <w:r w:rsidRPr="00D96842">
        <w:rPr>
          <w:rFonts w:eastAsiaTheme="minorHAnsi"/>
          <w:lang w:eastAsia="en-US"/>
        </w:rPr>
        <w:t xml:space="preserve">конечного срока оказания услуг Агент обязан уплатить Принципалу пени в размере 0,2% от указанной в пункте </w:t>
      </w:r>
      <w:r w:rsidRPr="00D96842">
        <w:rPr>
          <w:rFonts w:eastAsiaTheme="minorHAnsi"/>
          <w:lang w:eastAsia="en-US"/>
        </w:rPr>
        <w:fldChar w:fldCharType="begin"/>
      </w:r>
      <w:r w:rsidRPr="00D96842">
        <w:rPr>
          <w:rFonts w:eastAsiaTheme="minorHAnsi"/>
          <w:lang w:eastAsia="en-US"/>
        </w:rPr>
        <w:instrText xml:space="preserve"> REF _Ref497296469 \r \h  \* MERGEFORMAT </w:instrText>
      </w:r>
      <w:r w:rsidRPr="00D96842">
        <w:rPr>
          <w:rFonts w:eastAsiaTheme="minorHAnsi"/>
          <w:lang w:eastAsia="en-US"/>
        </w:rPr>
      </w:r>
      <w:r w:rsidRPr="00D96842">
        <w:rPr>
          <w:rFonts w:eastAsiaTheme="minorHAnsi"/>
          <w:lang w:eastAsia="en-US"/>
        </w:rPr>
        <w:fldChar w:fldCharType="separate"/>
      </w:r>
      <w:r w:rsidR="00942220" w:rsidRPr="00D96842">
        <w:rPr>
          <w:rFonts w:eastAsiaTheme="minorHAnsi"/>
          <w:lang w:eastAsia="en-US"/>
        </w:rPr>
        <w:t>3.1</w:t>
      </w:r>
      <w:r w:rsidRPr="00D96842">
        <w:rPr>
          <w:rFonts w:eastAsiaTheme="minorHAnsi"/>
          <w:lang w:eastAsia="en-US"/>
        </w:rPr>
        <w:fldChar w:fldCharType="end"/>
      </w:r>
      <w:r w:rsidRPr="00D96842">
        <w:rPr>
          <w:rFonts w:eastAsiaTheme="minorHAnsi"/>
          <w:lang w:eastAsia="en-US"/>
        </w:rPr>
        <w:t xml:space="preserve"> договора цены услуг за каждый день просрочки.</w:t>
      </w:r>
      <w:bookmarkEnd w:id="15"/>
    </w:p>
    <w:p w14:paraId="6101F2F3"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6" w:name="_Ref497297823"/>
      <w:r w:rsidRPr="00D96842">
        <w:rPr>
          <w:rFonts w:eastAsiaTheme="minorHAnsi"/>
          <w:lang w:eastAsia="en-US"/>
        </w:rPr>
        <w:t>В случае неисполнения либо ненадлежащего исполнения Агентом своих обязательств по договору Принципал вправе отказаться от исполнения договора в одностороннем порядке путем направления соответствующего уведомления Агенту.</w:t>
      </w:r>
      <w:bookmarkEnd w:id="16"/>
      <w:r w:rsidRPr="00D96842">
        <w:rPr>
          <w:rFonts w:eastAsiaTheme="minorHAnsi"/>
          <w:lang w:eastAsia="en-US"/>
        </w:rPr>
        <w:t xml:space="preserve"> При этом Агент также обязан уплатить Принципалу штраф в размере 20% от указанной в договоре цены услуг.</w:t>
      </w:r>
    </w:p>
    <w:p w14:paraId="22D24E43" w14:textId="31C1967E"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bidi="ru-RU"/>
        </w:rPr>
        <w:t xml:space="preserve">За нарушение срока возмещения имущественных потерь, установленного пунктом </w:t>
      </w:r>
      <w:r w:rsidR="00A46A57" w:rsidRPr="00D96842">
        <w:rPr>
          <w:rFonts w:eastAsiaTheme="minorHAnsi"/>
          <w:lang w:eastAsia="en-US" w:bidi="ru-RU"/>
        </w:rPr>
        <w:fldChar w:fldCharType="begin"/>
      </w:r>
      <w:r w:rsidR="00A46A57" w:rsidRPr="00D96842">
        <w:rPr>
          <w:rFonts w:eastAsiaTheme="minorHAnsi"/>
          <w:lang w:eastAsia="en-US" w:bidi="ru-RU"/>
        </w:rPr>
        <w:instrText xml:space="preserve"> REF _Ref497310515 \r \h  \* MERGEFORMAT </w:instrText>
      </w:r>
      <w:r w:rsidR="00A46A57" w:rsidRPr="00D96842">
        <w:rPr>
          <w:rFonts w:eastAsiaTheme="minorHAnsi"/>
          <w:lang w:eastAsia="en-US" w:bidi="ru-RU"/>
        </w:rPr>
      </w:r>
      <w:r w:rsidR="00A46A57" w:rsidRPr="00D96842">
        <w:rPr>
          <w:rFonts w:eastAsiaTheme="minorHAnsi"/>
          <w:lang w:eastAsia="en-US" w:bidi="ru-RU"/>
        </w:rPr>
        <w:fldChar w:fldCharType="separate"/>
      </w:r>
      <w:r w:rsidR="00A46A57" w:rsidRPr="00D96842">
        <w:rPr>
          <w:rFonts w:eastAsiaTheme="minorHAnsi"/>
          <w:lang w:eastAsia="en-US" w:bidi="ru-RU"/>
        </w:rPr>
        <w:t>9.5</w:t>
      </w:r>
      <w:r w:rsidR="00A46A57" w:rsidRPr="00D96842">
        <w:rPr>
          <w:rFonts w:eastAsiaTheme="minorHAnsi"/>
          <w:lang w:eastAsia="en-US" w:bidi="ru-RU"/>
        </w:rPr>
        <w:fldChar w:fldCharType="end"/>
      </w:r>
      <w:r w:rsidRPr="00D96842">
        <w:rPr>
          <w:rFonts w:eastAsiaTheme="minorHAnsi"/>
          <w:lang w:eastAsia="en-US" w:bidi="ru-RU"/>
        </w:rPr>
        <w:t xml:space="preserve"> договора, Агент обязуется уплатить Принципалу неустойку в размере 0,2% от суммы подлежащих возмещению имущественных потерь за каждый день просрочки.</w:t>
      </w:r>
    </w:p>
    <w:p w14:paraId="79112F16" w14:textId="264E030F"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 случае нарушения Агентом пункта  </w:t>
      </w:r>
      <w:r w:rsidR="00104583" w:rsidRPr="00D96842">
        <w:rPr>
          <w:rFonts w:eastAsiaTheme="minorHAnsi"/>
          <w:lang w:eastAsia="en-US"/>
        </w:rPr>
        <w:t xml:space="preserve">15.3. </w:t>
      </w:r>
      <w:r w:rsidRPr="00D96842">
        <w:rPr>
          <w:rFonts w:eastAsiaTheme="minorHAnsi"/>
          <w:lang w:eastAsia="en-US"/>
        </w:rPr>
        <w:t xml:space="preserve">настоящего договора Агент обязан уплатить Принципалу штраф в размере 10% от указанной в пункте </w:t>
      </w:r>
      <w:r w:rsidRPr="00D96842">
        <w:rPr>
          <w:rFonts w:eastAsiaTheme="minorHAnsi"/>
          <w:lang w:eastAsia="en-US"/>
        </w:rPr>
        <w:fldChar w:fldCharType="begin"/>
      </w:r>
      <w:r w:rsidRPr="00D96842">
        <w:rPr>
          <w:rFonts w:eastAsiaTheme="minorHAnsi"/>
          <w:lang w:eastAsia="en-US"/>
        </w:rPr>
        <w:instrText xml:space="preserve"> REF _Ref497296469 \r \h  \* MERGEFORMAT </w:instrText>
      </w:r>
      <w:r w:rsidRPr="00D96842">
        <w:rPr>
          <w:rFonts w:eastAsiaTheme="minorHAnsi"/>
          <w:lang w:eastAsia="en-US"/>
        </w:rPr>
      </w:r>
      <w:r w:rsidRPr="00D96842">
        <w:rPr>
          <w:rFonts w:eastAsiaTheme="minorHAnsi"/>
          <w:lang w:eastAsia="en-US"/>
        </w:rPr>
        <w:fldChar w:fldCharType="separate"/>
      </w:r>
      <w:r w:rsidR="00942220" w:rsidRPr="00D96842">
        <w:rPr>
          <w:rFonts w:eastAsiaTheme="minorHAnsi"/>
          <w:lang w:eastAsia="en-US"/>
        </w:rPr>
        <w:t>3.1</w:t>
      </w:r>
      <w:r w:rsidRPr="00D96842">
        <w:rPr>
          <w:rFonts w:eastAsiaTheme="minorHAnsi"/>
          <w:lang w:eastAsia="en-US"/>
        </w:rPr>
        <w:fldChar w:fldCharType="end"/>
      </w:r>
      <w:r w:rsidRPr="00D96842">
        <w:rPr>
          <w:rFonts w:eastAsiaTheme="minorHAnsi"/>
          <w:lang w:eastAsia="en-US"/>
        </w:rPr>
        <w:t xml:space="preserve"> договора цены услуг за каждый выявленный факт нарушения.</w:t>
      </w:r>
    </w:p>
    <w:p w14:paraId="23485B86" w14:textId="79C55C05"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 случае установления Принципалом факта нарушения Агентом условий договора о привлечении соисполнителей (третьих лиц), Агент обязан уплатить Принципалу штраф в размере 10% от указанной в пункте </w:t>
      </w:r>
      <w:r w:rsidRPr="00D96842">
        <w:rPr>
          <w:rFonts w:eastAsiaTheme="minorHAnsi"/>
          <w:lang w:eastAsia="en-US"/>
        </w:rPr>
        <w:fldChar w:fldCharType="begin"/>
      </w:r>
      <w:r w:rsidRPr="00D96842">
        <w:rPr>
          <w:rFonts w:eastAsiaTheme="minorHAnsi"/>
          <w:lang w:eastAsia="en-US"/>
        </w:rPr>
        <w:instrText xml:space="preserve"> REF _Ref497296469 \r \h  \* MERGEFORMAT </w:instrText>
      </w:r>
      <w:r w:rsidRPr="00D96842">
        <w:rPr>
          <w:rFonts w:eastAsiaTheme="minorHAnsi"/>
          <w:lang w:eastAsia="en-US"/>
        </w:rPr>
      </w:r>
      <w:r w:rsidRPr="00D96842">
        <w:rPr>
          <w:rFonts w:eastAsiaTheme="minorHAnsi"/>
          <w:lang w:eastAsia="en-US"/>
        </w:rPr>
        <w:fldChar w:fldCharType="separate"/>
      </w:r>
      <w:r w:rsidR="00942220" w:rsidRPr="00D96842">
        <w:rPr>
          <w:rFonts w:eastAsiaTheme="minorHAnsi"/>
          <w:lang w:eastAsia="en-US"/>
        </w:rPr>
        <w:t>3.1</w:t>
      </w:r>
      <w:r w:rsidRPr="00D96842">
        <w:rPr>
          <w:rFonts w:eastAsiaTheme="minorHAnsi"/>
          <w:lang w:eastAsia="en-US"/>
        </w:rPr>
        <w:fldChar w:fldCharType="end"/>
      </w:r>
      <w:r w:rsidRPr="00D96842">
        <w:rPr>
          <w:rFonts w:eastAsiaTheme="minorHAnsi"/>
          <w:lang w:eastAsia="en-US"/>
        </w:rPr>
        <w:t xml:space="preserve"> договора цены услуг за каждый факт нарушения.</w:t>
      </w:r>
    </w:p>
    <w:p w14:paraId="29EBF953" w14:textId="20834C46"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iCs/>
          <w:lang w:eastAsia="en-US"/>
        </w:rPr>
        <w:t xml:space="preserve">За нарушение Агентом сроков предоставления документов, предусмотренных пунктом </w:t>
      </w:r>
      <w:r w:rsidRPr="00D96842">
        <w:rPr>
          <w:rFonts w:eastAsiaTheme="minorHAnsi"/>
          <w:iCs/>
          <w:lang w:eastAsia="en-US"/>
        </w:rPr>
        <w:fldChar w:fldCharType="begin"/>
      </w:r>
      <w:r w:rsidRPr="00D96842">
        <w:rPr>
          <w:rFonts w:eastAsiaTheme="minorHAnsi"/>
          <w:iCs/>
          <w:lang w:eastAsia="en-US"/>
        </w:rPr>
        <w:instrText xml:space="preserve"> REF _Ref497999009 \r \h  \* MERGEFORMAT </w:instrText>
      </w:r>
      <w:r w:rsidRPr="00D96842">
        <w:rPr>
          <w:rFonts w:eastAsiaTheme="minorHAnsi"/>
          <w:iCs/>
          <w:lang w:eastAsia="en-US"/>
        </w:rPr>
      </w:r>
      <w:r w:rsidRPr="00D96842">
        <w:rPr>
          <w:rFonts w:eastAsiaTheme="minorHAnsi"/>
          <w:iCs/>
          <w:lang w:eastAsia="en-US"/>
        </w:rPr>
        <w:fldChar w:fldCharType="separate"/>
      </w:r>
      <w:r w:rsidR="00104583" w:rsidRPr="00D96842">
        <w:rPr>
          <w:rFonts w:eastAsiaTheme="minorHAnsi"/>
          <w:iCs/>
          <w:lang w:eastAsia="en-US"/>
        </w:rPr>
        <w:t>7</w:t>
      </w:r>
      <w:r w:rsidR="00942220" w:rsidRPr="00D96842">
        <w:rPr>
          <w:rFonts w:eastAsiaTheme="minorHAnsi"/>
          <w:iCs/>
          <w:lang w:eastAsia="en-US"/>
        </w:rPr>
        <w:t>.2</w:t>
      </w:r>
      <w:r w:rsidRPr="00D96842">
        <w:rPr>
          <w:rFonts w:eastAsiaTheme="minorHAnsi"/>
          <w:iCs/>
          <w:lang w:eastAsia="en-US"/>
        </w:rPr>
        <w:fldChar w:fldCharType="end"/>
      </w:r>
      <w:r w:rsidRPr="00D96842">
        <w:rPr>
          <w:rFonts w:eastAsiaTheme="minorHAnsi"/>
          <w:iCs/>
          <w:lang w:eastAsia="en-US"/>
        </w:rPr>
        <w:t xml:space="preserve"> договора, Агент обязан уплатить Принципалу пени в размере </w:t>
      </w:r>
      <w:r w:rsidRPr="00D96842">
        <w:rPr>
          <w:rFonts w:eastAsiaTheme="minorHAnsi"/>
          <w:iCs/>
          <w:lang w:eastAsia="en-US" w:bidi="ru-RU"/>
        </w:rPr>
        <w:t xml:space="preserve">двойной </w:t>
      </w:r>
      <w:r w:rsidRPr="00D96842">
        <w:rPr>
          <w:rFonts w:eastAsiaTheme="minorHAnsi"/>
          <w:iCs/>
          <w:lang w:eastAsia="en-US" w:bidi="ru-RU"/>
        </w:rPr>
        <w:lastRenderedPageBreak/>
        <w:t>ключевой ставки Банка России, действовавшей в соответствующие периоды,</w:t>
      </w:r>
      <w:r w:rsidRPr="00D96842">
        <w:rPr>
          <w:rFonts w:eastAsiaTheme="minorHAnsi"/>
          <w:iCs/>
          <w:lang w:eastAsia="en-US"/>
        </w:rPr>
        <w:t xml:space="preserve"> от цены услуг, предоставление документов по которым просрочено Агентом.</w:t>
      </w:r>
    </w:p>
    <w:p w14:paraId="5CC8B03B"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Учитывая, что для Принципала надлежащее и своевременное выполнение Агентом своих обязательств по договору имеет существенное значение, Стороны признают, что размер неустоек, установленный настоящим договором, является соразмерным последствиям неисполнения либо ненадлежащего исполнения Агентом соответствующих обязательств по договору.</w:t>
      </w:r>
    </w:p>
    <w:p w14:paraId="1A1DA16D"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Агент обязан возместить Принципалу убытки, причиненные неисполнением или ненадлежащим исполнением Агентом обязательств по договору, в полном размере сверх неустоек, установленных законом и договором.</w:t>
      </w:r>
    </w:p>
    <w:p w14:paraId="7DC68BD7" w14:textId="77777777" w:rsidR="00E971B0" w:rsidRPr="00D96842" w:rsidRDefault="00E971B0" w:rsidP="00E971B0">
      <w:pPr>
        <w:pStyle w:val="a0"/>
        <w:numPr>
          <w:ilvl w:val="1"/>
          <w:numId w:val="13"/>
        </w:numPr>
        <w:tabs>
          <w:tab w:val="left" w:pos="1560"/>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Принципал вправе удержать суммы неустоек, предусмотренных договором, из сумм, подлежащих уплате за оказанные Агентом услуги по договору.</w:t>
      </w:r>
    </w:p>
    <w:p w14:paraId="44EFAE9E" w14:textId="77777777" w:rsidR="00E971B0" w:rsidRPr="00D96842" w:rsidRDefault="00E971B0" w:rsidP="00E971B0">
      <w:pPr>
        <w:pStyle w:val="a0"/>
        <w:numPr>
          <w:ilvl w:val="1"/>
          <w:numId w:val="13"/>
        </w:numPr>
        <w:tabs>
          <w:tab w:val="left" w:pos="1560"/>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случае если Принципалом будет установлен факт хищения, порчи, либо использования не по назначению материалов Принципала, попытки совершения подобных действий работником Агента, Агент должен возместить Принципалу убытки, включая стоимость материалов, в полном объеме в течение 10 (десяти) дней с даты получения уведомления об этом от Принципала</w:t>
      </w:r>
      <w:r w:rsidRPr="00D96842">
        <w:rPr>
          <w:rFonts w:eastAsiaTheme="minorHAnsi"/>
          <w:i/>
          <w:lang w:eastAsia="en-US"/>
        </w:rPr>
        <w:t>.</w:t>
      </w:r>
    </w:p>
    <w:p w14:paraId="3A0AB273" w14:textId="77777777" w:rsidR="00E971B0" w:rsidRPr="00D96842" w:rsidRDefault="00E971B0" w:rsidP="00E971B0">
      <w:pPr>
        <w:pStyle w:val="a0"/>
        <w:numPr>
          <w:ilvl w:val="1"/>
          <w:numId w:val="13"/>
        </w:numPr>
        <w:tabs>
          <w:tab w:val="left" w:pos="1560"/>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За ущерб, причиненный третьему лицу в процессе оказания услуг по договору, отвечает Агент, если не докажет, что ущерб был причинен не по его вине.</w:t>
      </w:r>
    </w:p>
    <w:p w14:paraId="476CB174" w14:textId="77777777" w:rsidR="00E971B0" w:rsidRPr="00D96842" w:rsidRDefault="00E971B0" w:rsidP="00E971B0">
      <w:pPr>
        <w:pStyle w:val="1"/>
        <w:numPr>
          <w:ilvl w:val="0"/>
          <w:numId w:val="13"/>
        </w:numPr>
        <w:ind w:left="0" w:firstLine="851"/>
      </w:pPr>
      <w:r w:rsidRPr="00D96842">
        <w:t>Действие непреодолимой силы</w:t>
      </w:r>
    </w:p>
    <w:p w14:paraId="2FE09A84"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14:paraId="56947898"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8E3335E"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F364FF3" w14:textId="77777777" w:rsidR="00E971B0" w:rsidRPr="00D96842" w:rsidRDefault="00E971B0" w:rsidP="00E971B0">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14:paraId="41A5FCF6" w14:textId="4B3CD40E" w:rsidR="00E971B0" w:rsidRPr="00D96842" w:rsidRDefault="000D2370" w:rsidP="000D2370">
      <w:pPr>
        <w:pStyle w:val="1"/>
        <w:numPr>
          <w:ilvl w:val="0"/>
          <w:numId w:val="13"/>
        </w:numPr>
      </w:pPr>
      <w:r w:rsidRPr="00D96842">
        <w:t>Защита персональных данных</w:t>
      </w:r>
    </w:p>
    <w:p w14:paraId="53A09E24"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46DA90A1"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60B21FA7"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29974D95"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7D8E124C"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78031122"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4C7F52D0"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4244FDFA"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2C105349"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0D772C3C"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0EBECBE9"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74C59A2B"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49ACC07D" w14:textId="77777777" w:rsidR="000D2370" w:rsidRPr="00D96842" w:rsidRDefault="000D2370" w:rsidP="000D2370">
      <w:pPr>
        <w:pStyle w:val="a4"/>
        <w:numPr>
          <w:ilvl w:val="0"/>
          <w:numId w:val="18"/>
        </w:numPr>
        <w:jc w:val="both"/>
        <w:rPr>
          <w:rFonts w:ascii="Times New Roman" w:hAnsi="Times New Roman" w:cs="Times New Roman"/>
          <w:vanish/>
          <w:sz w:val="24"/>
          <w:szCs w:val="24"/>
        </w:rPr>
      </w:pPr>
    </w:p>
    <w:p w14:paraId="77FFB9C7" w14:textId="77777777" w:rsidR="006545E8" w:rsidRPr="00D96842" w:rsidRDefault="00947742" w:rsidP="006545E8">
      <w:pPr>
        <w:spacing w:after="0"/>
        <w:ind w:firstLine="709"/>
        <w:jc w:val="both"/>
        <w:rPr>
          <w:rFonts w:ascii="Times New Roman" w:hAnsi="Times New Roman" w:cs="Times New Roman"/>
          <w:sz w:val="24"/>
          <w:szCs w:val="24"/>
        </w:rPr>
      </w:pPr>
      <w:r w:rsidRPr="00D96842">
        <w:t xml:space="preserve"> </w:t>
      </w:r>
      <w:r w:rsidR="006545E8" w:rsidRPr="00D96842">
        <w:rPr>
          <w:rFonts w:ascii="Times New Roman" w:hAnsi="Times New Roman" w:cs="Times New Roman"/>
          <w:sz w:val="24"/>
          <w:szCs w:val="24"/>
        </w:rPr>
        <w:t>13.1. Неотъемлемой частью Договора является раздел Общих условий договоров (далее – «Общие условия») «Защита персональных данных», в редакции на дату заключения Договора, размещенный на официальном сайте ПАО «ГМК «Норильский никель» по адресу: https://www.nornickel.ru/suppliers/contractual-documentation/#obshchie-usloviya-dogovorov.</w:t>
      </w:r>
    </w:p>
    <w:p w14:paraId="28870B52"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p>
    <w:p w14:paraId="5FC9FE5C" w14:textId="77777777" w:rsidR="006545E8" w:rsidRPr="00D96842" w:rsidRDefault="006545E8" w:rsidP="006545E8">
      <w:pPr>
        <w:spacing w:after="0"/>
        <w:ind w:firstLine="709"/>
        <w:jc w:val="both"/>
        <w:rPr>
          <w:rFonts w:ascii="Times New Roman" w:hAnsi="Times New Roman" w:cs="Times New Roman"/>
          <w:sz w:val="24"/>
          <w:szCs w:val="24"/>
        </w:rPr>
      </w:pPr>
    </w:p>
    <w:p w14:paraId="63300AC1"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w:t>
      </w:r>
      <w:r w:rsidRPr="00D96842">
        <w:rPr>
          <w:rFonts w:ascii="Times New Roman" w:hAnsi="Times New Roman" w:cs="Times New Roman"/>
          <w:sz w:val="24"/>
          <w:szCs w:val="24"/>
        </w:rPr>
        <w:tab/>
        <w:t xml:space="preserve">Поручение на обработку персональных данных. </w:t>
      </w:r>
    </w:p>
    <w:p w14:paraId="4519673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lastRenderedPageBreak/>
        <w:t>13.2.1.</w:t>
      </w:r>
      <w:r w:rsidRPr="00D96842">
        <w:rPr>
          <w:rFonts w:ascii="Times New Roman" w:hAnsi="Times New Roman" w:cs="Times New Roman"/>
          <w:sz w:val="24"/>
          <w:szCs w:val="24"/>
        </w:rPr>
        <w:tab/>
        <w:t xml:space="preserve">Принципал (Оператор) на основании и во исполнение Договора поручает Агенту (Обработчику) для достижения целей исполнения обязательств, вытекающих из пор по начислению платы за коммунальную услугу по электроснабжению и энергоснабжение, ежемесячному формированию платежных документов, организацию сбора и приема платежей обработку персональных данных в следующем составе: </w:t>
      </w:r>
    </w:p>
    <w:p w14:paraId="7A990E9A"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w:t>
      </w:r>
      <w:r w:rsidRPr="00D96842">
        <w:rPr>
          <w:rFonts w:ascii="Times New Roman" w:hAnsi="Times New Roman" w:cs="Times New Roman"/>
          <w:sz w:val="24"/>
          <w:szCs w:val="24"/>
        </w:rPr>
        <w:tab/>
        <w:t>фамилия, имя, отчество</w:t>
      </w:r>
    </w:p>
    <w:p w14:paraId="5CD22C8B"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2.</w:t>
      </w:r>
      <w:r w:rsidRPr="00D96842">
        <w:rPr>
          <w:rFonts w:ascii="Times New Roman" w:hAnsi="Times New Roman" w:cs="Times New Roman"/>
          <w:sz w:val="24"/>
          <w:szCs w:val="24"/>
        </w:rPr>
        <w:tab/>
        <w:t>дата рождения</w:t>
      </w:r>
    </w:p>
    <w:p w14:paraId="0603C16B"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3.</w:t>
      </w:r>
      <w:r w:rsidRPr="00D96842">
        <w:rPr>
          <w:rFonts w:ascii="Times New Roman" w:hAnsi="Times New Roman" w:cs="Times New Roman"/>
          <w:sz w:val="24"/>
          <w:szCs w:val="24"/>
        </w:rPr>
        <w:tab/>
        <w:t xml:space="preserve">реквизиты (в </w:t>
      </w:r>
      <w:proofErr w:type="spellStart"/>
      <w:r w:rsidRPr="00D96842">
        <w:rPr>
          <w:rFonts w:ascii="Times New Roman" w:hAnsi="Times New Roman" w:cs="Times New Roman"/>
          <w:sz w:val="24"/>
          <w:szCs w:val="24"/>
        </w:rPr>
        <w:t>т.ч</w:t>
      </w:r>
      <w:proofErr w:type="spellEnd"/>
      <w:r w:rsidRPr="00D96842">
        <w:rPr>
          <w:rFonts w:ascii="Times New Roman" w:hAnsi="Times New Roman" w:cs="Times New Roman"/>
          <w:sz w:val="24"/>
          <w:szCs w:val="24"/>
        </w:rPr>
        <w:t>. серия и номер, дата выдачи, наименование выдавшего органа) документа, удостоверяющего личность лица на территории Российской Федерации</w:t>
      </w:r>
    </w:p>
    <w:p w14:paraId="591FCF15"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4.</w:t>
      </w:r>
      <w:r w:rsidRPr="00D96842">
        <w:rPr>
          <w:rFonts w:ascii="Times New Roman" w:hAnsi="Times New Roman" w:cs="Times New Roman"/>
          <w:sz w:val="24"/>
          <w:szCs w:val="24"/>
        </w:rPr>
        <w:tab/>
        <w:t>реквизиты (серия и номер, дата выдачи, наименование выдавшего органа, срок действия) паспорта иностранного гражданина</w:t>
      </w:r>
    </w:p>
    <w:p w14:paraId="34582EB9"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5.</w:t>
      </w:r>
      <w:r w:rsidRPr="00D96842">
        <w:rPr>
          <w:rFonts w:ascii="Times New Roman" w:hAnsi="Times New Roman" w:cs="Times New Roman"/>
          <w:sz w:val="24"/>
          <w:szCs w:val="24"/>
        </w:rPr>
        <w:tab/>
        <w:t xml:space="preserve">наименование, тип и реквизиты (серия и номер, дата выдачи, наименование и код выдавшего органа, срок действия) документа, подтверждающего право на пребывание (проживание) в Российской Федерации </w:t>
      </w:r>
    </w:p>
    <w:p w14:paraId="36053DB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6.</w:t>
      </w:r>
      <w:r w:rsidRPr="00D96842">
        <w:rPr>
          <w:rFonts w:ascii="Times New Roman" w:hAnsi="Times New Roman" w:cs="Times New Roman"/>
          <w:sz w:val="24"/>
          <w:szCs w:val="24"/>
        </w:rPr>
        <w:tab/>
        <w:t>сведения о факте выдачи доверенности, а также об объеме и сроке действия полномочий</w:t>
      </w:r>
    </w:p>
    <w:p w14:paraId="021E1690"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7.</w:t>
      </w:r>
      <w:r w:rsidRPr="00D96842">
        <w:rPr>
          <w:rFonts w:ascii="Times New Roman" w:hAnsi="Times New Roman" w:cs="Times New Roman"/>
          <w:sz w:val="24"/>
          <w:szCs w:val="24"/>
        </w:rPr>
        <w:tab/>
        <w:t xml:space="preserve">реквизиты (сведения о дате выдачи и номер) доверенности </w:t>
      </w:r>
    </w:p>
    <w:p w14:paraId="57544DCE"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8.</w:t>
      </w:r>
      <w:r w:rsidRPr="00D96842">
        <w:rPr>
          <w:rFonts w:ascii="Times New Roman" w:hAnsi="Times New Roman" w:cs="Times New Roman"/>
          <w:sz w:val="24"/>
          <w:szCs w:val="24"/>
        </w:rPr>
        <w:tab/>
        <w:t>адрес регистрации по месту жительства или месту пребывания</w:t>
      </w:r>
    </w:p>
    <w:p w14:paraId="5839BA38"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9.</w:t>
      </w:r>
      <w:r w:rsidRPr="00D96842">
        <w:rPr>
          <w:rFonts w:ascii="Times New Roman" w:hAnsi="Times New Roman" w:cs="Times New Roman"/>
          <w:sz w:val="24"/>
          <w:szCs w:val="24"/>
        </w:rPr>
        <w:tab/>
        <w:t>дата регистрации по месту жительства или месту пребывания</w:t>
      </w:r>
    </w:p>
    <w:p w14:paraId="39A9D3C8"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10.</w:t>
      </w:r>
      <w:r w:rsidRPr="00D96842">
        <w:rPr>
          <w:rFonts w:ascii="Times New Roman" w:hAnsi="Times New Roman" w:cs="Times New Roman"/>
          <w:sz w:val="24"/>
          <w:szCs w:val="24"/>
        </w:rPr>
        <w:tab/>
        <w:t xml:space="preserve">номер телефона </w:t>
      </w:r>
    </w:p>
    <w:p w14:paraId="432E668A"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11.</w:t>
      </w:r>
      <w:r w:rsidRPr="00D96842">
        <w:rPr>
          <w:rFonts w:ascii="Times New Roman" w:hAnsi="Times New Roman" w:cs="Times New Roman"/>
          <w:sz w:val="24"/>
          <w:szCs w:val="24"/>
        </w:rPr>
        <w:tab/>
        <w:t>адрес электронной почты</w:t>
      </w:r>
    </w:p>
    <w:p w14:paraId="66208F87"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12.</w:t>
      </w:r>
      <w:r w:rsidRPr="00D96842">
        <w:rPr>
          <w:rFonts w:ascii="Times New Roman" w:hAnsi="Times New Roman" w:cs="Times New Roman"/>
          <w:sz w:val="24"/>
          <w:szCs w:val="24"/>
        </w:rPr>
        <w:tab/>
        <w:t>номер лицевого счета</w:t>
      </w:r>
    </w:p>
    <w:p w14:paraId="0A2F0E41"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w:t>
      </w:r>
      <w:r w:rsidRPr="00D96842">
        <w:rPr>
          <w:rFonts w:ascii="Times New Roman" w:hAnsi="Times New Roman" w:cs="Times New Roman"/>
          <w:sz w:val="24"/>
          <w:szCs w:val="24"/>
        </w:rPr>
        <w:tab/>
        <w:t>страховой номер индивидуального лицевого счета (СНИЛС) и дата регистрации в системе обязательного пенсионного страхования</w:t>
      </w:r>
    </w:p>
    <w:p w14:paraId="4A428FC8"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14.</w:t>
      </w:r>
      <w:r w:rsidRPr="00D96842">
        <w:rPr>
          <w:rFonts w:ascii="Times New Roman" w:hAnsi="Times New Roman" w:cs="Times New Roman"/>
          <w:sz w:val="24"/>
          <w:szCs w:val="24"/>
        </w:rPr>
        <w:tab/>
        <w:t>идентификационный номер налогоплательщика (ИНН) и дата присвоения такого номера</w:t>
      </w:r>
    </w:p>
    <w:p w14:paraId="7692C00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15.</w:t>
      </w:r>
      <w:r w:rsidRPr="00D96842">
        <w:rPr>
          <w:rFonts w:ascii="Times New Roman" w:hAnsi="Times New Roman" w:cs="Times New Roman"/>
          <w:sz w:val="24"/>
          <w:szCs w:val="24"/>
        </w:rPr>
        <w:tab/>
        <w:t>сведения о наименовании, объеме, стоимости и оплате приобретенной продукции</w:t>
      </w:r>
    </w:p>
    <w:p w14:paraId="76DD943F"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16.</w:t>
      </w:r>
      <w:r w:rsidRPr="00D96842">
        <w:rPr>
          <w:rFonts w:ascii="Times New Roman" w:hAnsi="Times New Roman" w:cs="Times New Roman"/>
          <w:sz w:val="24"/>
          <w:szCs w:val="24"/>
        </w:rPr>
        <w:tab/>
        <w:t>сведения об основании для получения льгот</w:t>
      </w:r>
    </w:p>
    <w:p w14:paraId="2D8D2EA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17.</w:t>
      </w:r>
      <w:r w:rsidRPr="00D96842">
        <w:rPr>
          <w:rFonts w:ascii="Times New Roman" w:hAnsi="Times New Roman" w:cs="Times New Roman"/>
          <w:sz w:val="24"/>
          <w:szCs w:val="24"/>
        </w:rPr>
        <w:tab/>
        <w:t>наименование и реквизиты (серия и номер, дата выдачи, наименование выдавшего органа) документа, подтверждающего право на получение льготы</w:t>
      </w:r>
    </w:p>
    <w:p w14:paraId="1C43503A"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18.</w:t>
      </w:r>
      <w:r w:rsidRPr="00D96842">
        <w:rPr>
          <w:rFonts w:ascii="Times New Roman" w:hAnsi="Times New Roman" w:cs="Times New Roman"/>
          <w:sz w:val="24"/>
          <w:szCs w:val="24"/>
        </w:rPr>
        <w:tab/>
        <w:t>информация о праве законного владения имуществом</w:t>
      </w:r>
      <w:r w:rsidRPr="00D96842">
        <w:rPr>
          <w:rFonts w:ascii="Times New Roman" w:hAnsi="Times New Roman" w:cs="Times New Roman"/>
          <w:sz w:val="24"/>
          <w:szCs w:val="24"/>
        </w:rPr>
        <w:tab/>
      </w:r>
    </w:p>
    <w:p w14:paraId="5D69843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19.</w:t>
      </w:r>
      <w:r w:rsidRPr="00D96842">
        <w:rPr>
          <w:rFonts w:ascii="Times New Roman" w:hAnsi="Times New Roman" w:cs="Times New Roman"/>
          <w:sz w:val="24"/>
          <w:szCs w:val="24"/>
        </w:rPr>
        <w:tab/>
        <w:t xml:space="preserve">сведения (номер карты, дата окончания срока действия карты, </w:t>
      </w:r>
      <w:proofErr w:type="spellStart"/>
      <w:r w:rsidRPr="00D96842">
        <w:rPr>
          <w:rFonts w:ascii="Times New Roman" w:hAnsi="Times New Roman" w:cs="Times New Roman"/>
          <w:sz w:val="24"/>
          <w:szCs w:val="24"/>
        </w:rPr>
        <w:t>эмбоссированные</w:t>
      </w:r>
      <w:proofErr w:type="spellEnd"/>
      <w:r w:rsidRPr="00D96842">
        <w:rPr>
          <w:rFonts w:ascii="Times New Roman" w:hAnsi="Times New Roman" w:cs="Times New Roman"/>
          <w:sz w:val="24"/>
          <w:szCs w:val="24"/>
        </w:rPr>
        <w:t xml:space="preserve"> имя и фамилия, наименование и иные реквизиты банка) о банковской карте</w:t>
      </w:r>
    </w:p>
    <w:p w14:paraId="3401B581"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20.</w:t>
      </w:r>
      <w:r w:rsidRPr="00D96842">
        <w:rPr>
          <w:rFonts w:ascii="Times New Roman" w:hAnsi="Times New Roman" w:cs="Times New Roman"/>
          <w:sz w:val="24"/>
          <w:szCs w:val="24"/>
        </w:rPr>
        <w:tab/>
        <w:t xml:space="preserve">сведения (номер счета, наименование и иные реквизиты банка) о банковском счете </w:t>
      </w:r>
    </w:p>
    <w:p w14:paraId="409CDDF2" w14:textId="77777777" w:rsidR="006545E8" w:rsidRPr="00D96842" w:rsidRDefault="006545E8" w:rsidP="006545E8">
      <w:pPr>
        <w:spacing w:after="0"/>
        <w:ind w:firstLine="709"/>
        <w:jc w:val="both"/>
        <w:rPr>
          <w:rFonts w:ascii="Times New Roman" w:hAnsi="Times New Roman" w:cs="Times New Roman"/>
          <w:sz w:val="24"/>
          <w:szCs w:val="24"/>
        </w:rPr>
      </w:pPr>
    </w:p>
    <w:p w14:paraId="5CFB5CB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13.2.2.</w:t>
      </w:r>
      <w:r w:rsidRPr="00D96842">
        <w:rPr>
          <w:rFonts w:ascii="Times New Roman" w:hAnsi="Times New Roman" w:cs="Times New Roman"/>
          <w:sz w:val="24"/>
          <w:szCs w:val="24"/>
        </w:rPr>
        <w:tab/>
        <w:t>Оператор гарантирует Обработчику наличие согласия субъектов персональных данных в отношении данного поручения.</w:t>
      </w:r>
    </w:p>
    <w:p w14:paraId="32209D1E"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13.2.3.</w:t>
      </w:r>
      <w:r w:rsidRPr="00D96842">
        <w:rPr>
          <w:rFonts w:ascii="Times New Roman" w:hAnsi="Times New Roman" w:cs="Times New Roman"/>
          <w:sz w:val="24"/>
          <w:szCs w:val="24"/>
        </w:rPr>
        <w:tab/>
        <w:t>Обработчик вправе осуществлять с персональными данными такие действия как уточнение (обновление, изменение), передача (распространение, предоставление, доступ), блокирование, удаление, уничтожение, сбор, запись, систематизация, накопление, хранение, извлечение, использование, обезличивание) с использованием средств автоматизации и без использования средств автоматизации.</w:t>
      </w:r>
    </w:p>
    <w:p w14:paraId="28384A10"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lastRenderedPageBreak/>
        <w:t>13.2.4.</w:t>
      </w:r>
      <w:r w:rsidRPr="00D96842">
        <w:rPr>
          <w:rFonts w:ascii="Times New Roman" w:hAnsi="Times New Roman" w:cs="Times New Roman"/>
          <w:sz w:val="24"/>
          <w:szCs w:val="24"/>
        </w:rPr>
        <w:tab/>
        <w:t>Обработчик обязан принимать необходимые меры обеспечения конфиденциальности (в том числе в соответствии с частью 5 статьи 18 и статьей 18.1 Федерального закона от 27.07.2006 года № 152-ФЗ «О персональных данных») и безопасности (в том числе в соответствии со статьей 19 Федерального закона от 27.07.2006 № 152-ФЗ «О персональных данных») или обеспечивать их принятие при обработке персональных данных с использованием средств автоматизации и (или) без использования средств автоматизации в соответствии с требованиями применимого законодательства, предъявляемыми к защите персональных данных, в том числе для поддержания соответствующего уровня защищенности персональных данных при их обработке в информационных системах, в зависимости от типа актуальных угроз безопасности персональных данных.</w:t>
      </w:r>
    </w:p>
    <w:p w14:paraId="127E0A3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13.2.5.</w:t>
      </w:r>
      <w:r w:rsidRPr="00D96842">
        <w:rPr>
          <w:rFonts w:ascii="Times New Roman" w:hAnsi="Times New Roman" w:cs="Times New Roman"/>
          <w:sz w:val="24"/>
          <w:szCs w:val="24"/>
        </w:rPr>
        <w:tab/>
        <w:t>В зависимости от способа обработки персональных данных обеспечение Обработчиком безопасности персональных данных достигается:</w:t>
      </w:r>
    </w:p>
    <w:p w14:paraId="085A1DD3"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определением угроз безопасности персональных данных, которые могут возникнуть при их обработке в информационных системах Обработчика;</w:t>
      </w:r>
    </w:p>
    <w:p w14:paraId="0436CC39"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применением организационных и (или) технических мер по обеспечению безопасности персональных данных при их обработке, в том числе в информационных системах Обработчика, необходимых для обеспечения постоянной конфиденциальности, целостности, доступности и устойчивости процессов и (или) систем, связанных с обработкой персональных данных;</w:t>
      </w:r>
    </w:p>
    <w:p w14:paraId="45454C65"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применением прошедших в установленном порядке процедуру оценки соответствия средств защиты информации, когда применение таких средств необходимо для нейтрализации актуальных угроз безопасности персональных данных и информационных технологий, используемых в информационных системах Обработчика;</w:t>
      </w:r>
    </w:p>
    <w:p w14:paraId="0E90A68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оценкой эффективности принимаемых мер по обеспечению безопасности персональных данных до ввода в эксплуатацию информационной системы Обработчика;</w:t>
      </w:r>
    </w:p>
    <w:p w14:paraId="5E51F2E5"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определением мест хранения материальных носителей персональных данных, а также обеспечением учета и сохранности материальных носителей персональных данных;</w:t>
      </w:r>
    </w:p>
    <w:p w14:paraId="08E0113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обнаружением фактов несанкционированного доступа к персональным данным и принятием надлежащих мер, в том числе мер по обнаружению, предупреждению и ликвидации последствий компьютерных атак на информационные системы Обработчика, связанные с обработкой персональных данных, и по реагированию на компьютерные инциденты в них;</w:t>
      </w:r>
    </w:p>
    <w:p w14:paraId="17010C2D"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восстановлением персональных данных, модифицированных или уничтоженных вследствие несанкционированного доступа к ним;</w:t>
      </w:r>
    </w:p>
    <w:p w14:paraId="1E3CDFB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контролем за принимаемыми мерами по обеспечению безопасности персональных данных и уровня защищенности информационных систем Обработчика, связанных с обработкой персональных данных;</w:t>
      </w:r>
    </w:p>
    <w:p w14:paraId="205FEA6B"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установлением перечня лиц, привлеченных к обработке персональных данных, в том числе в информационных системах Обработчика, и ограничением доступа к персональным данным для иных лиц;</w:t>
      </w:r>
    </w:p>
    <w:p w14:paraId="1AB0CA6A"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организацией режима безопасности помещений, в которых осуществляется обработка персональных данных и (или) размещены программно-аппаратные средства, используемые для обработки персональных данных;</w:t>
      </w:r>
    </w:p>
    <w:p w14:paraId="0B51F930"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 xml:space="preserve">установлением правил доступа к персональным данным, обрабатываемым в информационных системах Обработчика, а также обеспечением регистрации и учета всех </w:t>
      </w:r>
      <w:r w:rsidRPr="00D96842">
        <w:rPr>
          <w:rFonts w:ascii="Times New Roman" w:hAnsi="Times New Roman" w:cs="Times New Roman"/>
          <w:sz w:val="24"/>
          <w:szCs w:val="24"/>
        </w:rPr>
        <w:lastRenderedPageBreak/>
        <w:t>действий, совершаемых с персональными данными в информационных системах Обработчика;</w:t>
      </w:r>
    </w:p>
    <w:p w14:paraId="62D14E2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назначением лица, ответственного за обеспечение безопасности персональных данных при их обработке в информационных системах Обработчика.</w:t>
      </w:r>
    </w:p>
    <w:p w14:paraId="12AFEBFD" w14:textId="77777777" w:rsidR="006545E8" w:rsidRPr="00D96842" w:rsidRDefault="006545E8" w:rsidP="006545E8">
      <w:pPr>
        <w:spacing w:after="0"/>
        <w:ind w:firstLine="709"/>
        <w:jc w:val="both"/>
        <w:rPr>
          <w:rFonts w:ascii="Times New Roman" w:hAnsi="Times New Roman" w:cs="Times New Roman"/>
          <w:sz w:val="24"/>
          <w:szCs w:val="24"/>
        </w:rPr>
      </w:pPr>
    </w:p>
    <w:p w14:paraId="01FCF6C5"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13.2.6.</w:t>
      </w:r>
      <w:r w:rsidRPr="00D96842">
        <w:rPr>
          <w:rFonts w:ascii="Times New Roman" w:hAnsi="Times New Roman" w:cs="Times New Roman"/>
          <w:sz w:val="24"/>
          <w:szCs w:val="24"/>
        </w:rPr>
        <w:tab/>
        <w:t>По требованию Оператора Обработчик обязуется предоставлять документы и иную информацию, подтверждающие принятие Обработчиком вышеуказанных мер обеспечения конфиденциальности и безопасности персональных данных в целях исполнения поручения Оператора, а также по требованию Оператора, но не чаще чем один раз в год, предоставлять ему возможность проведения проверки состояния безопасности обрабатываемых в рамках данного поручения персональных данных и принимаемых Обработчиком мер по обеспечению безопасности персональных данных, а также оказывать содействие и не препятствовать при проведении проверки.</w:t>
      </w:r>
    </w:p>
    <w:p w14:paraId="60939D5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13.2.7.</w:t>
      </w:r>
      <w:r w:rsidRPr="00D96842">
        <w:rPr>
          <w:rFonts w:ascii="Times New Roman" w:hAnsi="Times New Roman" w:cs="Times New Roman"/>
          <w:sz w:val="24"/>
          <w:szCs w:val="24"/>
        </w:rPr>
        <w:tab/>
        <w:t>Обработчик обязуется осуществить обработку персональных данных в рамках данного поручения лично либо по согласованию с Оператором и на условиях, предусмотренных данным поручением, привлечь к обработке (перепоручить обработку) персональных данных третьих лиц, оставаясь ответственным перед Оператором за выполнение своих обязательств по данному поручению.</w:t>
      </w:r>
    </w:p>
    <w:p w14:paraId="1A07C7CF"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13.2.8.</w:t>
      </w:r>
      <w:r w:rsidRPr="00D96842">
        <w:rPr>
          <w:rFonts w:ascii="Times New Roman" w:hAnsi="Times New Roman" w:cs="Times New Roman"/>
          <w:sz w:val="24"/>
          <w:szCs w:val="24"/>
        </w:rPr>
        <w:tab/>
        <w:t>В случае, если Обработчику поручается обработка персональных данных без использования средств автоматизации, Обработчик обязуется своевременно проинформировать лиц, допущенных Обработчиком к обработке персональных данных без использования средств автоматизации в рамках данного поручения, о факте обработки указанными лицами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применимыми нормативными правовыми актами, включая Положение об особенностях обработки персональных данных, осуществляемой без использования средств автоматизации (утв. Постановлением Правительства РФ от 15.09.2008 № 687). Обработчик обязуется в течение 7 (семи) дней с даты получения требования Оператора предоставить сведения и документы, подтверждающие факт надлежащего исполнения Обработчиком обязанности, предусмотренной настоящим пунктом.</w:t>
      </w:r>
    </w:p>
    <w:p w14:paraId="3789195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13.2.9.</w:t>
      </w:r>
      <w:r w:rsidRPr="00D96842">
        <w:rPr>
          <w:rFonts w:ascii="Times New Roman" w:hAnsi="Times New Roman" w:cs="Times New Roman"/>
          <w:sz w:val="24"/>
          <w:szCs w:val="24"/>
        </w:rPr>
        <w:tab/>
        <w:t>В случае, если Обработчику поручается обработка персональных данных с использованием средств автоматизации, Обработчик обязуется осуществлять или обеспечить осуществление сбора и последующей обработки (запись, систематизация,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219D9026"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13.2.10. Стороны обязуются в течение 3 (трех) дней уведомлять друг друга о следующих событиях:</w:t>
      </w:r>
    </w:p>
    <w:p w14:paraId="34AFB31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получение Стороной запроса, претензии, иска или требования от субъекта (представителя субъекта) персональных данных, уполномоченного органа или иного лица по предполагаемому неисполнению или ненадлежащему исполнению Оператором обязанности иметь согласие субъекта персональных данных;</w:t>
      </w:r>
    </w:p>
    <w:p w14:paraId="5377009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получение Стороной запроса субъекта (представителя субъекта) персональных данных на доступ, уточнение, блокирование или уничтожение его персональных данных, обрабатываемых Обработчиком в рамках данного поручения;</w:t>
      </w:r>
    </w:p>
    <w:p w14:paraId="175E0B94"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lastRenderedPageBreak/>
        <w:t>-</w:t>
      </w:r>
      <w:r w:rsidRPr="00D96842">
        <w:rPr>
          <w:rFonts w:ascii="Times New Roman" w:hAnsi="Times New Roman" w:cs="Times New Roman"/>
          <w:sz w:val="24"/>
          <w:szCs w:val="24"/>
        </w:rPr>
        <w:tab/>
        <w:t>получение Стороной запроса уполномоченного органа в отношении надлежащей организации обработки и обеспечения безопасности персональных данных, обрабатываемых Обработчиком в рамках данного поручения;</w:t>
      </w:r>
    </w:p>
    <w:p w14:paraId="0DEEF021"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обнаружение факта нарушения или подозрение о нарушении конфиденциальности и безопасности обработки персональных данных, обрабатываемых Обработчиком в рамках данного поручения.</w:t>
      </w:r>
    </w:p>
    <w:p w14:paraId="227EE0C8" w14:textId="77777777" w:rsidR="006545E8" w:rsidRPr="00D96842" w:rsidRDefault="006545E8" w:rsidP="006545E8">
      <w:pPr>
        <w:spacing w:after="0"/>
        <w:ind w:firstLine="709"/>
        <w:jc w:val="both"/>
        <w:rPr>
          <w:rFonts w:ascii="Times New Roman" w:hAnsi="Times New Roman" w:cs="Times New Roman"/>
          <w:sz w:val="24"/>
          <w:szCs w:val="24"/>
        </w:rPr>
      </w:pPr>
    </w:p>
    <w:p w14:paraId="7882145F"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13.2.11. Обработчик обязуется в течение 3 (трех) дней с момента получения требования Оператора в отношении определенных в этом требовании персональных данных, обрабатываемых Обработчиком в рамках данного поручения, проводить их уточнение (обновление, изменение), передачу (предоставление, доступ), блокирование, удаление, уничтожение.</w:t>
      </w:r>
    </w:p>
    <w:p w14:paraId="315477C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13.2.12. Настоящим Стороны соглашаются добросовестно сотрудничать и оказывать необходимое содействие друг другу при урегулировании с субъектами персональных данных, уполномоченными органами государственной власти и иными лицами запросов, претензий, исков или требований, полученных Оператором и (или) Обработчиком в отношении настоящего поручения.</w:t>
      </w:r>
    </w:p>
    <w:p w14:paraId="1084AD8C"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13.2.13. 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Обработчик обязан с момента выявления такого инцидента (в том числе уполномоченным органом по защите прав субъектов персональных данных или иным заинтересованным лицом) уведомить Оператора:</w:t>
      </w:r>
    </w:p>
    <w:p w14:paraId="4D027E91"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Обработчиком на взаимодействие с Оператором и уполномоченным органом по защите прав субъектов персональных данных, по вопросам, связанным с выявленным инцидентом;</w:t>
      </w:r>
    </w:p>
    <w:p w14:paraId="73BE6F0B"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w:t>
      </w:r>
      <w:r w:rsidRPr="00D96842">
        <w:rPr>
          <w:rFonts w:ascii="Times New Roman" w:hAnsi="Times New Roman" w:cs="Times New Roman"/>
          <w:sz w:val="24"/>
          <w:szCs w:val="24"/>
        </w:rPr>
        <w:tab/>
        <w:t>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6BB6E830" w14:textId="77777777" w:rsidR="006545E8" w:rsidRPr="00D96842" w:rsidRDefault="006545E8" w:rsidP="006545E8">
      <w:pPr>
        <w:spacing w:after="0"/>
        <w:ind w:firstLine="709"/>
        <w:jc w:val="both"/>
        <w:rPr>
          <w:rFonts w:ascii="Times New Roman" w:hAnsi="Times New Roman" w:cs="Times New Roman"/>
          <w:sz w:val="24"/>
          <w:szCs w:val="24"/>
        </w:rPr>
      </w:pPr>
    </w:p>
    <w:p w14:paraId="62F6688E" w14:textId="1157EE31" w:rsidR="006545E8" w:rsidRPr="00D96842" w:rsidRDefault="006545E8" w:rsidP="006545E8">
      <w:pPr>
        <w:tabs>
          <w:tab w:val="left" w:pos="1560"/>
          <w:tab w:val="left" w:pos="1985"/>
        </w:tabs>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13.2.14. Обработчик обязуется возместить Оператору убытки в размере причиненного и документально подтвержденного реального ущерба, причиненного Оператору вследствие несоблюдения Обработчиком цели и состава действий по обработке персональных данных, указанных в данном поручении, или нарушения Обработчиком конфиденциальности и (или) безопасности персональных данных, обрабатываемых Обработчиком в рамках данного поручения.</w:t>
      </w:r>
    </w:p>
    <w:p w14:paraId="2215F7D0" w14:textId="77777777" w:rsidR="006545E8" w:rsidRPr="00D96842" w:rsidRDefault="006545E8" w:rsidP="006545E8">
      <w:pPr>
        <w:spacing w:after="0"/>
        <w:ind w:firstLine="709"/>
        <w:jc w:val="both"/>
        <w:rPr>
          <w:rFonts w:ascii="Times New Roman" w:hAnsi="Times New Roman" w:cs="Times New Roman"/>
          <w:sz w:val="24"/>
          <w:szCs w:val="24"/>
        </w:rPr>
      </w:pPr>
      <w:r w:rsidRPr="00D96842">
        <w:rPr>
          <w:rFonts w:ascii="Times New Roman" w:hAnsi="Times New Roman" w:cs="Times New Roman"/>
          <w:sz w:val="24"/>
          <w:szCs w:val="24"/>
        </w:rPr>
        <w:t xml:space="preserve">13.2.15. Положения настоящего раздела действуют в течение всего срока действия Договора. С даты прекращения действия Договора Обработчик прекращает обработку персональных данных и возвращает Оператору все персональные данные или, при наличии указания Оператора, уничтожает все персональные данные с письменным подтверждением такого уничтожения, если иное не установлено действующим законодательством. </w:t>
      </w:r>
    </w:p>
    <w:p w14:paraId="7E23CB07" w14:textId="3FD0B370" w:rsidR="00947742" w:rsidRPr="00D96842" w:rsidRDefault="006545E8" w:rsidP="006545E8">
      <w:pPr>
        <w:pStyle w:val="a4"/>
        <w:ind w:left="0" w:firstLine="709"/>
        <w:jc w:val="both"/>
      </w:pPr>
      <w:r w:rsidRPr="00D96842">
        <w:rPr>
          <w:rFonts w:ascii="Times New Roman" w:hAnsi="Times New Roman" w:cs="Times New Roman"/>
          <w:sz w:val="24"/>
          <w:szCs w:val="24"/>
        </w:rPr>
        <w:lastRenderedPageBreak/>
        <w:t>13.2.16.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w:t>
      </w:r>
    </w:p>
    <w:p w14:paraId="362F0546" w14:textId="77777777" w:rsidR="00E971B0" w:rsidRPr="00D96842" w:rsidRDefault="00E971B0" w:rsidP="00947742">
      <w:pPr>
        <w:pStyle w:val="1"/>
        <w:numPr>
          <w:ilvl w:val="0"/>
          <w:numId w:val="13"/>
        </w:numPr>
        <w:ind w:left="0" w:firstLine="851"/>
      </w:pPr>
      <w:r w:rsidRPr="00D96842">
        <w:t>Порядок разрешения споров</w:t>
      </w:r>
    </w:p>
    <w:p w14:paraId="44EA3143"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770A138"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iCs/>
          <w:sz w:val="24"/>
          <w:szCs w:val="24"/>
        </w:rPr>
      </w:pPr>
      <w:r w:rsidRPr="00D96842">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66E5BEED"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iCs/>
          <w:sz w:val="24"/>
          <w:szCs w:val="24"/>
        </w:rPr>
      </w:pPr>
      <w:r w:rsidRPr="00D96842">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6DA8548" w14:textId="77777777" w:rsidR="00E971B0" w:rsidRPr="00D96842" w:rsidRDefault="00E971B0" w:rsidP="00E971B0">
      <w:pPr>
        <w:autoSpaceDE w:val="0"/>
        <w:autoSpaceDN w:val="0"/>
        <w:adjustRightInd w:val="0"/>
        <w:spacing w:after="0" w:line="240" w:lineRule="auto"/>
        <w:ind w:firstLine="851"/>
        <w:jc w:val="both"/>
        <w:rPr>
          <w:rFonts w:ascii="Times New Roman" w:eastAsia="Times New Roman" w:hAnsi="Times New Roman" w:cs="Times New Roman"/>
          <w:iCs/>
          <w:sz w:val="24"/>
          <w:szCs w:val="24"/>
        </w:rPr>
      </w:pPr>
      <w:r w:rsidRPr="00D96842">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5837E64F" w14:textId="77777777" w:rsidR="00E971B0" w:rsidRPr="00D96842" w:rsidRDefault="00E971B0" w:rsidP="00E971B0">
      <w:pPr>
        <w:widowControl w:val="0"/>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Pr="00D96842">
        <w:rPr>
          <w:rFonts w:ascii="Times New Roman" w:eastAsia="Times New Roman" w:hAnsi="Times New Roman" w:cs="Times New Roman"/>
          <w:sz w:val="24"/>
          <w:szCs w:val="24"/>
          <w:lang w:eastAsia="zh-CN"/>
        </w:rPr>
        <w:t>.</w:t>
      </w:r>
    </w:p>
    <w:p w14:paraId="738B45A7"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40FC1985" w14:textId="103A518D" w:rsidR="00E971B0" w:rsidRPr="00D96842" w:rsidRDefault="00B767D6" w:rsidP="00947742">
      <w:pPr>
        <w:pStyle w:val="1"/>
        <w:numPr>
          <w:ilvl w:val="0"/>
          <w:numId w:val="13"/>
        </w:numPr>
        <w:ind w:left="0" w:firstLine="851"/>
      </w:pPr>
      <w:r w:rsidRPr="00D96842">
        <w:t>Антикоррупционная оговорка</w:t>
      </w:r>
    </w:p>
    <w:p w14:paraId="3DF2D6B7" w14:textId="12D5B4A9"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Подписанием настоящего Договора Исполнитель подтверждает свое ознакомление с антикоррупционной политикой ООО «Арктик-</w:t>
      </w:r>
      <w:proofErr w:type="spellStart"/>
      <w:r w:rsidRPr="00D96842">
        <w:rPr>
          <w:rFonts w:eastAsiaTheme="minorHAnsi"/>
          <w:lang w:eastAsia="en-US"/>
        </w:rPr>
        <w:t>энерго</w:t>
      </w:r>
      <w:proofErr w:type="spellEnd"/>
      <w:r w:rsidRPr="00D96842">
        <w:rPr>
          <w:rFonts w:eastAsiaTheme="minorHAnsi"/>
          <w:lang w:eastAsia="en-US"/>
        </w:rPr>
        <w:t xml:space="preserve">». </w:t>
      </w:r>
    </w:p>
    <w:p w14:paraId="2823F0EA" w14:textId="31F40BD2"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 xml:space="preserve">Стороны: </w:t>
      </w:r>
    </w:p>
    <w:p w14:paraId="05DE10F6" w14:textId="49B0CFAC"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 xml:space="preserve">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 законодательства и норм международного права в области противодействия коррупции. </w:t>
      </w:r>
    </w:p>
    <w:p w14:paraId="333D5993" w14:textId="2D3BDE42"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 xml:space="preserve">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пункте 13.2.1 настоящего раздела. </w:t>
      </w:r>
    </w:p>
    <w:p w14:paraId="53A23CAF" w14:textId="07E7CBAC" w:rsidR="00B767D6" w:rsidRPr="00D96842" w:rsidRDefault="00B767D6" w:rsidP="00B767D6">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 случае наличия у Стороны фактов или возникновения обоснованных подозрений, что произошло или может произойти нарушение пункта 13.2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w:t>
      </w:r>
      <w:r w:rsidRPr="00D96842">
        <w:rPr>
          <w:rFonts w:eastAsiaTheme="minorHAnsi"/>
          <w:lang w:eastAsia="en-US"/>
        </w:rPr>
        <w:lastRenderedPageBreak/>
        <w:t xml:space="preserve">произошло или могло произойти нарушение пункта 13.2 настоящего раздела. Уведомление Исполнителя в адрес Заказчика должно быть направлено: </w:t>
      </w:r>
    </w:p>
    <w:p w14:paraId="11FEEF14" w14:textId="77777777" w:rsidR="00B767D6" w:rsidRPr="00D96842" w:rsidRDefault="00B767D6" w:rsidP="00B767D6">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xml:space="preserve">- в Службу корпоративного доверия ПАО «ГМК «Норильский никель» по электронному адресу: skd@nornik.ru; </w:t>
      </w:r>
    </w:p>
    <w:p w14:paraId="7C267C26" w14:textId="77777777" w:rsidR="00B767D6" w:rsidRPr="00D96842" w:rsidRDefault="00B767D6" w:rsidP="00B767D6">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 по электронному адресу ООО «Арктик-</w:t>
      </w:r>
      <w:proofErr w:type="spellStart"/>
      <w:r w:rsidRPr="00D96842">
        <w:rPr>
          <w:rFonts w:eastAsiaTheme="minorHAnsi"/>
          <w:lang w:eastAsia="en-US"/>
        </w:rPr>
        <w:t>энерго</w:t>
      </w:r>
      <w:proofErr w:type="spellEnd"/>
      <w:r w:rsidRPr="00D96842">
        <w:rPr>
          <w:rFonts w:eastAsiaTheme="minorHAnsi"/>
          <w:lang w:eastAsia="en-US"/>
        </w:rPr>
        <w:t>»: office@arctic-energo.ru.</w:t>
      </w:r>
    </w:p>
    <w:p w14:paraId="6B75AC3F" w14:textId="2FECB89F" w:rsidR="00B767D6" w:rsidRPr="00D96842" w:rsidRDefault="00B767D6" w:rsidP="00B767D6">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Уведомление Заказчика в адрес Исполнителя должно быть направлено по электронному адресу: ______________________</w:t>
      </w:r>
    </w:p>
    <w:p w14:paraId="1C5DE333" w14:textId="48B8AA61" w:rsidR="00B767D6" w:rsidRPr="00D96842" w:rsidRDefault="00B767D6" w:rsidP="00B767D6">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8E1EE2C" w14:textId="2714A0C6"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 xml:space="preserve"> Каждая из Сторон обязана возместить убытки, причиненные другой Стороне нарушением обязательств, предусмотренных настоящим разделом. </w:t>
      </w:r>
    </w:p>
    <w:p w14:paraId="6E7AF53C" w14:textId="5857C364" w:rsidR="00B767D6" w:rsidRPr="00D96842" w:rsidRDefault="00B767D6" w:rsidP="00B767D6">
      <w:pPr>
        <w:pStyle w:val="a0"/>
        <w:numPr>
          <w:ilvl w:val="1"/>
          <w:numId w:val="13"/>
        </w:numPr>
        <w:tabs>
          <w:tab w:val="left" w:pos="1276"/>
        </w:tabs>
        <w:autoSpaceDE w:val="0"/>
        <w:autoSpaceDN w:val="0"/>
        <w:adjustRightInd w:val="0"/>
        <w:spacing w:after="0"/>
        <w:ind w:left="0" w:firstLine="851"/>
        <w:jc w:val="both"/>
        <w:rPr>
          <w:rFonts w:eastAsiaTheme="minorHAnsi"/>
          <w:lang w:eastAsia="en-US"/>
        </w:rPr>
      </w:pPr>
      <w:r w:rsidRPr="00D96842">
        <w:rPr>
          <w:rFonts w:eastAsiaTheme="minorHAnsi"/>
          <w:lang w:eastAsia="en-US"/>
        </w:rPr>
        <w:t xml:space="preserve">При нарушении одной Стороной пункта 13.2 настоящего раздела другая Сторона вправе отказаться от исполнения договора в одностороннем порядке. </w:t>
      </w:r>
    </w:p>
    <w:p w14:paraId="37FBE5DD" w14:textId="352C7B6A" w:rsidR="008C0938" w:rsidRPr="00D96842" w:rsidRDefault="00B767D6" w:rsidP="008C0938">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Стороны обязуются оказывать содействие друг друг/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13047657" w14:textId="77777777" w:rsidR="008C0938" w:rsidRPr="00D96842" w:rsidRDefault="008C0938" w:rsidP="008C0938">
      <w:pPr>
        <w:pStyle w:val="1"/>
        <w:numPr>
          <w:ilvl w:val="0"/>
          <w:numId w:val="13"/>
        </w:numPr>
        <w:ind w:left="0" w:firstLine="851"/>
      </w:pPr>
      <w:r w:rsidRPr="00D96842">
        <w:t>Прочие условия</w:t>
      </w:r>
    </w:p>
    <w:p w14:paraId="226BD4EA"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Договор вступает в силу с момента его подписания обеими Сторонами и действует до полного исполнения Сторонами своих обязательств.</w:t>
      </w:r>
    </w:p>
    <w:p w14:paraId="1DD3E76E"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562394E" w14:textId="408B90CE"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bookmarkStart w:id="17" w:name="_Ref502226107"/>
      <w:r w:rsidRPr="00D96842">
        <w:rPr>
          <w:rFonts w:eastAsiaTheme="minorHAnsi"/>
          <w:lang w:eastAsia="en-US"/>
        </w:rPr>
        <w:t>Агент не вправе передавать третьим лицам свои права по договору без предварительного письменного согласия Принципала.</w:t>
      </w:r>
      <w:bookmarkEnd w:id="17"/>
    </w:p>
    <w:p w14:paraId="043D5715"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 xml:space="preserve">Все уведомления, сообщения, иная переписка в рамках настоящего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404269C4" w14:textId="77777777" w:rsidR="00E971B0" w:rsidRPr="00D96842" w:rsidRDefault="00E971B0" w:rsidP="00E971B0">
      <w:pPr>
        <w:widowControl w:val="0"/>
        <w:tabs>
          <w:tab w:val="left" w:pos="0"/>
          <w:tab w:val="left" w:pos="567"/>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hAnsi="Times New Roman" w:cs="Times New Roman"/>
          <w:sz w:val="24"/>
          <w:szCs w:val="24"/>
        </w:rPr>
        <w:t xml:space="preserve">Любое сообщение (уведомление), направленное по </w:t>
      </w:r>
      <w:r w:rsidRPr="00D96842">
        <w:rPr>
          <w:rFonts w:ascii="Times New Roman" w:eastAsia="Times New Roman" w:hAnsi="Times New Roman" w:cs="Times New Roman"/>
          <w:sz w:val="24"/>
          <w:szCs w:val="24"/>
        </w:rPr>
        <w:t>последнему известному другой Стороне</w:t>
      </w:r>
      <w:r w:rsidRPr="00D96842">
        <w:rPr>
          <w:rFonts w:ascii="Times New Roman" w:hAnsi="Times New Roman" w:cs="Times New Roman"/>
          <w:sz w:val="24"/>
          <w:szCs w:val="24"/>
        </w:rPr>
        <w:t xml:space="preserve"> почтовому адресу, будет считаться полученным </w:t>
      </w:r>
      <w:r w:rsidRPr="00D96842">
        <w:rPr>
          <w:rFonts w:ascii="Times New Roman" w:eastAsia="Times New Roman" w:hAnsi="Times New Roman" w:cs="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Pr="00D96842">
        <w:rPr>
          <w:rFonts w:ascii="Times New Roman" w:hAnsi="Times New Roman" w:cs="Times New Roman"/>
          <w:sz w:val="24"/>
          <w:szCs w:val="24"/>
        </w:rPr>
        <w:t xml:space="preserve"> 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p>
    <w:p w14:paraId="4EE05354"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Договор составлен и подписан в 2 (двух) экземплярах, по одному для каждой из Сторон.</w:t>
      </w:r>
    </w:p>
    <w:p w14:paraId="0EE9902A"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t>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 альбом форм первичных учетных документов, утвержденным как приложение к Учетной политике ООО «Арктик-</w:t>
      </w:r>
      <w:proofErr w:type="spellStart"/>
      <w:r w:rsidRPr="00D96842">
        <w:rPr>
          <w:rFonts w:eastAsiaTheme="minorHAnsi"/>
          <w:lang w:eastAsia="en-US"/>
        </w:rPr>
        <w:t>энерго</w:t>
      </w:r>
      <w:proofErr w:type="spellEnd"/>
      <w:r w:rsidRPr="00D96842">
        <w:rPr>
          <w:rFonts w:eastAsiaTheme="minorHAnsi"/>
          <w:lang w:eastAsia="en-US"/>
        </w:rPr>
        <w:t xml:space="preserve">». </w:t>
      </w:r>
    </w:p>
    <w:p w14:paraId="314C5C26" w14:textId="77777777" w:rsidR="00E971B0" w:rsidRPr="00D96842" w:rsidRDefault="00E971B0" w:rsidP="00E971B0">
      <w:pPr>
        <w:pStyle w:val="a0"/>
        <w:tabs>
          <w:tab w:val="left" w:pos="1276"/>
        </w:tabs>
        <w:autoSpaceDE w:val="0"/>
        <w:autoSpaceDN w:val="0"/>
        <w:adjustRightInd w:val="0"/>
        <w:spacing w:before="0" w:beforeAutospacing="0" w:after="0" w:afterAutospacing="0"/>
        <w:ind w:firstLine="851"/>
        <w:jc w:val="both"/>
        <w:rPr>
          <w:rFonts w:eastAsiaTheme="minorHAnsi"/>
          <w:lang w:eastAsia="en-US"/>
        </w:rPr>
      </w:pPr>
      <w:r w:rsidRPr="00D96842">
        <w:rPr>
          <w:rFonts w:eastAsiaTheme="minorHAnsi"/>
          <w:lang w:eastAsia="en-US"/>
        </w:rPr>
        <w:tab/>
        <w:t>В случае отсутствия формы документа в указанных выше источниках документ оформляется сторонами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p>
    <w:p w14:paraId="5977DCD1" w14:textId="77777777" w:rsidR="00E971B0" w:rsidRPr="00D96842" w:rsidRDefault="00E971B0" w:rsidP="00947742">
      <w:pPr>
        <w:pStyle w:val="a0"/>
        <w:numPr>
          <w:ilvl w:val="1"/>
          <w:numId w:val="13"/>
        </w:numPr>
        <w:tabs>
          <w:tab w:val="left" w:pos="1276"/>
        </w:tabs>
        <w:autoSpaceDE w:val="0"/>
        <w:autoSpaceDN w:val="0"/>
        <w:adjustRightInd w:val="0"/>
        <w:spacing w:before="0" w:beforeAutospacing="0" w:after="0" w:afterAutospacing="0"/>
        <w:ind w:left="0" w:firstLine="851"/>
        <w:jc w:val="both"/>
        <w:rPr>
          <w:rFonts w:eastAsiaTheme="minorHAnsi"/>
          <w:lang w:eastAsia="en-US"/>
        </w:rPr>
      </w:pPr>
      <w:r w:rsidRPr="00D96842">
        <w:rPr>
          <w:rFonts w:eastAsiaTheme="minorHAnsi"/>
          <w:lang w:eastAsia="en-US"/>
        </w:rPr>
        <w:lastRenderedPageBreak/>
        <w:t>Неотъемлемой частью настоящего договора являются следующие приложения:</w:t>
      </w:r>
    </w:p>
    <w:p w14:paraId="665F34E9" w14:textId="77777777" w:rsidR="00E971B0" w:rsidRPr="00D96842" w:rsidRDefault="00E971B0" w:rsidP="00E971B0">
      <w:pPr>
        <w:pStyle w:val="a4"/>
        <w:widowControl w:val="0"/>
        <w:numPr>
          <w:ilvl w:val="0"/>
          <w:numId w:val="2"/>
        </w:numPr>
        <w:tabs>
          <w:tab w:val="left" w:pos="2552"/>
        </w:tabs>
        <w:spacing w:after="0" w:line="240" w:lineRule="auto"/>
        <w:ind w:firstLine="851"/>
        <w:jc w:val="both"/>
        <w:rPr>
          <w:rFonts w:ascii="Times New Roman" w:eastAsia="Times New Roman" w:hAnsi="Times New Roman" w:cs="Times New Roman"/>
          <w:sz w:val="24"/>
          <w:szCs w:val="24"/>
          <w:lang w:eastAsia="zh-CN"/>
        </w:rPr>
      </w:pPr>
      <w:bookmarkStart w:id="18" w:name="_Ref497996404"/>
      <w:r w:rsidRPr="00D96842">
        <w:rPr>
          <w:rFonts w:ascii="Times New Roman" w:eastAsia="Times New Roman" w:hAnsi="Times New Roman" w:cs="Times New Roman"/>
          <w:sz w:val="24"/>
          <w:szCs w:val="24"/>
          <w:lang w:eastAsia="zh-CN"/>
        </w:rPr>
        <w:t>– Перечень оказываемых услуг, стоимость единицы оказываемой услуги и иные требования к оказываемым услугам и оформлению документации;</w:t>
      </w:r>
    </w:p>
    <w:p w14:paraId="6D7DB991" w14:textId="0384A250" w:rsidR="00E971B0" w:rsidRPr="00D96842" w:rsidRDefault="00E971B0" w:rsidP="00947742">
      <w:pPr>
        <w:pStyle w:val="a4"/>
        <w:widowControl w:val="0"/>
        <w:numPr>
          <w:ilvl w:val="2"/>
          <w:numId w:val="13"/>
        </w:numPr>
        <w:tabs>
          <w:tab w:val="left" w:pos="1560"/>
        </w:tabs>
        <w:spacing w:after="0" w:line="240" w:lineRule="auto"/>
        <w:ind w:left="0"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xml:space="preserve"> Формы заявок на оказание услуг для направления Принципалом в адрес Исполнителя:</w:t>
      </w:r>
    </w:p>
    <w:p w14:paraId="0B44D13C" w14:textId="47C7893F"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Перечень ИПУ электроэнергии жилых помещений в многоквартирных домах, подлежащих проверке;</w:t>
      </w:r>
      <w:bookmarkEnd w:id="18"/>
    </w:p>
    <w:p w14:paraId="6A1BB174" w14:textId="77777777" w:rsidR="00E971B0" w:rsidRPr="00D96842" w:rsidRDefault="00E971B0" w:rsidP="00E971B0">
      <w:pPr>
        <w:widowControl w:val="0"/>
        <w:tabs>
          <w:tab w:val="left" w:pos="2268"/>
          <w:tab w:val="left" w:pos="2552"/>
        </w:tabs>
        <w:spacing w:after="0" w:line="240" w:lineRule="auto"/>
        <w:ind w:left="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Приложение № 2.1. – Перечень измерительных трансформаторов тока подлежащих замене;</w:t>
      </w:r>
    </w:p>
    <w:p w14:paraId="437393FF" w14:textId="77777777" w:rsidR="00E971B0" w:rsidRPr="00D96842" w:rsidRDefault="00E971B0" w:rsidP="00E971B0">
      <w:pPr>
        <w:widowControl w:val="0"/>
        <w:tabs>
          <w:tab w:val="left" w:pos="2268"/>
          <w:tab w:val="left" w:pos="2552"/>
        </w:tabs>
        <w:spacing w:after="0" w:line="240" w:lineRule="auto"/>
        <w:ind w:left="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Приложение № 2.2. – Перечень ОДПУ подлежащих замене;</w:t>
      </w:r>
    </w:p>
    <w:p w14:paraId="440163D8" w14:textId="77777777" w:rsidR="00E971B0" w:rsidRPr="00D96842" w:rsidRDefault="00E971B0" w:rsidP="00E971B0">
      <w:pPr>
        <w:widowControl w:val="0"/>
        <w:tabs>
          <w:tab w:val="left" w:pos="2268"/>
          <w:tab w:val="left" w:pos="2552"/>
        </w:tabs>
        <w:spacing w:after="0" w:line="240" w:lineRule="auto"/>
        <w:ind w:left="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Приложение № 2.3. – Перечень ИПУ подлежащих замене;</w:t>
      </w:r>
    </w:p>
    <w:p w14:paraId="046036E1" w14:textId="2D01E27C" w:rsidR="00E971B0" w:rsidRPr="00D96842" w:rsidRDefault="00E971B0" w:rsidP="00947742">
      <w:pPr>
        <w:pStyle w:val="a4"/>
        <w:widowControl w:val="0"/>
        <w:numPr>
          <w:ilvl w:val="2"/>
          <w:numId w:val="13"/>
        </w:numPr>
        <w:tabs>
          <w:tab w:val="left" w:pos="1560"/>
          <w:tab w:val="left" w:pos="2552"/>
        </w:tabs>
        <w:spacing w:after="0" w:line="240" w:lineRule="auto"/>
        <w:ind w:left="0"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xml:space="preserve"> Формы отчетной документации направляемой Агентом в адрес Принципала:</w:t>
      </w:r>
    </w:p>
    <w:p w14:paraId="7A260E4E"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сдачи-приемки оказанных услуг.</w:t>
      </w:r>
    </w:p>
    <w:p w14:paraId="20FFCBDC" w14:textId="77777777" w:rsidR="00E971B0" w:rsidRPr="00D96842" w:rsidRDefault="00E971B0" w:rsidP="00E971B0">
      <w:pPr>
        <w:pStyle w:val="a4"/>
        <w:widowControl w:val="0"/>
        <w:tabs>
          <w:tab w:val="left" w:pos="2268"/>
          <w:tab w:val="left" w:pos="2552"/>
        </w:tabs>
        <w:spacing w:after="0" w:line="240" w:lineRule="auto"/>
        <w:ind w:left="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Приложение № 3.1. – Форма акта приема-передачи материалов и оборудования.</w:t>
      </w:r>
    </w:p>
    <w:p w14:paraId="103C84C7"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Реестра израсходованных материалов для оказания услуг.</w:t>
      </w:r>
    </w:p>
    <w:p w14:paraId="7CBE6F33"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о</w:t>
      </w:r>
      <w:r w:rsidRPr="00D96842">
        <w:rPr>
          <w:rFonts w:ascii="Times New Roman" w:eastAsiaTheme="minorHAnsi" w:hAnsi="Times New Roman" w:cs="Times New Roman"/>
          <w:sz w:val="24"/>
          <w:szCs w:val="24"/>
          <w:lang w:eastAsia="en-US"/>
        </w:rPr>
        <w:t>тчета Агента о выполнении агентского договора</w:t>
      </w:r>
      <w:r w:rsidRPr="00D96842">
        <w:rPr>
          <w:rFonts w:ascii="Times New Roman" w:eastAsia="Times New Roman" w:hAnsi="Times New Roman" w:cs="Times New Roman"/>
          <w:sz w:val="24"/>
          <w:szCs w:val="24"/>
          <w:lang w:eastAsia="zh-CN"/>
        </w:rPr>
        <w:t>.</w:t>
      </w:r>
    </w:p>
    <w:p w14:paraId="30BCFE79" w14:textId="77777777" w:rsidR="00E971B0" w:rsidRPr="00D96842" w:rsidRDefault="00E971B0" w:rsidP="00E971B0">
      <w:pPr>
        <w:pStyle w:val="a4"/>
        <w:widowControl w:val="0"/>
        <w:numPr>
          <w:ilvl w:val="0"/>
          <w:numId w:val="2"/>
        </w:numPr>
        <w:tabs>
          <w:tab w:val="left" w:pos="2268"/>
          <w:tab w:val="left" w:pos="2694"/>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уведомления о необходимости ограничения/приостановления предоставления коммунальной услуги по электроснабжению.</w:t>
      </w:r>
    </w:p>
    <w:p w14:paraId="5D7B470A" w14:textId="77777777" w:rsidR="00E971B0" w:rsidRPr="00D96842" w:rsidRDefault="00E971B0" w:rsidP="00E971B0">
      <w:pPr>
        <w:pStyle w:val="a4"/>
        <w:widowControl w:val="0"/>
        <w:numPr>
          <w:ilvl w:val="0"/>
          <w:numId w:val="2"/>
        </w:numPr>
        <w:tabs>
          <w:tab w:val="left" w:pos="2268"/>
          <w:tab w:val="left" w:pos="2694"/>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уведомления об устранении оснований для ограничения/приостановления предоставления коммунальной услуги по электроснабжению.</w:t>
      </w:r>
    </w:p>
    <w:p w14:paraId="5D6137BA" w14:textId="77777777" w:rsidR="00E971B0" w:rsidRPr="00D96842" w:rsidRDefault="00E971B0" w:rsidP="00E971B0">
      <w:pPr>
        <w:pStyle w:val="a4"/>
        <w:widowControl w:val="0"/>
        <w:numPr>
          <w:ilvl w:val="0"/>
          <w:numId w:val="2"/>
        </w:numPr>
        <w:tabs>
          <w:tab w:val="left" w:pos="2268"/>
          <w:tab w:val="left" w:pos="2694"/>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осмотра индивидуального прибора учета электроэнергии.</w:t>
      </w:r>
    </w:p>
    <w:p w14:paraId="75A3C664"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ввода в эксплуатацию*, установки/ замены индивидуального, общего(квартирного) или комнатного прибора учета электроэнергии (ИПУ).</w:t>
      </w:r>
    </w:p>
    <w:p w14:paraId="26FED2C8"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об ограничении/приостановлении предоставления коммунальной услуги по электроснабжению.</w:t>
      </w:r>
    </w:p>
    <w:p w14:paraId="18E8FE3A"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о возобновлении предоставления коммунальной услуги по электроснабжению.</w:t>
      </w:r>
    </w:p>
    <w:p w14:paraId="3D6DBA0F" w14:textId="77777777" w:rsidR="00E971B0" w:rsidRPr="00D96842" w:rsidRDefault="00E971B0" w:rsidP="00E971B0">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Форма акта об отказе в допуске к индивидуальному прибору учета электроэнергии.</w:t>
      </w:r>
    </w:p>
    <w:p w14:paraId="358793C3" w14:textId="6F303760" w:rsidR="00E971B0" w:rsidRPr="00D96842" w:rsidRDefault="00F1661E" w:rsidP="00F1661E">
      <w:pPr>
        <w:pStyle w:val="a4"/>
        <w:widowControl w:val="0"/>
        <w:numPr>
          <w:ilvl w:val="0"/>
          <w:numId w:val="2"/>
        </w:numPr>
        <w:tabs>
          <w:tab w:val="left" w:pos="2268"/>
          <w:tab w:val="left" w:pos="2552"/>
          <w:tab w:val="left" w:pos="2835"/>
          <w:tab w:val="left" w:pos="340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imes New Roman" w:hAnsi="Times New Roman" w:cs="Times New Roman"/>
          <w:sz w:val="24"/>
          <w:szCs w:val="24"/>
          <w:lang w:eastAsia="zh-CN"/>
        </w:rPr>
        <w:t xml:space="preserve">– </w:t>
      </w:r>
      <w:r w:rsidR="00E971B0" w:rsidRPr="00D96842">
        <w:rPr>
          <w:rFonts w:ascii="Times New Roman" w:eastAsia="Times New Roman" w:hAnsi="Times New Roman" w:cs="Times New Roman"/>
          <w:sz w:val="24"/>
          <w:szCs w:val="24"/>
          <w:lang w:eastAsia="zh-CN"/>
        </w:rPr>
        <w:t xml:space="preserve">Форма акта </w:t>
      </w:r>
      <w:r w:rsidR="00E971B0" w:rsidRPr="00D96842">
        <w:rPr>
          <w:rFonts w:ascii="Times New Roman" w:eastAsiaTheme="minorHAnsi" w:hAnsi="Times New Roman" w:cs="Times New Roman"/>
          <w:sz w:val="24"/>
          <w:szCs w:val="24"/>
          <w:lang w:eastAsia="en-US"/>
        </w:rPr>
        <w:t>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w:t>
      </w:r>
    </w:p>
    <w:p w14:paraId="7A090460" w14:textId="11984CA4" w:rsidR="0091462C" w:rsidRPr="00D96842" w:rsidRDefault="00E971B0" w:rsidP="00E76EB3">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heme="minorHAnsi" w:hAnsi="Times New Roman" w:cs="Times New Roman"/>
          <w:sz w:val="24"/>
          <w:szCs w:val="24"/>
          <w:lang w:eastAsia="en-US"/>
        </w:rPr>
        <w:t>– Фо</w:t>
      </w:r>
      <w:r w:rsidR="005C57D8" w:rsidRPr="00D96842">
        <w:rPr>
          <w:rFonts w:ascii="Times New Roman" w:eastAsiaTheme="minorHAnsi" w:hAnsi="Times New Roman" w:cs="Times New Roman"/>
          <w:sz w:val="24"/>
          <w:szCs w:val="24"/>
          <w:lang w:eastAsia="en-US"/>
        </w:rPr>
        <w:t xml:space="preserve">рма акта допуска в эксплуатацию </w:t>
      </w:r>
      <w:r w:rsidRPr="00D96842">
        <w:rPr>
          <w:rFonts w:ascii="Times New Roman" w:eastAsiaTheme="minorHAnsi" w:hAnsi="Times New Roman" w:cs="Times New Roman"/>
          <w:sz w:val="24"/>
          <w:szCs w:val="24"/>
          <w:lang w:eastAsia="en-US"/>
        </w:rPr>
        <w:t>прибора учета электроэнергии.</w:t>
      </w:r>
    </w:p>
    <w:p w14:paraId="1AC0DCEA" w14:textId="5AAF6FE4" w:rsidR="006F0AD8" w:rsidRPr="00D96842" w:rsidRDefault="006F0AD8" w:rsidP="00E76EB3">
      <w:pPr>
        <w:pStyle w:val="a4"/>
        <w:widowControl w:val="0"/>
        <w:numPr>
          <w:ilvl w:val="0"/>
          <w:numId w:val="2"/>
        </w:numPr>
        <w:tabs>
          <w:tab w:val="left" w:pos="2268"/>
          <w:tab w:val="left" w:pos="2552"/>
        </w:tabs>
        <w:spacing w:after="0" w:line="240" w:lineRule="auto"/>
        <w:ind w:firstLine="851"/>
        <w:jc w:val="both"/>
        <w:rPr>
          <w:rFonts w:ascii="Times New Roman" w:eastAsia="Times New Roman" w:hAnsi="Times New Roman" w:cs="Times New Roman"/>
          <w:sz w:val="24"/>
          <w:szCs w:val="24"/>
          <w:lang w:eastAsia="zh-CN"/>
        </w:rPr>
      </w:pPr>
      <w:r w:rsidRPr="00D96842">
        <w:rPr>
          <w:rFonts w:ascii="Times New Roman" w:eastAsiaTheme="minorHAnsi" w:hAnsi="Times New Roman" w:cs="Times New Roman"/>
          <w:sz w:val="24"/>
          <w:szCs w:val="24"/>
          <w:lang w:eastAsia="en-US"/>
        </w:rPr>
        <w:t>– Форма акта установки трёхфазного объединителя сигналов PLC</w:t>
      </w:r>
    </w:p>
    <w:p w14:paraId="17646648" w14:textId="27FCA1D8"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21D9B310" w14:textId="10549C0D"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18F36562" w14:textId="10163369"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3EBF011C" w14:textId="3FB85FAB"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1F3AE85B" w14:textId="06B371C4"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2D201B8F" w14:textId="42D5481F"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0B3CAC46" w14:textId="0CE3072D"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7C971014" w14:textId="77777777" w:rsidR="006F0AD8" w:rsidRPr="00D96842" w:rsidRDefault="006F0AD8" w:rsidP="006F0AD8">
      <w:pPr>
        <w:widowControl w:val="0"/>
        <w:tabs>
          <w:tab w:val="left" w:pos="2268"/>
          <w:tab w:val="left" w:pos="2552"/>
        </w:tabs>
        <w:spacing w:after="0" w:line="240" w:lineRule="auto"/>
        <w:jc w:val="both"/>
        <w:rPr>
          <w:rFonts w:ascii="Times New Roman" w:eastAsia="Times New Roman" w:hAnsi="Times New Roman" w:cs="Times New Roman"/>
          <w:sz w:val="24"/>
          <w:szCs w:val="24"/>
          <w:lang w:eastAsia="zh-CN"/>
        </w:rPr>
      </w:pPr>
    </w:p>
    <w:p w14:paraId="46F9C240" w14:textId="46CDDE4F" w:rsidR="00C24E48" w:rsidRPr="00D96842" w:rsidRDefault="00C24E48" w:rsidP="00104583">
      <w:pPr>
        <w:pStyle w:val="1"/>
        <w:numPr>
          <w:ilvl w:val="0"/>
          <w:numId w:val="15"/>
        </w:numPr>
      </w:pPr>
      <w:bookmarkStart w:id="19" w:name="_Ref497998038"/>
      <w:r w:rsidRPr="00D96842">
        <w:lastRenderedPageBreak/>
        <w:t>Адреса, реквизиты и подписи Сторон</w:t>
      </w:r>
      <w:bookmarkEnd w:id="19"/>
    </w:p>
    <w:tbl>
      <w:tblPr>
        <w:tblW w:w="9390" w:type="dxa"/>
        <w:tblInd w:w="-34" w:type="dxa"/>
        <w:tblLayout w:type="fixed"/>
        <w:tblLook w:val="0000" w:firstRow="0" w:lastRow="0" w:firstColumn="0" w:lastColumn="0" w:noHBand="0" w:noVBand="0"/>
      </w:tblPr>
      <w:tblGrid>
        <w:gridCol w:w="4712"/>
        <w:gridCol w:w="4678"/>
      </w:tblGrid>
      <w:tr w:rsidR="00A3634C" w:rsidRPr="00D96842" w14:paraId="4823F334" w14:textId="77777777" w:rsidTr="0088107D">
        <w:trPr>
          <w:trHeight w:val="488"/>
        </w:trPr>
        <w:tc>
          <w:tcPr>
            <w:tcW w:w="4712" w:type="dxa"/>
            <w:vAlign w:val="center"/>
          </w:tcPr>
          <w:p w14:paraId="769DE6E4" w14:textId="77777777" w:rsidR="00C24E48" w:rsidRPr="00D96842" w:rsidRDefault="00E554BE" w:rsidP="0088107D">
            <w:pPr>
              <w:snapToGrid w:val="0"/>
              <w:spacing w:after="0" w:line="240" w:lineRule="auto"/>
              <w:ind w:right="-3"/>
              <w:jc w:val="both"/>
              <w:rPr>
                <w:rFonts w:ascii="Times New Roman" w:hAnsi="Times New Roman" w:cs="Times New Roman"/>
                <w:b/>
                <w:sz w:val="24"/>
                <w:szCs w:val="24"/>
              </w:rPr>
            </w:pPr>
            <w:r w:rsidRPr="00D96842">
              <w:rPr>
                <w:rFonts w:ascii="Times New Roman" w:hAnsi="Times New Roman" w:cs="Times New Roman"/>
                <w:b/>
                <w:sz w:val="24"/>
                <w:szCs w:val="24"/>
              </w:rPr>
              <w:t>Агент</w:t>
            </w:r>
            <w:r w:rsidR="00C24E48" w:rsidRPr="00D96842">
              <w:rPr>
                <w:rFonts w:ascii="Times New Roman" w:hAnsi="Times New Roman" w:cs="Times New Roman"/>
                <w:b/>
                <w:sz w:val="24"/>
                <w:szCs w:val="24"/>
              </w:rPr>
              <w:t>:</w:t>
            </w:r>
          </w:p>
        </w:tc>
        <w:tc>
          <w:tcPr>
            <w:tcW w:w="4678" w:type="dxa"/>
            <w:vAlign w:val="center"/>
          </w:tcPr>
          <w:p w14:paraId="22AFAA46" w14:textId="77777777" w:rsidR="00C24E48" w:rsidRPr="00D96842" w:rsidRDefault="00E554BE" w:rsidP="0088107D">
            <w:pPr>
              <w:snapToGrid w:val="0"/>
              <w:spacing w:after="0" w:line="240" w:lineRule="auto"/>
              <w:ind w:right="-3"/>
              <w:jc w:val="both"/>
              <w:rPr>
                <w:rFonts w:ascii="Times New Roman" w:hAnsi="Times New Roman" w:cs="Times New Roman"/>
                <w:b/>
                <w:sz w:val="24"/>
                <w:szCs w:val="24"/>
              </w:rPr>
            </w:pPr>
            <w:r w:rsidRPr="00D96842">
              <w:rPr>
                <w:rFonts w:ascii="Times New Roman" w:hAnsi="Times New Roman" w:cs="Times New Roman"/>
                <w:b/>
                <w:sz w:val="24"/>
                <w:szCs w:val="24"/>
              </w:rPr>
              <w:t>Принципал</w:t>
            </w:r>
            <w:r w:rsidR="00C24E48" w:rsidRPr="00D96842">
              <w:rPr>
                <w:rFonts w:ascii="Times New Roman" w:hAnsi="Times New Roman" w:cs="Times New Roman"/>
                <w:b/>
                <w:sz w:val="24"/>
                <w:szCs w:val="24"/>
              </w:rPr>
              <w:t>:</w:t>
            </w:r>
          </w:p>
        </w:tc>
      </w:tr>
      <w:tr w:rsidR="00A3634C" w:rsidRPr="00A3634C" w14:paraId="146788EC" w14:textId="77777777" w:rsidTr="0088107D">
        <w:tc>
          <w:tcPr>
            <w:tcW w:w="4712" w:type="dxa"/>
          </w:tcPr>
          <w:p w14:paraId="2635FF70" w14:textId="77777777" w:rsidR="00C24E48" w:rsidRPr="00D96842" w:rsidRDefault="00C24E48" w:rsidP="0088107D">
            <w:pPr>
              <w:tabs>
                <w:tab w:val="left" w:pos="4520"/>
              </w:tabs>
              <w:snapToGrid w:val="0"/>
              <w:spacing w:after="0" w:line="240" w:lineRule="auto"/>
              <w:ind w:right="317"/>
              <w:jc w:val="both"/>
              <w:rPr>
                <w:rFonts w:ascii="Times New Roman" w:hAnsi="Times New Roman" w:cs="Times New Roman"/>
                <w:i/>
                <w:sz w:val="24"/>
                <w:szCs w:val="24"/>
              </w:rPr>
            </w:pPr>
            <w:r w:rsidRPr="00D96842">
              <w:rPr>
                <w:rFonts w:ascii="Times New Roman" w:hAnsi="Times New Roman" w:cs="Times New Roman"/>
                <w:i/>
                <w:sz w:val="24"/>
                <w:szCs w:val="24"/>
              </w:rPr>
              <w:t>__________________________________</w:t>
            </w:r>
          </w:p>
          <w:p w14:paraId="00953499"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i/>
                <w:sz w:val="24"/>
                <w:szCs w:val="24"/>
              </w:rPr>
            </w:pPr>
            <w:r w:rsidRPr="00D96842">
              <w:rPr>
                <w:rFonts w:ascii="Times New Roman" w:hAnsi="Times New Roman" w:cs="Times New Roman"/>
                <w:b w:val="0"/>
                <w:sz w:val="24"/>
                <w:szCs w:val="24"/>
              </w:rPr>
              <w:t>Адрес юридического лица:</w:t>
            </w:r>
            <w:r w:rsidRPr="00D96842">
              <w:rPr>
                <w:rFonts w:ascii="Times New Roman" w:hAnsi="Times New Roman" w:cs="Times New Roman"/>
                <w:b w:val="0"/>
                <w:i/>
                <w:sz w:val="24"/>
                <w:szCs w:val="24"/>
              </w:rPr>
              <w:t xml:space="preserve"> ___________</w:t>
            </w:r>
          </w:p>
          <w:p w14:paraId="770F7AF0"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i/>
                <w:sz w:val="24"/>
                <w:szCs w:val="24"/>
              </w:rPr>
            </w:pPr>
            <w:r w:rsidRPr="00D96842">
              <w:rPr>
                <w:rFonts w:ascii="Times New Roman" w:hAnsi="Times New Roman" w:cs="Times New Roman"/>
                <w:b w:val="0"/>
                <w:i/>
                <w:sz w:val="24"/>
                <w:szCs w:val="24"/>
              </w:rPr>
              <w:t>__________________________________</w:t>
            </w:r>
          </w:p>
          <w:p w14:paraId="27EC5395"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p>
          <w:p w14:paraId="304F4D07"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Адрес для корреспонденции:</w:t>
            </w:r>
            <w:r w:rsidRPr="00D96842" w:rsidDel="003E77C9">
              <w:rPr>
                <w:rFonts w:ascii="Times New Roman" w:hAnsi="Times New Roman" w:cs="Times New Roman"/>
                <w:b w:val="0"/>
                <w:sz w:val="24"/>
                <w:szCs w:val="24"/>
              </w:rPr>
              <w:t xml:space="preserve"> </w:t>
            </w:r>
            <w:r w:rsidRPr="00D96842">
              <w:rPr>
                <w:rFonts w:ascii="Times New Roman" w:hAnsi="Times New Roman" w:cs="Times New Roman"/>
                <w:b w:val="0"/>
                <w:sz w:val="24"/>
                <w:szCs w:val="24"/>
              </w:rPr>
              <w:t>_________</w:t>
            </w:r>
          </w:p>
          <w:p w14:paraId="6D4ACD79"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__________________________________</w:t>
            </w:r>
          </w:p>
          <w:p w14:paraId="69B9832E" w14:textId="77777777" w:rsidR="007A54D8" w:rsidRPr="00D96842" w:rsidRDefault="007A54D8" w:rsidP="0088107D">
            <w:pPr>
              <w:pStyle w:val="211"/>
              <w:tabs>
                <w:tab w:val="left" w:pos="4520"/>
              </w:tabs>
              <w:snapToGrid w:val="0"/>
              <w:spacing w:before="0"/>
              <w:ind w:right="317"/>
              <w:jc w:val="both"/>
              <w:rPr>
                <w:rFonts w:ascii="Times New Roman" w:hAnsi="Times New Roman" w:cs="Times New Roman"/>
                <w:b w:val="0"/>
                <w:sz w:val="24"/>
                <w:szCs w:val="24"/>
              </w:rPr>
            </w:pPr>
          </w:p>
          <w:p w14:paraId="0CEA6F07"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 xml:space="preserve">ИНН </w:t>
            </w:r>
            <w:r w:rsidR="007A54D8" w:rsidRPr="00D96842">
              <w:rPr>
                <w:rFonts w:ascii="Times New Roman" w:hAnsi="Times New Roman" w:cs="Times New Roman"/>
                <w:b w:val="0"/>
                <w:sz w:val="24"/>
                <w:szCs w:val="24"/>
              </w:rPr>
              <w:t xml:space="preserve">                   </w:t>
            </w:r>
            <w:proofErr w:type="gramStart"/>
            <w:r w:rsidR="007A54D8" w:rsidRPr="00D96842">
              <w:rPr>
                <w:rFonts w:ascii="Times New Roman" w:hAnsi="Times New Roman" w:cs="Times New Roman"/>
                <w:b w:val="0"/>
                <w:sz w:val="24"/>
                <w:szCs w:val="24"/>
              </w:rPr>
              <w:t xml:space="preserve">  ;</w:t>
            </w:r>
            <w:r w:rsidRPr="00D96842">
              <w:rPr>
                <w:rFonts w:ascii="Times New Roman" w:hAnsi="Times New Roman" w:cs="Times New Roman"/>
                <w:b w:val="0"/>
                <w:sz w:val="24"/>
                <w:szCs w:val="24"/>
              </w:rPr>
              <w:t>КПП</w:t>
            </w:r>
            <w:proofErr w:type="gramEnd"/>
            <w:r w:rsidRPr="00D96842">
              <w:rPr>
                <w:rFonts w:ascii="Times New Roman" w:hAnsi="Times New Roman" w:cs="Times New Roman"/>
                <w:b w:val="0"/>
                <w:sz w:val="24"/>
                <w:szCs w:val="24"/>
              </w:rPr>
              <w:t xml:space="preserve"> ______________</w:t>
            </w:r>
          </w:p>
          <w:p w14:paraId="18B227ED"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р/с ________________________________</w:t>
            </w:r>
          </w:p>
          <w:p w14:paraId="05B27469"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в_________________________________</w:t>
            </w:r>
          </w:p>
          <w:p w14:paraId="2A28944C" w14:textId="77777777" w:rsidR="007A54D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 xml:space="preserve">к/с_______________ </w:t>
            </w:r>
          </w:p>
          <w:p w14:paraId="71CDEB44"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БИК ____________</w:t>
            </w:r>
          </w:p>
          <w:p w14:paraId="03C790BC"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p>
          <w:p w14:paraId="1A0827AF"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Телефон ___________________________</w:t>
            </w:r>
          </w:p>
          <w:p w14:paraId="45E71E92"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sz w:val="24"/>
                <w:szCs w:val="24"/>
              </w:rPr>
            </w:pPr>
            <w:r w:rsidRPr="00D96842">
              <w:rPr>
                <w:rFonts w:ascii="Times New Roman" w:hAnsi="Times New Roman" w:cs="Times New Roman"/>
                <w:b w:val="0"/>
                <w:sz w:val="24"/>
                <w:szCs w:val="24"/>
              </w:rPr>
              <w:t>Факс ______________________________</w:t>
            </w:r>
          </w:p>
          <w:p w14:paraId="4E8C9125" w14:textId="77777777" w:rsidR="00C24E48" w:rsidRPr="00D96842" w:rsidRDefault="00C24E48" w:rsidP="0088107D">
            <w:pPr>
              <w:pStyle w:val="211"/>
              <w:tabs>
                <w:tab w:val="left" w:pos="4520"/>
              </w:tabs>
              <w:snapToGrid w:val="0"/>
              <w:spacing w:before="0"/>
              <w:ind w:right="317"/>
              <w:jc w:val="both"/>
              <w:rPr>
                <w:rFonts w:ascii="Times New Roman" w:hAnsi="Times New Roman" w:cs="Times New Roman"/>
                <w:b w:val="0"/>
                <w:i/>
                <w:sz w:val="24"/>
                <w:szCs w:val="24"/>
              </w:rPr>
            </w:pPr>
            <w:r w:rsidRPr="00D96842">
              <w:rPr>
                <w:rFonts w:ascii="Times New Roman" w:hAnsi="Times New Roman" w:cs="Times New Roman"/>
                <w:b w:val="0"/>
                <w:sz w:val="24"/>
                <w:szCs w:val="24"/>
              </w:rPr>
              <w:t>Адрес электронной почты</w:t>
            </w:r>
            <w:r w:rsidRPr="00D96842">
              <w:rPr>
                <w:rFonts w:ascii="Times New Roman" w:hAnsi="Times New Roman" w:cs="Times New Roman"/>
                <w:b w:val="0"/>
                <w:i/>
                <w:sz w:val="24"/>
                <w:szCs w:val="24"/>
              </w:rPr>
              <w:t xml:space="preserve"> ____________</w:t>
            </w:r>
          </w:p>
          <w:p w14:paraId="01A90493" w14:textId="77777777" w:rsidR="007A54D8" w:rsidRPr="00D96842" w:rsidRDefault="007A54D8" w:rsidP="0088107D">
            <w:pPr>
              <w:tabs>
                <w:tab w:val="left" w:pos="4520"/>
              </w:tabs>
              <w:spacing w:after="0" w:line="240" w:lineRule="auto"/>
              <w:ind w:right="317"/>
              <w:rPr>
                <w:rFonts w:ascii="Times New Roman" w:hAnsi="Times New Roman" w:cs="Times New Roman"/>
                <w:sz w:val="24"/>
                <w:szCs w:val="24"/>
              </w:rPr>
            </w:pPr>
          </w:p>
          <w:p w14:paraId="4C211D7F" w14:textId="77777777" w:rsidR="007A54D8" w:rsidRPr="00D96842" w:rsidRDefault="007A54D8" w:rsidP="0088107D">
            <w:pPr>
              <w:tabs>
                <w:tab w:val="left" w:pos="4520"/>
              </w:tabs>
              <w:spacing w:after="0" w:line="240" w:lineRule="auto"/>
              <w:ind w:right="317"/>
              <w:rPr>
                <w:rFonts w:ascii="Times New Roman" w:hAnsi="Times New Roman" w:cs="Times New Roman"/>
                <w:sz w:val="24"/>
                <w:szCs w:val="24"/>
              </w:rPr>
            </w:pPr>
          </w:p>
          <w:p w14:paraId="2D755D6B" w14:textId="77777777" w:rsidR="00C24E48" w:rsidRPr="00D96842" w:rsidRDefault="00C24E48" w:rsidP="0088107D">
            <w:pPr>
              <w:tabs>
                <w:tab w:val="left" w:pos="4520"/>
              </w:tabs>
              <w:spacing w:after="0" w:line="240" w:lineRule="auto"/>
              <w:ind w:right="317"/>
              <w:rPr>
                <w:rFonts w:ascii="Times New Roman" w:hAnsi="Times New Roman" w:cs="Times New Roman"/>
                <w:sz w:val="24"/>
                <w:szCs w:val="24"/>
              </w:rPr>
            </w:pPr>
            <w:r w:rsidRPr="00D96842">
              <w:rPr>
                <w:rFonts w:ascii="Times New Roman" w:hAnsi="Times New Roman" w:cs="Times New Roman"/>
                <w:sz w:val="24"/>
                <w:szCs w:val="24"/>
              </w:rPr>
              <w:t>__________________________________</w:t>
            </w:r>
          </w:p>
          <w:p w14:paraId="0A8D8D5E" w14:textId="1D8BAA9F" w:rsidR="00C24E48" w:rsidRPr="00D96842" w:rsidRDefault="00C24E48" w:rsidP="0088107D">
            <w:pPr>
              <w:tabs>
                <w:tab w:val="left" w:pos="846"/>
                <w:tab w:val="left" w:pos="4520"/>
              </w:tabs>
              <w:spacing w:after="0" w:line="240" w:lineRule="auto"/>
              <w:ind w:right="317"/>
              <w:rPr>
                <w:rFonts w:ascii="Times New Roman" w:hAnsi="Times New Roman" w:cs="Times New Roman"/>
                <w:bCs/>
                <w:i/>
                <w:sz w:val="16"/>
                <w:szCs w:val="16"/>
              </w:rPr>
            </w:pPr>
            <w:r w:rsidRPr="00D96842">
              <w:rPr>
                <w:rFonts w:ascii="Times New Roman" w:hAnsi="Times New Roman" w:cs="Times New Roman"/>
                <w:bCs/>
                <w:i/>
                <w:sz w:val="16"/>
                <w:szCs w:val="16"/>
              </w:rPr>
              <w:t xml:space="preserve">                   </w:t>
            </w:r>
            <w:r w:rsidR="00F1661E" w:rsidRPr="00D96842">
              <w:rPr>
                <w:rFonts w:ascii="Times New Roman" w:hAnsi="Times New Roman" w:cs="Times New Roman"/>
                <w:bCs/>
                <w:i/>
                <w:sz w:val="16"/>
                <w:szCs w:val="16"/>
              </w:rPr>
              <w:t xml:space="preserve">                       </w:t>
            </w:r>
            <w:r w:rsidRPr="00D96842">
              <w:rPr>
                <w:rFonts w:ascii="Times New Roman" w:hAnsi="Times New Roman" w:cs="Times New Roman"/>
                <w:bCs/>
                <w:i/>
                <w:sz w:val="16"/>
                <w:szCs w:val="16"/>
              </w:rPr>
              <w:t>(должность)</w:t>
            </w:r>
          </w:p>
          <w:p w14:paraId="73750B2A" w14:textId="77777777" w:rsidR="00C24E48" w:rsidRPr="00D96842" w:rsidRDefault="00C24E48" w:rsidP="0088107D">
            <w:pPr>
              <w:tabs>
                <w:tab w:val="left" w:pos="4520"/>
              </w:tabs>
              <w:spacing w:after="0" w:line="240" w:lineRule="auto"/>
              <w:ind w:right="317"/>
              <w:rPr>
                <w:rFonts w:ascii="Times New Roman" w:hAnsi="Times New Roman" w:cs="Times New Roman"/>
                <w:sz w:val="24"/>
                <w:szCs w:val="24"/>
              </w:rPr>
            </w:pPr>
            <w:r w:rsidRPr="00D96842">
              <w:rPr>
                <w:rFonts w:ascii="Times New Roman" w:hAnsi="Times New Roman" w:cs="Times New Roman"/>
                <w:sz w:val="24"/>
                <w:szCs w:val="24"/>
              </w:rPr>
              <w:t>_________________/________________/</w:t>
            </w:r>
          </w:p>
          <w:p w14:paraId="6C3A370D" w14:textId="69B7DAEE" w:rsidR="00C24E48" w:rsidRPr="00D96842" w:rsidRDefault="00F1661E" w:rsidP="0088107D">
            <w:pPr>
              <w:tabs>
                <w:tab w:val="left" w:pos="4520"/>
              </w:tabs>
              <w:spacing w:after="0" w:line="240" w:lineRule="auto"/>
              <w:ind w:right="317"/>
              <w:rPr>
                <w:rFonts w:ascii="Times New Roman" w:hAnsi="Times New Roman" w:cs="Times New Roman"/>
                <w:i/>
                <w:sz w:val="16"/>
                <w:szCs w:val="16"/>
              </w:rPr>
            </w:pPr>
            <w:r w:rsidRPr="00D96842">
              <w:rPr>
                <w:rFonts w:ascii="Times New Roman" w:hAnsi="Times New Roman" w:cs="Times New Roman"/>
                <w:i/>
                <w:sz w:val="16"/>
                <w:szCs w:val="16"/>
              </w:rPr>
              <w:t xml:space="preserve">               </w:t>
            </w:r>
            <w:r w:rsidR="00C24E48" w:rsidRPr="00D96842">
              <w:rPr>
                <w:rFonts w:ascii="Times New Roman" w:hAnsi="Times New Roman" w:cs="Times New Roman"/>
                <w:i/>
                <w:sz w:val="16"/>
                <w:szCs w:val="16"/>
              </w:rPr>
              <w:t>(</w:t>
            </w:r>
            <w:proofErr w:type="gramStart"/>
            <w:r w:rsidR="00C24E48" w:rsidRPr="00D96842">
              <w:rPr>
                <w:rFonts w:ascii="Times New Roman" w:hAnsi="Times New Roman" w:cs="Times New Roman"/>
                <w:i/>
                <w:sz w:val="16"/>
                <w:szCs w:val="16"/>
              </w:rPr>
              <w:t xml:space="preserve">подпись)   </w:t>
            </w:r>
            <w:proofErr w:type="gramEnd"/>
            <w:r w:rsidR="00C24E48" w:rsidRPr="00D96842">
              <w:rPr>
                <w:rFonts w:ascii="Times New Roman" w:hAnsi="Times New Roman" w:cs="Times New Roman"/>
                <w:i/>
                <w:sz w:val="16"/>
                <w:szCs w:val="16"/>
              </w:rPr>
              <w:t xml:space="preserve">                    (расшифровка подписи)</w:t>
            </w:r>
          </w:p>
          <w:p w14:paraId="053A9F34" w14:textId="77777777" w:rsidR="00F1661E" w:rsidRPr="00D96842" w:rsidRDefault="00F1661E" w:rsidP="0088107D">
            <w:pPr>
              <w:pStyle w:val="211"/>
              <w:snapToGrid w:val="0"/>
              <w:spacing w:before="0"/>
              <w:ind w:right="-3"/>
              <w:jc w:val="both"/>
              <w:rPr>
                <w:rFonts w:ascii="Times New Roman" w:hAnsi="Times New Roman" w:cs="Times New Roman"/>
                <w:b w:val="0"/>
                <w:sz w:val="24"/>
                <w:szCs w:val="24"/>
              </w:rPr>
            </w:pPr>
          </w:p>
          <w:p w14:paraId="105EE40A" w14:textId="1273F2E9" w:rsidR="00C24E48" w:rsidRPr="00D96842" w:rsidRDefault="00C24E48" w:rsidP="0088107D">
            <w:pPr>
              <w:pStyle w:val="211"/>
              <w:snapToGrid w:val="0"/>
              <w:spacing w:before="0"/>
              <w:ind w:right="-3"/>
              <w:jc w:val="both"/>
              <w:rPr>
                <w:rFonts w:ascii="Times New Roman" w:hAnsi="Times New Roman" w:cs="Times New Roman"/>
                <w:b w:val="0"/>
                <w:sz w:val="24"/>
                <w:szCs w:val="24"/>
              </w:rPr>
            </w:pPr>
            <w:r w:rsidRPr="00D96842">
              <w:rPr>
                <w:rFonts w:ascii="Times New Roman" w:hAnsi="Times New Roman" w:cs="Times New Roman"/>
                <w:b w:val="0"/>
                <w:sz w:val="24"/>
                <w:szCs w:val="24"/>
              </w:rPr>
              <w:t>М.П.</w:t>
            </w:r>
          </w:p>
        </w:tc>
        <w:tc>
          <w:tcPr>
            <w:tcW w:w="4678" w:type="dxa"/>
          </w:tcPr>
          <w:p w14:paraId="235EFFEB" w14:textId="77777777" w:rsidR="00C24E48" w:rsidRPr="00D96842" w:rsidRDefault="00C24E48" w:rsidP="0088107D">
            <w:pPr>
              <w:pStyle w:val="a5"/>
              <w:snapToGrid w:val="0"/>
              <w:rPr>
                <w:rFonts w:ascii="Times New Roman" w:hAnsi="Times New Roman" w:cs="Times New Roman"/>
                <w:b/>
                <w:sz w:val="24"/>
                <w:szCs w:val="24"/>
              </w:rPr>
            </w:pPr>
            <w:r w:rsidRPr="00D96842">
              <w:rPr>
                <w:rFonts w:ascii="Times New Roman" w:hAnsi="Times New Roman" w:cs="Times New Roman"/>
                <w:b/>
                <w:sz w:val="24"/>
                <w:szCs w:val="24"/>
              </w:rPr>
              <w:t>ООО «Арктик-</w:t>
            </w:r>
            <w:proofErr w:type="spellStart"/>
            <w:r w:rsidRPr="00D96842">
              <w:rPr>
                <w:rFonts w:ascii="Times New Roman" w:hAnsi="Times New Roman" w:cs="Times New Roman"/>
                <w:b/>
                <w:sz w:val="24"/>
                <w:szCs w:val="24"/>
              </w:rPr>
              <w:t>энерго</w:t>
            </w:r>
            <w:proofErr w:type="spellEnd"/>
            <w:r w:rsidRPr="00D96842">
              <w:rPr>
                <w:rFonts w:ascii="Times New Roman" w:hAnsi="Times New Roman" w:cs="Times New Roman"/>
                <w:b/>
                <w:sz w:val="24"/>
                <w:szCs w:val="24"/>
              </w:rPr>
              <w:t>»</w:t>
            </w:r>
          </w:p>
          <w:p w14:paraId="0E8C9B43" w14:textId="77777777" w:rsidR="00C24E48" w:rsidRPr="00D96842" w:rsidRDefault="00C24E48" w:rsidP="0088107D">
            <w:pPr>
              <w:pStyle w:val="a5"/>
              <w:rPr>
                <w:rFonts w:ascii="Times New Roman" w:hAnsi="Times New Roman" w:cs="Times New Roman"/>
                <w:sz w:val="24"/>
                <w:szCs w:val="24"/>
              </w:rPr>
            </w:pPr>
            <w:r w:rsidRPr="00D96842">
              <w:rPr>
                <w:rFonts w:ascii="Times New Roman" w:hAnsi="Times New Roman" w:cs="Times New Roman"/>
                <w:sz w:val="24"/>
                <w:szCs w:val="24"/>
              </w:rPr>
              <w:t>Адрес юридического лица: 184511, Мурманская область, г. Мончегорск, проспект Металлургов, дом 45, корпус 2.</w:t>
            </w:r>
          </w:p>
          <w:p w14:paraId="432D185B" w14:textId="77777777" w:rsidR="00C24E48" w:rsidRPr="00D96842" w:rsidRDefault="00C24E48" w:rsidP="0088107D">
            <w:pPr>
              <w:pStyle w:val="a5"/>
              <w:rPr>
                <w:rFonts w:ascii="Times New Roman" w:hAnsi="Times New Roman" w:cs="Times New Roman"/>
                <w:sz w:val="24"/>
                <w:szCs w:val="24"/>
              </w:rPr>
            </w:pPr>
            <w:r w:rsidRPr="00D96842">
              <w:rPr>
                <w:rFonts w:ascii="Times New Roman" w:hAnsi="Times New Roman" w:cs="Times New Roman"/>
                <w:sz w:val="24"/>
                <w:szCs w:val="24"/>
              </w:rPr>
              <w:t>Адрес для корреспонденции:</w:t>
            </w:r>
            <w:r w:rsidR="007A54D8" w:rsidRPr="00D96842">
              <w:rPr>
                <w:rFonts w:ascii="Times New Roman" w:hAnsi="Times New Roman" w:cs="Times New Roman"/>
                <w:sz w:val="24"/>
                <w:szCs w:val="24"/>
              </w:rPr>
              <w:t xml:space="preserve"> 184511, Мурманская область, г. Мончегорск, проспект Металлургов, дом 45, корпус 2.</w:t>
            </w:r>
          </w:p>
          <w:p w14:paraId="340C2BAF" w14:textId="77777777" w:rsidR="00C24E48" w:rsidRPr="00D96842" w:rsidRDefault="00C24E48" w:rsidP="0088107D">
            <w:pPr>
              <w:pStyle w:val="a5"/>
              <w:rPr>
                <w:rFonts w:ascii="Times New Roman" w:hAnsi="Times New Roman" w:cs="Times New Roman"/>
                <w:sz w:val="24"/>
                <w:szCs w:val="24"/>
              </w:rPr>
            </w:pPr>
            <w:r w:rsidRPr="00D96842">
              <w:rPr>
                <w:rFonts w:ascii="Times New Roman" w:hAnsi="Times New Roman" w:cs="Times New Roman"/>
                <w:sz w:val="24"/>
                <w:szCs w:val="24"/>
              </w:rPr>
              <w:t>ИНН 5107910347; КПП 510701001;</w:t>
            </w:r>
          </w:p>
          <w:p w14:paraId="51F49D22" w14:textId="77777777" w:rsidR="00C24E4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р/с </w:t>
            </w:r>
            <w:r w:rsidR="007A54D8" w:rsidRPr="00D96842">
              <w:rPr>
                <w:rFonts w:ascii="Times New Roman" w:hAnsi="Times New Roman" w:cs="Times New Roman"/>
                <w:sz w:val="24"/>
                <w:szCs w:val="24"/>
              </w:rPr>
              <w:t>40702810693610000009</w:t>
            </w:r>
          </w:p>
          <w:p w14:paraId="303D02E9" w14:textId="77777777" w:rsidR="007A54D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в </w:t>
            </w:r>
            <w:r w:rsidR="007A54D8" w:rsidRPr="00D96842">
              <w:rPr>
                <w:rFonts w:ascii="Times New Roman" w:hAnsi="Times New Roman" w:cs="Times New Roman"/>
                <w:sz w:val="24"/>
                <w:szCs w:val="24"/>
              </w:rPr>
              <w:t xml:space="preserve">Северо-Западном филиале ПАО РОСБАНК </w:t>
            </w:r>
          </w:p>
          <w:p w14:paraId="2FA56B27" w14:textId="77777777" w:rsidR="00C24E48" w:rsidRPr="00D96842" w:rsidRDefault="007A54D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г. Санкт-Петербург</w:t>
            </w:r>
            <w:r w:rsidR="00C24E48" w:rsidRPr="00D96842">
              <w:rPr>
                <w:rFonts w:ascii="Times New Roman" w:hAnsi="Times New Roman" w:cs="Times New Roman"/>
                <w:sz w:val="24"/>
                <w:szCs w:val="24"/>
              </w:rPr>
              <w:t>;</w:t>
            </w:r>
          </w:p>
          <w:p w14:paraId="780C8E15" w14:textId="77777777" w:rsidR="007A54D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к/с </w:t>
            </w:r>
            <w:r w:rsidR="007A54D8" w:rsidRPr="00D96842">
              <w:rPr>
                <w:rFonts w:ascii="Times New Roman" w:hAnsi="Times New Roman" w:cs="Times New Roman"/>
                <w:sz w:val="24"/>
                <w:szCs w:val="24"/>
              </w:rPr>
              <w:t>30101810100000000778</w:t>
            </w:r>
          </w:p>
          <w:p w14:paraId="14B3B072" w14:textId="77777777" w:rsidR="00C24E4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БИК </w:t>
            </w:r>
            <w:r w:rsidR="007A54D8" w:rsidRPr="00D96842">
              <w:rPr>
                <w:rFonts w:ascii="Times New Roman" w:hAnsi="Times New Roman" w:cs="Times New Roman"/>
                <w:sz w:val="24"/>
                <w:szCs w:val="24"/>
              </w:rPr>
              <w:t>044030778</w:t>
            </w:r>
          </w:p>
          <w:p w14:paraId="4C84BFC8" w14:textId="77777777" w:rsidR="007A54D8" w:rsidRPr="00D96842" w:rsidRDefault="007A54D8" w:rsidP="0088107D">
            <w:pPr>
              <w:spacing w:after="0" w:line="240" w:lineRule="auto"/>
              <w:rPr>
                <w:rFonts w:ascii="Times New Roman" w:hAnsi="Times New Roman" w:cs="Times New Roman"/>
                <w:sz w:val="24"/>
                <w:szCs w:val="24"/>
              </w:rPr>
            </w:pPr>
          </w:p>
          <w:p w14:paraId="1BBE489B" w14:textId="77777777" w:rsidR="00C24E4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Телефон </w:t>
            </w:r>
            <w:r w:rsidR="007A54D8" w:rsidRPr="00D96842">
              <w:rPr>
                <w:rFonts w:ascii="Times New Roman" w:hAnsi="Times New Roman" w:cs="Times New Roman"/>
                <w:sz w:val="24"/>
                <w:szCs w:val="24"/>
              </w:rPr>
              <w:t>(81536) 6-60-31</w:t>
            </w:r>
          </w:p>
          <w:p w14:paraId="6DF419D4" w14:textId="77777777" w:rsidR="00C24E48" w:rsidRPr="00D96842"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Факс </w:t>
            </w:r>
            <w:r w:rsidR="007A54D8" w:rsidRPr="00D96842">
              <w:rPr>
                <w:rFonts w:ascii="Times New Roman" w:hAnsi="Times New Roman" w:cs="Times New Roman"/>
                <w:sz w:val="24"/>
                <w:szCs w:val="24"/>
              </w:rPr>
              <w:t>(81536) 7-41-29</w:t>
            </w:r>
          </w:p>
          <w:p w14:paraId="488FCAB5" w14:textId="77777777" w:rsidR="00C24E48" w:rsidRPr="00D96842" w:rsidRDefault="00C24E48" w:rsidP="0088107D">
            <w:pPr>
              <w:spacing w:after="0" w:line="240" w:lineRule="auto"/>
              <w:rPr>
                <w:rFonts w:ascii="Times New Roman" w:hAnsi="Times New Roman" w:cs="Times New Roman"/>
                <w:i/>
                <w:sz w:val="24"/>
                <w:szCs w:val="24"/>
              </w:rPr>
            </w:pPr>
            <w:r w:rsidRPr="00D96842">
              <w:rPr>
                <w:rFonts w:ascii="Times New Roman" w:hAnsi="Times New Roman" w:cs="Times New Roman"/>
                <w:sz w:val="24"/>
                <w:szCs w:val="24"/>
              </w:rPr>
              <w:t xml:space="preserve">Адрес электронной почты </w:t>
            </w:r>
            <w:r w:rsidR="007A54D8" w:rsidRPr="00D96842">
              <w:rPr>
                <w:rFonts w:ascii="Times New Roman" w:hAnsi="Times New Roman" w:cs="Times New Roman"/>
                <w:i/>
                <w:sz w:val="24"/>
                <w:szCs w:val="24"/>
              </w:rPr>
              <w:t>office@arctic-energo.ru</w:t>
            </w:r>
          </w:p>
          <w:p w14:paraId="4F6062C9" w14:textId="77777777" w:rsidR="007A54D8" w:rsidRPr="00D96842" w:rsidRDefault="007A54D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 xml:space="preserve">Генеральный директор </w:t>
            </w:r>
          </w:p>
          <w:p w14:paraId="3FBA9B7A" w14:textId="77777777" w:rsidR="00C24E48" w:rsidRPr="00D96842" w:rsidRDefault="007A54D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ООО «Арктик-</w:t>
            </w:r>
            <w:proofErr w:type="spellStart"/>
            <w:r w:rsidRPr="00D96842">
              <w:rPr>
                <w:rFonts w:ascii="Times New Roman" w:hAnsi="Times New Roman" w:cs="Times New Roman"/>
                <w:sz w:val="24"/>
                <w:szCs w:val="24"/>
              </w:rPr>
              <w:t>энерго</w:t>
            </w:r>
            <w:proofErr w:type="spellEnd"/>
            <w:r w:rsidRPr="00D96842">
              <w:rPr>
                <w:rFonts w:ascii="Times New Roman" w:hAnsi="Times New Roman" w:cs="Times New Roman"/>
                <w:sz w:val="24"/>
                <w:szCs w:val="24"/>
              </w:rPr>
              <w:t>»</w:t>
            </w:r>
          </w:p>
          <w:p w14:paraId="74EB64B8" w14:textId="58666BF3" w:rsidR="00C24E48" w:rsidRPr="00D96842" w:rsidRDefault="00C24E48" w:rsidP="0088107D">
            <w:pPr>
              <w:tabs>
                <w:tab w:val="left" w:pos="846"/>
              </w:tabs>
              <w:spacing w:after="0" w:line="240" w:lineRule="auto"/>
              <w:rPr>
                <w:rFonts w:ascii="Times New Roman" w:hAnsi="Times New Roman" w:cs="Times New Roman"/>
                <w:bCs/>
                <w:i/>
                <w:sz w:val="24"/>
                <w:szCs w:val="24"/>
              </w:rPr>
            </w:pPr>
            <w:r w:rsidRPr="00D96842">
              <w:rPr>
                <w:rFonts w:ascii="Times New Roman" w:hAnsi="Times New Roman" w:cs="Times New Roman"/>
                <w:bCs/>
                <w:i/>
                <w:sz w:val="24"/>
                <w:szCs w:val="24"/>
              </w:rPr>
              <w:t xml:space="preserve">                   </w:t>
            </w:r>
          </w:p>
          <w:p w14:paraId="0583D90A" w14:textId="77777777" w:rsidR="00C24E48" w:rsidRPr="00D96842" w:rsidRDefault="007A54D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_________________________/А.Ю. Евтеев/</w:t>
            </w:r>
          </w:p>
          <w:p w14:paraId="2E2A0137" w14:textId="0511A04F" w:rsidR="00C24E48" w:rsidRPr="00D96842" w:rsidRDefault="00C24E48" w:rsidP="0088107D">
            <w:pPr>
              <w:spacing w:after="0" w:line="240" w:lineRule="auto"/>
              <w:rPr>
                <w:rFonts w:ascii="Times New Roman" w:hAnsi="Times New Roman" w:cs="Times New Roman"/>
                <w:i/>
                <w:sz w:val="24"/>
                <w:szCs w:val="24"/>
              </w:rPr>
            </w:pPr>
          </w:p>
          <w:p w14:paraId="1C7D77BF" w14:textId="77777777" w:rsidR="00C24E48" w:rsidRPr="00A3634C" w:rsidRDefault="00C24E48" w:rsidP="0088107D">
            <w:pPr>
              <w:spacing w:after="0" w:line="240" w:lineRule="auto"/>
              <w:rPr>
                <w:rFonts w:ascii="Times New Roman" w:hAnsi="Times New Roman" w:cs="Times New Roman"/>
                <w:sz w:val="24"/>
                <w:szCs w:val="24"/>
              </w:rPr>
            </w:pPr>
            <w:r w:rsidRPr="00D96842">
              <w:rPr>
                <w:rFonts w:ascii="Times New Roman" w:hAnsi="Times New Roman" w:cs="Times New Roman"/>
                <w:sz w:val="24"/>
                <w:szCs w:val="24"/>
              </w:rPr>
              <w:t>М.П.</w:t>
            </w:r>
            <w:bookmarkStart w:id="20" w:name="_GoBack"/>
            <w:bookmarkEnd w:id="20"/>
          </w:p>
        </w:tc>
      </w:tr>
    </w:tbl>
    <w:p w14:paraId="62FC717E" w14:textId="77777777" w:rsidR="00C24E48" w:rsidRPr="00A3634C" w:rsidRDefault="00C24E48" w:rsidP="00C24E48">
      <w:pPr>
        <w:rPr>
          <w:rFonts w:ascii="Times New Roman" w:hAnsi="Times New Roman" w:cs="Times New Roman"/>
          <w:sz w:val="24"/>
          <w:szCs w:val="24"/>
        </w:rPr>
      </w:pPr>
    </w:p>
    <w:p w14:paraId="099ACB9D" w14:textId="77777777" w:rsidR="00C24E48" w:rsidRPr="00A3634C" w:rsidRDefault="00C24E48" w:rsidP="00C24E48">
      <w:pPr>
        <w:rPr>
          <w:rFonts w:ascii="Times New Roman" w:hAnsi="Times New Roman" w:cs="Times New Roman"/>
          <w:sz w:val="24"/>
          <w:szCs w:val="24"/>
        </w:rPr>
      </w:pPr>
    </w:p>
    <w:sectPr w:rsidR="00C24E48" w:rsidRPr="00A3634C" w:rsidSect="008B3B35">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207C2" w14:textId="77777777" w:rsidR="00F1661E" w:rsidRDefault="00F1661E" w:rsidP="00F1661E">
      <w:pPr>
        <w:spacing w:after="0" w:line="240" w:lineRule="auto"/>
      </w:pPr>
      <w:r>
        <w:separator/>
      </w:r>
    </w:p>
  </w:endnote>
  <w:endnote w:type="continuationSeparator" w:id="0">
    <w:p w14:paraId="645B2BA1" w14:textId="77777777" w:rsidR="00F1661E" w:rsidRDefault="00F1661E" w:rsidP="00F16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83263"/>
      <w:docPartObj>
        <w:docPartGallery w:val="Page Numbers (Bottom of Page)"/>
        <w:docPartUnique/>
      </w:docPartObj>
    </w:sdtPr>
    <w:sdtEndPr/>
    <w:sdtContent>
      <w:p w14:paraId="17AA8E0B" w14:textId="00835E31" w:rsidR="00F1661E" w:rsidRDefault="00F1661E">
        <w:pPr>
          <w:pStyle w:val="a5"/>
          <w:jc w:val="center"/>
        </w:pPr>
        <w:r>
          <w:fldChar w:fldCharType="begin"/>
        </w:r>
        <w:r>
          <w:instrText>PAGE   \* MERGEFORMAT</w:instrText>
        </w:r>
        <w:r>
          <w:fldChar w:fldCharType="separate"/>
        </w:r>
        <w:r w:rsidR="00D96842">
          <w:rPr>
            <w:noProof/>
          </w:rPr>
          <w:t>19</w:t>
        </w:r>
        <w:r>
          <w:fldChar w:fldCharType="end"/>
        </w:r>
      </w:p>
    </w:sdtContent>
  </w:sdt>
  <w:p w14:paraId="62AD658B" w14:textId="77777777" w:rsidR="00F1661E" w:rsidRDefault="00F166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CFC98" w14:textId="77777777" w:rsidR="00F1661E" w:rsidRDefault="00F1661E" w:rsidP="00F1661E">
      <w:pPr>
        <w:spacing w:after="0" w:line="240" w:lineRule="auto"/>
      </w:pPr>
      <w:r>
        <w:separator/>
      </w:r>
    </w:p>
  </w:footnote>
  <w:footnote w:type="continuationSeparator" w:id="0">
    <w:p w14:paraId="12EEE1CD" w14:textId="77777777" w:rsidR="00F1661E" w:rsidRDefault="00F1661E" w:rsidP="00F166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59D"/>
    <w:multiLevelType w:val="multilevel"/>
    <w:tmpl w:val="4C026C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D7F66DB"/>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 w15:restartNumberingAfterBreak="0">
    <w:nsid w:val="103E4219"/>
    <w:multiLevelType w:val="multilevel"/>
    <w:tmpl w:val="2DFA3D24"/>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strike w:val="0"/>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A892A81"/>
    <w:multiLevelType w:val="multilevel"/>
    <w:tmpl w:val="4C026CA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strike w:val="0"/>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 w15:restartNumberingAfterBreak="0">
    <w:nsid w:val="2A2B703B"/>
    <w:multiLevelType w:val="multilevel"/>
    <w:tmpl w:val="E8C22044"/>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strike w:val="0"/>
      </w:rPr>
    </w:lvl>
    <w:lvl w:ilvl="2">
      <w:start w:val="1"/>
      <w:numFmt w:val="decimal"/>
      <w:lvlText w:val="%1.%2.%3."/>
      <w:lvlJc w:val="left"/>
      <w:pPr>
        <w:ind w:left="199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36201DA2"/>
    <w:multiLevelType w:val="multilevel"/>
    <w:tmpl w:val="EBF6D0D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8D7E1E"/>
    <w:multiLevelType w:val="multilevel"/>
    <w:tmpl w:val="3CBEA916"/>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46475EB6"/>
    <w:multiLevelType w:val="hybridMultilevel"/>
    <w:tmpl w:val="9F80A3A2"/>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9602A08"/>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 w15:restartNumberingAfterBreak="0">
    <w:nsid w:val="49EB7B38"/>
    <w:multiLevelType w:val="multilevel"/>
    <w:tmpl w:val="39EEB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AA5002"/>
    <w:multiLevelType w:val="hybridMultilevel"/>
    <w:tmpl w:val="76E222B6"/>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4F651287"/>
    <w:multiLevelType w:val="multilevel"/>
    <w:tmpl w:val="0F6AD44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4FBC1792"/>
    <w:multiLevelType w:val="multilevel"/>
    <w:tmpl w:val="C286403A"/>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4" w15:restartNumberingAfterBreak="0">
    <w:nsid w:val="503661C5"/>
    <w:multiLevelType w:val="multilevel"/>
    <w:tmpl w:val="4AFAE836"/>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strike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5" w15:restartNumberingAfterBreak="0">
    <w:nsid w:val="50495454"/>
    <w:multiLevelType w:val="multilevel"/>
    <w:tmpl w:val="425A061E"/>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ascii="Times New Roman" w:hAnsi="Times New Roman" w:cs="Times New Roman" w:hint="default"/>
        <w:b w:val="0"/>
        <w:sz w:val="24"/>
        <w:szCs w:val="24"/>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 w15:restartNumberingAfterBreak="0">
    <w:nsid w:val="586305B8"/>
    <w:multiLevelType w:val="multilevel"/>
    <w:tmpl w:val="292E32C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strike w:val="0"/>
      </w:rPr>
    </w:lvl>
    <w:lvl w:ilvl="2">
      <w:start w:val="3"/>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62D54487"/>
    <w:multiLevelType w:val="multilevel"/>
    <w:tmpl w:val="5F049CAA"/>
    <w:lvl w:ilvl="0">
      <w:start w:val="16"/>
      <w:numFmt w:val="decimal"/>
      <w:lvlText w:val="%1."/>
      <w:lvlJc w:val="left"/>
      <w:pPr>
        <w:ind w:left="360" w:hanging="360"/>
      </w:pPr>
      <w:rPr>
        <w:rFonts w:hint="default"/>
      </w:rPr>
    </w:lvl>
    <w:lvl w:ilvl="1">
      <w:start w:val="1"/>
      <w:numFmt w:val="decimal"/>
      <w:lvlText w:val="%1.%2."/>
      <w:lvlJc w:val="left"/>
      <w:pPr>
        <w:ind w:left="1211" w:hanging="360"/>
      </w:pPr>
      <w:rPr>
        <w:rFonts w:hint="default"/>
        <w:strike w:val="0"/>
      </w:rPr>
    </w:lvl>
    <w:lvl w:ilvl="2">
      <w:start w:val="1"/>
      <w:numFmt w:val="decimal"/>
      <w:lvlText w:val="%1.%2.%3."/>
      <w:lvlJc w:val="left"/>
      <w:pPr>
        <w:ind w:left="199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724C280C"/>
    <w:multiLevelType w:val="multilevel"/>
    <w:tmpl w:val="069CCDC6"/>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4"/>
  </w:num>
  <w:num w:numId="3">
    <w:abstractNumId w:val="12"/>
  </w:num>
  <w:num w:numId="4">
    <w:abstractNumId w:val="10"/>
  </w:num>
  <w:num w:numId="5">
    <w:abstractNumId w:val="6"/>
  </w:num>
  <w:num w:numId="6">
    <w:abstractNumId w:val="11"/>
  </w:num>
  <w:num w:numId="7">
    <w:abstractNumId w:val="8"/>
  </w:num>
  <w:num w:numId="8">
    <w:abstractNumId w:val="13"/>
  </w:num>
  <w:num w:numId="9">
    <w:abstractNumId w:val="7"/>
  </w:num>
  <w:num w:numId="10">
    <w:abstractNumId w:val="5"/>
  </w:num>
  <w:num w:numId="11">
    <w:abstractNumId w:val="16"/>
  </w:num>
  <w:num w:numId="12">
    <w:abstractNumId w:val="2"/>
  </w:num>
  <w:num w:numId="13">
    <w:abstractNumId w:val="0"/>
  </w:num>
  <w:num w:numId="14">
    <w:abstractNumId w:val="18"/>
  </w:num>
  <w:num w:numId="15">
    <w:abstractNumId w:val="17"/>
  </w:num>
  <w:num w:numId="16">
    <w:abstractNumId w:val="14"/>
  </w:num>
  <w:num w:numId="17">
    <w:abstractNumId w:val="3"/>
  </w:num>
  <w:num w:numId="18">
    <w:abstractNumId w:val="15"/>
  </w:num>
  <w:num w:numId="19">
    <w:abstractNumId w:val="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E48"/>
    <w:rsid w:val="0000150D"/>
    <w:rsid w:val="000232FE"/>
    <w:rsid w:val="00035B34"/>
    <w:rsid w:val="000429A1"/>
    <w:rsid w:val="00053664"/>
    <w:rsid w:val="00082EBE"/>
    <w:rsid w:val="000D2370"/>
    <w:rsid w:val="00104583"/>
    <w:rsid w:val="00111A95"/>
    <w:rsid w:val="00160AC4"/>
    <w:rsid w:val="0016188E"/>
    <w:rsid w:val="001717B6"/>
    <w:rsid w:val="001838A9"/>
    <w:rsid w:val="0019147A"/>
    <w:rsid w:val="001D3FDA"/>
    <w:rsid w:val="001F5DD5"/>
    <w:rsid w:val="002052CF"/>
    <w:rsid w:val="00211696"/>
    <w:rsid w:val="002208B8"/>
    <w:rsid w:val="00232E85"/>
    <w:rsid w:val="00284636"/>
    <w:rsid w:val="00285E8F"/>
    <w:rsid w:val="00286689"/>
    <w:rsid w:val="002D4C2E"/>
    <w:rsid w:val="00323275"/>
    <w:rsid w:val="00357A29"/>
    <w:rsid w:val="00396CD9"/>
    <w:rsid w:val="003A1930"/>
    <w:rsid w:val="003B3D89"/>
    <w:rsid w:val="004007D4"/>
    <w:rsid w:val="00471881"/>
    <w:rsid w:val="0048497B"/>
    <w:rsid w:val="004A0BCB"/>
    <w:rsid w:val="004A7041"/>
    <w:rsid w:val="004D10B9"/>
    <w:rsid w:val="004D25C1"/>
    <w:rsid w:val="005120B9"/>
    <w:rsid w:val="00565963"/>
    <w:rsid w:val="00571D60"/>
    <w:rsid w:val="00574E08"/>
    <w:rsid w:val="00590A4B"/>
    <w:rsid w:val="005C57D8"/>
    <w:rsid w:val="006038DC"/>
    <w:rsid w:val="00610DF6"/>
    <w:rsid w:val="0061559C"/>
    <w:rsid w:val="00635BCE"/>
    <w:rsid w:val="0064050E"/>
    <w:rsid w:val="006428DB"/>
    <w:rsid w:val="006467F9"/>
    <w:rsid w:val="006545E8"/>
    <w:rsid w:val="00684E7E"/>
    <w:rsid w:val="006F0AD8"/>
    <w:rsid w:val="00700B93"/>
    <w:rsid w:val="00725284"/>
    <w:rsid w:val="00734983"/>
    <w:rsid w:val="007534FF"/>
    <w:rsid w:val="007628B6"/>
    <w:rsid w:val="00794203"/>
    <w:rsid w:val="007A2886"/>
    <w:rsid w:val="007A2ABD"/>
    <w:rsid w:val="007A54D8"/>
    <w:rsid w:val="007B115B"/>
    <w:rsid w:val="007B395A"/>
    <w:rsid w:val="007C6744"/>
    <w:rsid w:val="007E5BFB"/>
    <w:rsid w:val="00802696"/>
    <w:rsid w:val="00825A9A"/>
    <w:rsid w:val="00844E90"/>
    <w:rsid w:val="00851E6F"/>
    <w:rsid w:val="00862C73"/>
    <w:rsid w:val="00875E46"/>
    <w:rsid w:val="008B3B35"/>
    <w:rsid w:val="008B4818"/>
    <w:rsid w:val="008C0938"/>
    <w:rsid w:val="008E7755"/>
    <w:rsid w:val="008F002F"/>
    <w:rsid w:val="008F1E98"/>
    <w:rsid w:val="008F2BF3"/>
    <w:rsid w:val="0091462C"/>
    <w:rsid w:val="00927FF2"/>
    <w:rsid w:val="009400AA"/>
    <w:rsid w:val="00942220"/>
    <w:rsid w:val="00947742"/>
    <w:rsid w:val="00955A1B"/>
    <w:rsid w:val="009A7825"/>
    <w:rsid w:val="009C6A52"/>
    <w:rsid w:val="00A3634C"/>
    <w:rsid w:val="00A46A57"/>
    <w:rsid w:val="00A66416"/>
    <w:rsid w:val="00A729EE"/>
    <w:rsid w:val="00AA75A4"/>
    <w:rsid w:val="00AB0803"/>
    <w:rsid w:val="00AB58D7"/>
    <w:rsid w:val="00B118BC"/>
    <w:rsid w:val="00B52B83"/>
    <w:rsid w:val="00B766BA"/>
    <w:rsid w:val="00B767D6"/>
    <w:rsid w:val="00B8297A"/>
    <w:rsid w:val="00B968B0"/>
    <w:rsid w:val="00BA06C8"/>
    <w:rsid w:val="00BC2CA2"/>
    <w:rsid w:val="00BF2FAB"/>
    <w:rsid w:val="00C07F9C"/>
    <w:rsid w:val="00C2391F"/>
    <w:rsid w:val="00C24E48"/>
    <w:rsid w:val="00C255A3"/>
    <w:rsid w:val="00C3142E"/>
    <w:rsid w:val="00C43972"/>
    <w:rsid w:val="00C544A1"/>
    <w:rsid w:val="00C5486E"/>
    <w:rsid w:val="00C55BF2"/>
    <w:rsid w:val="00C63BB4"/>
    <w:rsid w:val="00C902EF"/>
    <w:rsid w:val="00CE4010"/>
    <w:rsid w:val="00CE7BA7"/>
    <w:rsid w:val="00D00CFE"/>
    <w:rsid w:val="00D35C02"/>
    <w:rsid w:val="00D42AEC"/>
    <w:rsid w:val="00D54E91"/>
    <w:rsid w:val="00D6491C"/>
    <w:rsid w:val="00D64FD3"/>
    <w:rsid w:val="00D900E4"/>
    <w:rsid w:val="00D96842"/>
    <w:rsid w:val="00DB7FFE"/>
    <w:rsid w:val="00DC4DA2"/>
    <w:rsid w:val="00DE38E1"/>
    <w:rsid w:val="00DE3B02"/>
    <w:rsid w:val="00E037F7"/>
    <w:rsid w:val="00E203DF"/>
    <w:rsid w:val="00E2770D"/>
    <w:rsid w:val="00E53EC3"/>
    <w:rsid w:val="00E554BE"/>
    <w:rsid w:val="00E66D08"/>
    <w:rsid w:val="00E76EB3"/>
    <w:rsid w:val="00E87BAA"/>
    <w:rsid w:val="00E971B0"/>
    <w:rsid w:val="00EB28C5"/>
    <w:rsid w:val="00EB326E"/>
    <w:rsid w:val="00EB59F5"/>
    <w:rsid w:val="00EC34A5"/>
    <w:rsid w:val="00EF35C5"/>
    <w:rsid w:val="00F02A8D"/>
    <w:rsid w:val="00F055E4"/>
    <w:rsid w:val="00F0724C"/>
    <w:rsid w:val="00F1661E"/>
    <w:rsid w:val="00F62FBE"/>
    <w:rsid w:val="00F94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32F06"/>
  <w15:docId w15:val="{6B614728-F886-44D3-AFF4-0F2AB62C1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E48"/>
    <w:pPr>
      <w:spacing w:after="200" w:line="276" w:lineRule="auto"/>
    </w:pPr>
    <w:rPr>
      <w:rFonts w:eastAsiaTheme="minorEastAsia"/>
      <w:lang w:eastAsia="ru-RU"/>
    </w:rPr>
  </w:style>
  <w:style w:type="paragraph" w:styleId="1">
    <w:name w:val="heading 1"/>
    <w:basedOn w:val="a0"/>
    <w:next w:val="a"/>
    <w:link w:val="10"/>
    <w:uiPriority w:val="9"/>
    <w:qFormat/>
    <w:rsid w:val="00C24E48"/>
    <w:pPr>
      <w:numPr>
        <w:numId w:val="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
    <w:semiHidden/>
    <w:unhideWhenUsed/>
    <w:qFormat/>
    <w:rsid w:val="00C24E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56596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24E48"/>
    <w:rPr>
      <w:rFonts w:ascii="Times New Roman" w:hAnsi="Times New Roman" w:cs="Times New Roman"/>
      <w:b/>
      <w:sz w:val="24"/>
      <w:szCs w:val="24"/>
    </w:rPr>
  </w:style>
  <w:style w:type="paragraph" w:styleId="a4">
    <w:name w:val="List Paragraph"/>
    <w:basedOn w:val="a"/>
    <w:uiPriority w:val="34"/>
    <w:qFormat/>
    <w:rsid w:val="00C24E48"/>
    <w:pPr>
      <w:ind w:left="720"/>
      <w:contextualSpacing/>
    </w:pPr>
  </w:style>
  <w:style w:type="paragraph" w:styleId="a5">
    <w:name w:val="footer"/>
    <w:basedOn w:val="a"/>
    <w:link w:val="a6"/>
    <w:uiPriority w:val="99"/>
    <w:unhideWhenUsed/>
    <w:rsid w:val="00C24E48"/>
    <w:pPr>
      <w:tabs>
        <w:tab w:val="center" w:pos="4677"/>
        <w:tab w:val="right" w:pos="9355"/>
      </w:tabs>
      <w:spacing w:after="0" w:line="240" w:lineRule="auto"/>
    </w:pPr>
  </w:style>
  <w:style w:type="character" w:customStyle="1" w:styleId="a6">
    <w:name w:val="Нижний колонтитул Знак"/>
    <w:basedOn w:val="a1"/>
    <w:link w:val="a5"/>
    <w:uiPriority w:val="99"/>
    <w:rsid w:val="00C24E48"/>
    <w:rPr>
      <w:rFonts w:eastAsiaTheme="minorEastAsia"/>
      <w:lang w:eastAsia="ru-RU"/>
    </w:rPr>
  </w:style>
  <w:style w:type="paragraph" w:styleId="a0">
    <w:name w:val="Normal (Web)"/>
    <w:basedOn w:val="a"/>
    <w:uiPriority w:val="99"/>
    <w:unhideWhenUsed/>
    <w:rsid w:val="00C24E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1">
    <w:name w:val="Заголовок 2 + 11 пт"/>
    <w:basedOn w:val="2"/>
    <w:rsid w:val="00C24E48"/>
    <w:pPr>
      <w:keepNext w:val="0"/>
      <w:widowControl w:val="0"/>
      <w:suppressAutoHyphens/>
      <w:spacing w:before="140" w:line="240" w:lineRule="auto"/>
    </w:pPr>
    <w:rPr>
      <w:rFonts w:ascii="Arial" w:eastAsia="Arial" w:hAnsi="Arial" w:cs="Arial"/>
      <w:b/>
      <w:color w:val="auto"/>
      <w:kern w:val="1"/>
      <w:sz w:val="22"/>
      <w:szCs w:val="22"/>
      <w:lang w:eastAsia="ar-SA"/>
    </w:rPr>
  </w:style>
  <w:style w:type="character" w:customStyle="1" w:styleId="20">
    <w:name w:val="Заголовок 2 Знак"/>
    <w:basedOn w:val="a1"/>
    <w:link w:val="2"/>
    <w:uiPriority w:val="9"/>
    <w:semiHidden/>
    <w:rsid w:val="00C24E48"/>
    <w:rPr>
      <w:rFonts w:asciiTheme="majorHAnsi" w:eastAsiaTheme="majorEastAsia" w:hAnsiTheme="majorHAnsi" w:cstheme="majorBidi"/>
      <w:color w:val="2E74B5" w:themeColor="accent1" w:themeShade="BF"/>
      <w:sz w:val="26"/>
      <w:szCs w:val="26"/>
      <w:lang w:eastAsia="ru-RU"/>
    </w:rPr>
  </w:style>
  <w:style w:type="paragraph" w:customStyle="1" w:styleId="ncsc1460">
    <w:name w:val="ncsc1460"/>
    <w:basedOn w:val="a"/>
    <w:rsid w:val="00F940E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6428DB"/>
    <w:pPr>
      <w:spacing w:after="0" w:line="240" w:lineRule="auto"/>
    </w:pPr>
    <w:rPr>
      <w:rFonts w:ascii="Segoe UI" w:hAnsi="Segoe UI" w:cs="Segoe UI"/>
      <w:sz w:val="18"/>
      <w:szCs w:val="18"/>
    </w:rPr>
  </w:style>
  <w:style w:type="character" w:customStyle="1" w:styleId="a8">
    <w:name w:val="Текст выноски Знак"/>
    <w:basedOn w:val="a1"/>
    <w:link w:val="a7"/>
    <w:uiPriority w:val="99"/>
    <w:semiHidden/>
    <w:rsid w:val="006428DB"/>
    <w:rPr>
      <w:rFonts w:ascii="Segoe UI" w:eastAsiaTheme="minorEastAsia" w:hAnsi="Segoe UI" w:cs="Segoe UI"/>
      <w:sz w:val="18"/>
      <w:szCs w:val="18"/>
      <w:lang w:eastAsia="ru-RU"/>
    </w:rPr>
  </w:style>
  <w:style w:type="paragraph" w:styleId="a9">
    <w:name w:val="Revision"/>
    <w:hidden/>
    <w:uiPriority w:val="99"/>
    <w:semiHidden/>
    <w:rsid w:val="0000150D"/>
    <w:pPr>
      <w:spacing w:after="0" w:line="240" w:lineRule="auto"/>
    </w:pPr>
    <w:rPr>
      <w:rFonts w:eastAsiaTheme="minorEastAsia"/>
      <w:lang w:eastAsia="ru-RU"/>
    </w:rPr>
  </w:style>
  <w:style w:type="character" w:styleId="aa">
    <w:name w:val="annotation reference"/>
    <w:basedOn w:val="a1"/>
    <w:uiPriority w:val="99"/>
    <w:semiHidden/>
    <w:unhideWhenUsed/>
    <w:rsid w:val="00396CD9"/>
    <w:rPr>
      <w:sz w:val="16"/>
      <w:szCs w:val="16"/>
    </w:rPr>
  </w:style>
  <w:style w:type="paragraph" w:styleId="ab">
    <w:name w:val="annotation text"/>
    <w:basedOn w:val="a"/>
    <w:link w:val="ac"/>
    <w:uiPriority w:val="99"/>
    <w:semiHidden/>
    <w:unhideWhenUsed/>
    <w:rsid w:val="00396CD9"/>
    <w:pPr>
      <w:spacing w:line="240" w:lineRule="auto"/>
    </w:pPr>
    <w:rPr>
      <w:sz w:val="20"/>
      <w:szCs w:val="20"/>
    </w:rPr>
  </w:style>
  <w:style w:type="character" w:customStyle="1" w:styleId="ac">
    <w:name w:val="Текст примечания Знак"/>
    <w:basedOn w:val="a1"/>
    <w:link w:val="ab"/>
    <w:uiPriority w:val="99"/>
    <w:semiHidden/>
    <w:rsid w:val="00396CD9"/>
    <w:rPr>
      <w:rFonts w:eastAsiaTheme="minorEastAsia"/>
      <w:sz w:val="20"/>
      <w:szCs w:val="20"/>
      <w:lang w:eastAsia="ru-RU"/>
    </w:rPr>
  </w:style>
  <w:style w:type="paragraph" w:styleId="ad">
    <w:name w:val="annotation subject"/>
    <w:basedOn w:val="ab"/>
    <w:next w:val="ab"/>
    <w:link w:val="ae"/>
    <w:uiPriority w:val="99"/>
    <w:semiHidden/>
    <w:unhideWhenUsed/>
    <w:rsid w:val="00396CD9"/>
    <w:rPr>
      <w:b/>
      <w:bCs/>
    </w:rPr>
  </w:style>
  <w:style w:type="character" w:customStyle="1" w:styleId="ae">
    <w:name w:val="Тема примечания Знак"/>
    <w:basedOn w:val="ac"/>
    <w:link w:val="ad"/>
    <w:uiPriority w:val="99"/>
    <w:semiHidden/>
    <w:rsid w:val="00396CD9"/>
    <w:rPr>
      <w:rFonts w:eastAsiaTheme="minorEastAsia"/>
      <w:b/>
      <w:bCs/>
      <w:sz w:val="20"/>
      <w:szCs w:val="20"/>
      <w:lang w:eastAsia="ru-RU"/>
    </w:rPr>
  </w:style>
  <w:style w:type="character" w:customStyle="1" w:styleId="50">
    <w:name w:val="Заголовок 5 Знак"/>
    <w:basedOn w:val="a1"/>
    <w:link w:val="5"/>
    <w:uiPriority w:val="9"/>
    <w:semiHidden/>
    <w:rsid w:val="00565963"/>
    <w:rPr>
      <w:rFonts w:asciiTheme="majorHAnsi" w:eastAsiaTheme="majorEastAsia" w:hAnsiTheme="majorHAnsi" w:cstheme="majorBidi"/>
      <w:color w:val="2E74B5" w:themeColor="accent1" w:themeShade="BF"/>
      <w:lang w:eastAsia="ru-RU"/>
    </w:rPr>
  </w:style>
  <w:style w:type="paragraph" w:styleId="af">
    <w:name w:val="header"/>
    <w:basedOn w:val="a"/>
    <w:link w:val="af0"/>
    <w:uiPriority w:val="99"/>
    <w:unhideWhenUsed/>
    <w:rsid w:val="00F1661E"/>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F1661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238178">
      <w:bodyDiv w:val="1"/>
      <w:marLeft w:val="0"/>
      <w:marRight w:val="0"/>
      <w:marTop w:val="0"/>
      <w:marBottom w:val="0"/>
      <w:divBdr>
        <w:top w:val="none" w:sz="0" w:space="0" w:color="auto"/>
        <w:left w:val="none" w:sz="0" w:space="0" w:color="auto"/>
        <w:bottom w:val="none" w:sz="0" w:space="0" w:color="auto"/>
        <w:right w:val="none" w:sz="0" w:space="0" w:color="auto"/>
      </w:divBdr>
    </w:div>
    <w:div w:id="937295920">
      <w:bodyDiv w:val="1"/>
      <w:marLeft w:val="0"/>
      <w:marRight w:val="0"/>
      <w:marTop w:val="0"/>
      <w:marBottom w:val="0"/>
      <w:divBdr>
        <w:top w:val="none" w:sz="0" w:space="0" w:color="auto"/>
        <w:left w:val="none" w:sz="0" w:space="0" w:color="auto"/>
        <w:bottom w:val="none" w:sz="0" w:space="0" w:color="auto"/>
        <w:right w:val="none" w:sz="0" w:space="0" w:color="auto"/>
      </w:divBdr>
    </w:div>
    <w:div w:id="1340962981">
      <w:bodyDiv w:val="1"/>
      <w:marLeft w:val="0"/>
      <w:marRight w:val="0"/>
      <w:marTop w:val="0"/>
      <w:marBottom w:val="0"/>
      <w:divBdr>
        <w:top w:val="none" w:sz="0" w:space="0" w:color="auto"/>
        <w:left w:val="none" w:sz="0" w:space="0" w:color="auto"/>
        <w:bottom w:val="none" w:sz="0" w:space="0" w:color="auto"/>
        <w:right w:val="none" w:sz="0" w:space="0" w:color="auto"/>
      </w:divBdr>
    </w:div>
    <w:div w:id="139566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CE6C1-404C-4D6C-B96B-22B294A8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19</Pages>
  <Words>8889</Words>
  <Characters>50673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Коробова Любовь Борисовна</dc:creator>
  <cp:lastModifiedBy>Капитула Алексей Григорьевич</cp:lastModifiedBy>
  <cp:revision>47</cp:revision>
  <cp:lastPrinted>2021-10-22T12:04:00Z</cp:lastPrinted>
  <dcterms:created xsi:type="dcterms:W3CDTF">2020-10-21T09:31:00Z</dcterms:created>
  <dcterms:modified xsi:type="dcterms:W3CDTF">2023-11-14T06:22:00Z</dcterms:modified>
</cp:coreProperties>
</file>